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B90926" w14:textId="77777777" w:rsidR="001F61FC" w:rsidRPr="00405D38" w:rsidRDefault="001F61FC" w:rsidP="001F61FC">
      <w:pPr>
        <w:jc w:val="center"/>
        <w:rPr>
          <w:b/>
          <w:smallCaps/>
          <w:sz w:val="32"/>
          <w:szCs w:val="32"/>
        </w:rPr>
      </w:pPr>
    </w:p>
    <w:p w14:paraId="1FA0CAA7" w14:textId="77777777" w:rsidR="00CA383F" w:rsidRPr="00405D38" w:rsidRDefault="00CA383F" w:rsidP="001F61FC">
      <w:pPr>
        <w:jc w:val="center"/>
        <w:rPr>
          <w:b/>
          <w:smallCaps/>
          <w:sz w:val="32"/>
          <w:szCs w:val="32"/>
        </w:rPr>
      </w:pPr>
    </w:p>
    <w:p w14:paraId="768B25F5" w14:textId="77777777" w:rsidR="00CA383F" w:rsidRPr="00405D38" w:rsidRDefault="00CA383F" w:rsidP="001F61FC">
      <w:pPr>
        <w:jc w:val="center"/>
        <w:rPr>
          <w:b/>
          <w:smallCaps/>
          <w:sz w:val="32"/>
          <w:szCs w:val="32"/>
        </w:rPr>
      </w:pPr>
    </w:p>
    <w:p w14:paraId="533C182C" w14:textId="77777777" w:rsidR="00CA383F" w:rsidRPr="00405D38" w:rsidRDefault="00CA383F" w:rsidP="001F61FC">
      <w:pPr>
        <w:jc w:val="center"/>
        <w:rPr>
          <w:b/>
          <w:smallCaps/>
          <w:sz w:val="32"/>
          <w:szCs w:val="32"/>
        </w:rPr>
      </w:pPr>
    </w:p>
    <w:p w14:paraId="437826AD" w14:textId="77777777" w:rsidR="00CA383F" w:rsidRPr="00405D38" w:rsidRDefault="00CA383F" w:rsidP="001F61FC">
      <w:pPr>
        <w:jc w:val="center"/>
        <w:rPr>
          <w:b/>
          <w:smallCaps/>
          <w:sz w:val="32"/>
          <w:szCs w:val="32"/>
        </w:rPr>
      </w:pPr>
    </w:p>
    <w:p w14:paraId="73709AC1" w14:textId="77777777" w:rsidR="00CA383F" w:rsidRPr="00405D38" w:rsidRDefault="00CA383F" w:rsidP="001F61FC">
      <w:pPr>
        <w:jc w:val="center"/>
        <w:rPr>
          <w:b/>
          <w:smallCaps/>
          <w:sz w:val="32"/>
          <w:szCs w:val="32"/>
        </w:rPr>
      </w:pPr>
    </w:p>
    <w:p w14:paraId="41EDCB22" w14:textId="77777777" w:rsidR="001F61FC" w:rsidRDefault="001F61FC" w:rsidP="001F61FC">
      <w:pPr>
        <w:jc w:val="center"/>
        <w:rPr>
          <w:b/>
          <w:smallCaps/>
          <w:sz w:val="32"/>
          <w:szCs w:val="32"/>
        </w:rPr>
      </w:pPr>
    </w:p>
    <w:p w14:paraId="5A96BC47" w14:textId="77777777" w:rsidR="001F61FC" w:rsidRDefault="001F61FC" w:rsidP="001F61FC">
      <w:pPr>
        <w:jc w:val="center"/>
        <w:rPr>
          <w:b/>
          <w:smallCaps/>
          <w:sz w:val="32"/>
          <w:szCs w:val="32"/>
        </w:rPr>
      </w:pPr>
    </w:p>
    <w:p w14:paraId="203B112B" w14:textId="7487D133" w:rsidR="001F61FC" w:rsidRDefault="001F61FC" w:rsidP="001F61FC">
      <w:pPr>
        <w:jc w:val="center"/>
        <w:rPr>
          <w:b/>
          <w:smallCaps/>
          <w:sz w:val="48"/>
          <w:szCs w:val="48"/>
        </w:rPr>
      </w:pPr>
      <w:r w:rsidRPr="009376DE">
        <w:rPr>
          <w:b/>
          <w:smallCaps/>
          <w:sz w:val="48"/>
          <w:szCs w:val="48"/>
        </w:rPr>
        <w:t>Measuring Attributes of Wilderness Character</w:t>
      </w:r>
    </w:p>
    <w:p w14:paraId="1971891E" w14:textId="77777777" w:rsidR="009376DE" w:rsidRPr="009376DE" w:rsidRDefault="009376DE" w:rsidP="001F61FC">
      <w:pPr>
        <w:jc w:val="center"/>
        <w:rPr>
          <w:b/>
          <w:smallCaps/>
          <w:sz w:val="48"/>
          <w:szCs w:val="48"/>
        </w:rPr>
      </w:pPr>
      <w:bookmarkStart w:id="0" w:name="_GoBack"/>
      <w:bookmarkEnd w:id="0"/>
    </w:p>
    <w:p w14:paraId="150E5792" w14:textId="37CE6DB9" w:rsidR="001F61FC" w:rsidRPr="009376DE" w:rsidRDefault="000939F8" w:rsidP="001F61FC">
      <w:pPr>
        <w:jc w:val="center"/>
        <w:rPr>
          <w:b/>
          <w:smallCaps/>
          <w:sz w:val="48"/>
          <w:szCs w:val="48"/>
        </w:rPr>
      </w:pPr>
      <w:r>
        <w:rPr>
          <w:b/>
          <w:smallCaps/>
          <w:sz w:val="48"/>
          <w:szCs w:val="48"/>
        </w:rPr>
        <w:t>Bureau of Land Management</w:t>
      </w:r>
      <w:r w:rsidR="007F247A" w:rsidRPr="009376DE">
        <w:rPr>
          <w:b/>
          <w:smallCaps/>
          <w:sz w:val="48"/>
          <w:szCs w:val="48"/>
        </w:rPr>
        <w:t xml:space="preserve"> </w:t>
      </w:r>
      <w:r w:rsidR="00A20724" w:rsidRPr="009376DE">
        <w:rPr>
          <w:b/>
          <w:smallCaps/>
          <w:sz w:val="48"/>
          <w:szCs w:val="48"/>
        </w:rPr>
        <w:t>Implementation</w:t>
      </w:r>
      <w:r w:rsidR="007F247A" w:rsidRPr="009376DE">
        <w:rPr>
          <w:b/>
          <w:smallCaps/>
          <w:sz w:val="48"/>
          <w:szCs w:val="48"/>
        </w:rPr>
        <w:t xml:space="preserve"> </w:t>
      </w:r>
      <w:r w:rsidR="00581099" w:rsidRPr="009376DE">
        <w:rPr>
          <w:b/>
          <w:smallCaps/>
          <w:sz w:val="48"/>
          <w:szCs w:val="48"/>
        </w:rPr>
        <w:t>Guide</w:t>
      </w:r>
    </w:p>
    <w:p w14:paraId="75617013" w14:textId="77777777" w:rsidR="00372453" w:rsidRDefault="00372453" w:rsidP="001F61FC">
      <w:pPr>
        <w:jc w:val="center"/>
        <w:rPr>
          <w:b/>
          <w:i/>
          <w:color w:val="FF0000"/>
          <w:sz w:val="28"/>
          <w:szCs w:val="36"/>
        </w:rPr>
      </w:pPr>
    </w:p>
    <w:p w14:paraId="62423150" w14:textId="454C1A0F" w:rsidR="001F61FC" w:rsidRDefault="003F2B73" w:rsidP="001F61FC">
      <w:pPr>
        <w:jc w:val="center"/>
        <w:rPr>
          <w:b/>
          <w:i/>
          <w:color w:val="FF0000"/>
          <w:sz w:val="44"/>
          <w:szCs w:val="44"/>
        </w:rPr>
      </w:pPr>
      <w:r w:rsidRPr="00F57398">
        <w:rPr>
          <w:b/>
          <w:i/>
          <w:color w:val="FF0000"/>
          <w:sz w:val="44"/>
          <w:szCs w:val="44"/>
        </w:rPr>
        <w:t xml:space="preserve">Version </w:t>
      </w:r>
      <w:r w:rsidR="00C001F9" w:rsidRPr="00F57398">
        <w:rPr>
          <w:b/>
          <w:i/>
          <w:color w:val="FF0000"/>
          <w:sz w:val="44"/>
          <w:szCs w:val="44"/>
        </w:rPr>
        <w:t>2.0</w:t>
      </w:r>
    </w:p>
    <w:p w14:paraId="13909BED" w14:textId="77777777" w:rsidR="00F57398" w:rsidRPr="00F57398" w:rsidRDefault="00F57398" w:rsidP="001F61FC">
      <w:pPr>
        <w:jc w:val="center"/>
        <w:rPr>
          <w:b/>
          <w:i/>
          <w:color w:val="FF0000"/>
          <w:sz w:val="32"/>
          <w:szCs w:val="32"/>
        </w:rPr>
      </w:pPr>
    </w:p>
    <w:p w14:paraId="71F71783" w14:textId="0C80C1C8" w:rsidR="00260E67" w:rsidRPr="000B2E33" w:rsidRDefault="001A18B2" w:rsidP="001F61FC">
      <w:pPr>
        <w:jc w:val="center"/>
        <w:rPr>
          <w:b/>
          <w:i/>
          <w:color w:val="FF0000"/>
          <w:sz w:val="28"/>
          <w:szCs w:val="36"/>
        </w:rPr>
      </w:pPr>
      <w:r>
        <w:rPr>
          <w:b/>
          <w:i/>
          <w:color w:val="FF0000"/>
          <w:sz w:val="28"/>
          <w:szCs w:val="36"/>
        </w:rPr>
        <w:t xml:space="preserve">January </w:t>
      </w:r>
      <w:r w:rsidR="004A311D">
        <w:rPr>
          <w:b/>
          <w:i/>
          <w:color w:val="FF0000"/>
          <w:sz w:val="28"/>
          <w:szCs w:val="36"/>
        </w:rPr>
        <w:t>2</w:t>
      </w:r>
      <w:r w:rsidR="00560296">
        <w:rPr>
          <w:b/>
          <w:i/>
          <w:color w:val="FF0000"/>
          <w:sz w:val="28"/>
          <w:szCs w:val="36"/>
        </w:rPr>
        <w:t>4</w:t>
      </w:r>
      <w:r>
        <w:rPr>
          <w:b/>
          <w:i/>
          <w:color w:val="FF0000"/>
          <w:sz w:val="28"/>
          <w:szCs w:val="36"/>
        </w:rPr>
        <w:t>, 2020</w:t>
      </w:r>
    </w:p>
    <w:p w14:paraId="206AA986" w14:textId="77777777" w:rsidR="001F61FC" w:rsidRDefault="001F61FC" w:rsidP="001F61FC">
      <w:pPr>
        <w:jc w:val="center"/>
        <w:rPr>
          <w:b/>
          <w:sz w:val="44"/>
          <w:szCs w:val="44"/>
        </w:rPr>
      </w:pPr>
    </w:p>
    <w:p w14:paraId="36F63CE4" w14:textId="77777777" w:rsidR="001F61FC" w:rsidRDefault="001F61FC" w:rsidP="001F61FC">
      <w:pPr>
        <w:jc w:val="center"/>
        <w:rPr>
          <w:b/>
          <w:sz w:val="44"/>
          <w:szCs w:val="44"/>
        </w:rPr>
      </w:pPr>
    </w:p>
    <w:p w14:paraId="1F8ACE0C" w14:textId="77777777" w:rsidR="001F61FC" w:rsidRDefault="001F61FC" w:rsidP="001F61FC">
      <w:pPr>
        <w:jc w:val="center"/>
        <w:rPr>
          <w:b/>
          <w:sz w:val="44"/>
          <w:szCs w:val="44"/>
        </w:rPr>
      </w:pPr>
    </w:p>
    <w:p w14:paraId="2B0F6652" w14:textId="77777777" w:rsidR="001F61FC" w:rsidRDefault="001F61FC" w:rsidP="001F61FC">
      <w:pPr>
        <w:jc w:val="center"/>
        <w:rPr>
          <w:b/>
          <w:sz w:val="44"/>
          <w:szCs w:val="44"/>
        </w:rPr>
      </w:pPr>
    </w:p>
    <w:p w14:paraId="08D527F7" w14:textId="77777777" w:rsidR="001F61FC" w:rsidRDefault="001F61FC" w:rsidP="001F61FC">
      <w:pPr>
        <w:jc w:val="center"/>
        <w:rPr>
          <w:b/>
          <w:sz w:val="44"/>
          <w:szCs w:val="44"/>
        </w:rPr>
      </w:pPr>
    </w:p>
    <w:p w14:paraId="45800563" w14:textId="302759AB" w:rsidR="001F61FC" w:rsidRDefault="001F61FC" w:rsidP="001F61FC">
      <w:pPr>
        <w:jc w:val="center"/>
        <w:rPr>
          <w:b/>
          <w:sz w:val="28"/>
          <w:szCs w:val="28"/>
        </w:rPr>
      </w:pPr>
    </w:p>
    <w:p w14:paraId="5B5B9196" w14:textId="77777777" w:rsidR="001F61FC" w:rsidRDefault="001F61FC" w:rsidP="001F61FC">
      <w:pPr>
        <w:jc w:val="center"/>
        <w:rPr>
          <w:b/>
          <w:sz w:val="28"/>
          <w:szCs w:val="28"/>
        </w:rPr>
      </w:pPr>
    </w:p>
    <w:p w14:paraId="62ED1389" w14:textId="520E64D2" w:rsidR="001F61FC" w:rsidRDefault="001F61FC" w:rsidP="001F61FC">
      <w:pPr>
        <w:rPr>
          <w:sz w:val="22"/>
          <w:szCs w:val="22"/>
        </w:rPr>
      </w:pPr>
      <w:r w:rsidRPr="002E6B13">
        <w:rPr>
          <w:sz w:val="22"/>
          <w:szCs w:val="22"/>
        </w:rPr>
        <w:t xml:space="preserve">This document is intended to be a short guide to </w:t>
      </w:r>
      <w:r w:rsidRPr="002E6B13">
        <w:rPr>
          <w:i/>
          <w:sz w:val="22"/>
          <w:szCs w:val="22"/>
        </w:rPr>
        <w:t>what</w:t>
      </w:r>
      <w:r w:rsidRPr="002E6B13">
        <w:rPr>
          <w:sz w:val="22"/>
          <w:szCs w:val="22"/>
        </w:rPr>
        <w:t xml:space="preserve"> gets measured and </w:t>
      </w:r>
      <w:r w:rsidRPr="000939F8">
        <w:rPr>
          <w:i/>
          <w:sz w:val="22"/>
          <w:szCs w:val="22"/>
        </w:rPr>
        <w:t>how</w:t>
      </w:r>
      <w:r w:rsidRPr="002E6B13">
        <w:rPr>
          <w:sz w:val="22"/>
          <w:szCs w:val="22"/>
        </w:rPr>
        <w:t xml:space="preserve"> these measures are aggregated</w:t>
      </w:r>
      <w:r>
        <w:rPr>
          <w:sz w:val="22"/>
          <w:szCs w:val="22"/>
        </w:rPr>
        <w:t xml:space="preserve"> to assess trends in wilderness character</w:t>
      </w:r>
      <w:r w:rsidR="000939F8">
        <w:rPr>
          <w:sz w:val="22"/>
          <w:szCs w:val="22"/>
        </w:rPr>
        <w:t xml:space="preserve"> in BLM wilderness areas</w:t>
      </w:r>
      <w:r w:rsidRPr="002E6B13">
        <w:rPr>
          <w:sz w:val="22"/>
          <w:szCs w:val="22"/>
        </w:rPr>
        <w:t xml:space="preserve">, but not </w:t>
      </w:r>
      <w:r w:rsidRPr="002E6B13">
        <w:rPr>
          <w:i/>
          <w:sz w:val="22"/>
          <w:szCs w:val="22"/>
        </w:rPr>
        <w:t>why</w:t>
      </w:r>
      <w:r w:rsidRPr="002E6B13">
        <w:rPr>
          <w:sz w:val="22"/>
          <w:szCs w:val="22"/>
        </w:rPr>
        <w:t xml:space="preserve"> each measure is imp</w:t>
      </w:r>
      <w:r w:rsidR="00725AAD">
        <w:rPr>
          <w:sz w:val="22"/>
          <w:szCs w:val="22"/>
        </w:rPr>
        <w:t>ortant</w:t>
      </w:r>
      <w:r w:rsidR="004A694C">
        <w:rPr>
          <w:sz w:val="22"/>
          <w:szCs w:val="22"/>
        </w:rPr>
        <w:t>,</w:t>
      </w:r>
      <w:r w:rsidR="00725AAD">
        <w:rPr>
          <w:sz w:val="22"/>
          <w:szCs w:val="22"/>
        </w:rPr>
        <w:t xml:space="preserve"> or</w:t>
      </w:r>
      <w:r w:rsidR="007F247A">
        <w:rPr>
          <w:sz w:val="22"/>
          <w:szCs w:val="22"/>
        </w:rPr>
        <w:t xml:space="preserve"> how it was decided upon.  Also included are brief outlines </w:t>
      </w:r>
      <w:r w:rsidRPr="007F247A">
        <w:rPr>
          <w:sz w:val="22"/>
          <w:szCs w:val="22"/>
        </w:rPr>
        <w:t>on how the data are processed and stored.</w:t>
      </w:r>
      <w:r w:rsidR="000939F8">
        <w:rPr>
          <w:sz w:val="22"/>
          <w:szCs w:val="22"/>
        </w:rPr>
        <w:t xml:space="preserve">  This guide</w:t>
      </w:r>
      <w:r>
        <w:rPr>
          <w:sz w:val="22"/>
          <w:szCs w:val="22"/>
        </w:rPr>
        <w:t xml:space="preserve"> </w:t>
      </w:r>
      <w:r w:rsidRPr="002E6B13">
        <w:rPr>
          <w:sz w:val="22"/>
          <w:szCs w:val="22"/>
        </w:rPr>
        <w:t xml:space="preserve">assumes the reader has a working knowledge of </w:t>
      </w:r>
      <w:r w:rsidR="00F176C5">
        <w:rPr>
          <w:sz w:val="22"/>
          <w:szCs w:val="22"/>
        </w:rPr>
        <w:t xml:space="preserve">the general </w:t>
      </w:r>
      <w:r w:rsidRPr="002E6B13">
        <w:rPr>
          <w:sz w:val="22"/>
          <w:szCs w:val="22"/>
        </w:rPr>
        <w:t>concepts and terms</w:t>
      </w:r>
      <w:r w:rsidR="00F176C5">
        <w:rPr>
          <w:sz w:val="22"/>
          <w:szCs w:val="22"/>
        </w:rPr>
        <w:t xml:space="preserve"> associated with monitoring wilderness character</w:t>
      </w:r>
      <w:r>
        <w:rPr>
          <w:sz w:val="22"/>
          <w:szCs w:val="22"/>
        </w:rPr>
        <w:t>.</w:t>
      </w:r>
    </w:p>
    <w:p w14:paraId="3C136C20" w14:textId="77777777" w:rsidR="00573D82" w:rsidRDefault="00573D82" w:rsidP="001F61FC">
      <w:pPr>
        <w:rPr>
          <w:sz w:val="22"/>
          <w:szCs w:val="22"/>
        </w:rPr>
      </w:pPr>
    </w:p>
    <w:p w14:paraId="5027DD0B" w14:textId="1151765E" w:rsidR="001F61FC" w:rsidRDefault="00573D82" w:rsidP="001F61FC">
      <w:pPr>
        <w:rPr>
          <w:sz w:val="22"/>
          <w:szCs w:val="22"/>
        </w:rPr>
      </w:pPr>
      <w:r w:rsidRPr="007701E7">
        <w:rPr>
          <w:sz w:val="22"/>
          <w:szCs w:val="22"/>
        </w:rPr>
        <w:t xml:space="preserve">This document tiers off of </w:t>
      </w:r>
      <w:hyperlink r:id="rId11" w:history="1">
        <w:r w:rsidR="00167958" w:rsidRPr="00064F69">
          <w:rPr>
            <w:rStyle w:val="Hyperlink"/>
            <w:b/>
            <w:bCs/>
            <w:i/>
            <w:sz w:val="22"/>
            <w:szCs w:val="22"/>
          </w:rPr>
          <w:t>Keeping It Wild</w:t>
        </w:r>
        <w:r w:rsidR="00C001F9" w:rsidRPr="00064F69">
          <w:rPr>
            <w:rStyle w:val="Hyperlink"/>
            <w:b/>
            <w:bCs/>
            <w:i/>
            <w:sz w:val="22"/>
            <w:szCs w:val="22"/>
          </w:rPr>
          <w:t xml:space="preserve"> 2</w:t>
        </w:r>
        <w:r w:rsidR="00167958" w:rsidRPr="00064F69">
          <w:rPr>
            <w:rStyle w:val="Hyperlink"/>
            <w:b/>
            <w:bCs/>
            <w:i/>
            <w:sz w:val="22"/>
            <w:szCs w:val="22"/>
          </w:rPr>
          <w:t>:</w:t>
        </w:r>
        <w:r w:rsidR="00C94745" w:rsidRPr="00064F69">
          <w:rPr>
            <w:rStyle w:val="Hyperlink"/>
            <w:b/>
            <w:bCs/>
            <w:i/>
            <w:sz w:val="22"/>
            <w:szCs w:val="22"/>
          </w:rPr>
          <w:t xml:space="preserve"> </w:t>
        </w:r>
        <w:r w:rsidR="00167958" w:rsidRPr="00064F69">
          <w:rPr>
            <w:rStyle w:val="Hyperlink"/>
            <w:b/>
            <w:bCs/>
            <w:i/>
            <w:sz w:val="22"/>
            <w:szCs w:val="22"/>
          </w:rPr>
          <w:t>A</w:t>
        </w:r>
        <w:r w:rsidR="00C94745" w:rsidRPr="00064F69">
          <w:rPr>
            <w:rStyle w:val="Hyperlink"/>
            <w:b/>
            <w:bCs/>
            <w:i/>
            <w:sz w:val="22"/>
            <w:szCs w:val="22"/>
          </w:rPr>
          <w:t xml:space="preserve">n </w:t>
        </w:r>
        <w:r w:rsidR="00C001F9" w:rsidRPr="00064F69">
          <w:rPr>
            <w:rStyle w:val="Hyperlink"/>
            <w:b/>
            <w:bCs/>
            <w:i/>
            <w:sz w:val="22"/>
            <w:szCs w:val="22"/>
          </w:rPr>
          <w:t xml:space="preserve">Updated </w:t>
        </w:r>
        <w:r w:rsidR="00C94745" w:rsidRPr="00064F69">
          <w:rPr>
            <w:rStyle w:val="Hyperlink"/>
            <w:b/>
            <w:bCs/>
            <w:i/>
            <w:sz w:val="22"/>
            <w:szCs w:val="22"/>
          </w:rPr>
          <w:t>Interagency Strategy to Monitor Trends in Wilderness Character Across the National Wilderness Preservation System</w:t>
        </w:r>
        <w:r w:rsidR="00455462" w:rsidRPr="00064F69">
          <w:rPr>
            <w:rStyle w:val="Hyperlink"/>
            <w:b/>
            <w:bCs/>
            <w:i/>
            <w:sz w:val="22"/>
            <w:szCs w:val="22"/>
          </w:rPr>
          <w:t xml:space="preserve"> (General Technical Report RMRS-GTR-340)</w:t>
        </w:r>
        <w:r w:rsidR="008605E3" w:rsidRPr="00064F69">
          <w:rPr>
            <w:rStyle w:val="Hyperlink"/>
            <w:bCs/>
            <w:sz w:val="22"/>
            <w:szCs w:val="22"/>
          </w:rPr>
          <w:t>.</w:t>
        </w:r>
      </w:hyperlink>
    </w:p>
    <w:p w14:paraId="35981EF6" w14:textId="6136FF8D" w:rsidR="008605E3" w:rsidRDefault="008605E3" w:rsidP="001F61FC">
      <w:pPr>
        <w:rPr>
          <w:sz w:val="22"/>
          <w:szCs w:val="22"/>
        </w:rPr>
      </w:pPr>
    </w:p>
    <w:p w14:paraId="222BA8B2" w14:textId="77777777" w:rsidR="00CA383F" w:rsidRDefault="001F61FC" w:rsidP="004066FD">
      <w:pPr>
        <w:jc w:val="center"/>
        <w:rPr>
          <w:sz w:val="22"/>
          <w:szCs w:val="22"/>
        </w:rPr>
      </w:pPr>
      <w:r>
        <w:rPr>
          <w:sz w:val="22"/>
          <w:szCs w:val="22"/>
        </w:rPr>
        <w:br w:type="page"/>
      </w:r>
    </w:p>
    <w:sdt>
      <w:sdtPr>
        <w:rPr>
          <w:rFonts w:ascii="Times New Roman" w:eastAsia="Times New Roman" w:hAnsi="Times New Roman" w:cs="Times New Roman"/>
          <w:b w:val="0"/>
          <w:bCs w:val="0"/>
          <w:color w:val="auto"/>
          <w:sz w:val="22"/>
          <w:szCs w:val="22"/>
        </w:rPr>
        <w:id w:val="26226236"/>
        <w:docPartObj>
          <w:docPartGallery w:val="Table of Contents"/>
          <w:docPartUnique/>
        </w:docPartObj>
      </w:sdtPr>
      <w:sdtEndPr>
        <w:rPr>
          <w:rFonts w:eastAsiaTheme="minorEastAsia"/>
        </w:rPr>
      </w:sdtEndPr>
      <w:sdtContent>
        <w:p w14:paraId="7FF373C0" w14:textId="77777777" w:rsidR="002B1755" w:rsidRPr="00FF66ED" w:rsidRDefault="002B1755" w:rsidP="00727D18">
          <w:pPr>
            <w:pStyle w:val="TOCHeading"/>
            <w:jc w:val="center"/>
            <w:rPr>
              <w:rFonts w:ascii="Times New Roman" w:hAnsi="Times New Roman" w:cs="Times New Roman"/>
              <w:sz w:val="22"/>
              <w:szCs w:val="22"/>
            </w:rPr>
          </w:pPr>
          <w:r w:rsidRPr="00FF66ED">
            <w:rPr>
              <w:rFonts w:ascii="Times New Roman" w:hAnsi="Times New Roman" w:cs="Times New Roman"/>
              <w:smallCaps/>
              <w:color w:val="auto"/>
              <w:sz w:val="22"/>
              <w:szCs w:val="22"/>
            </w:rPr>
            <w:t>Table of Contents</w:t>
          </w:r>
        </w:p>
        <w:p w14:paraId="785FA2EF" w14:textId="6859F6F8" w:rsidR="002963E6" w:rsidRPr="00FF66ED" w:rsidRDefault="002963E6">
          <w:pPr>
            <w:pStyle w:val="TOC1"/>
            <w:rPr>
              <w:rFonts w:eastAsiaTheme="minorEastAsia"/>
              <w:noProof/>
              <w:sz w:val="22"/>
              <w:szCs w:val="22"/>
            </w:rPr>
          </w:pPr>
          <w:r w:rsidRPr="00FF66ED">
            <w:rPr>
              <w:sz w:val="22"/>
              <w:szCs w:val="22"/>
            </w:rPr>
            <w:fldChar w:fldCharType="begin"/>
          </w:r>
          <w:r w:rsidRPr="00FF66ED">
            <w:rPr>
              <w:sz w:val="22"/>
              <w:szCs w:val="22"/>
            </w:rPr>
            <w:instrText xml:space="preserve"> TOC \o "1-3" \f </w:instrText>
          </w:r>
          <w:r w:rsidRPr="00FF66ED">
            <w:rPr>
              <w:sz w:val="22"/>
              <w:szCs w:val="22"/>
            </w:rPr>
            <w:fldChar w:fldCharType="separate"/>
          </w:r>
          <w:r w:rsidRPr="00FF66ED">
            <w:rPr>
              <w:b/>
              <w:noProof/>
              <w:sz w:val="22"/>
              <w:szCs w:val="22"/>
            </w:rPr>
            <w:t>Introduction</w:t>
          </w:r>
          <w:r w:rsidRPr="00FF66ED">
            <w:rPr>
              <w:noProof/>
              <w:sz w:val="22"/>
              <w:szCs w:val="22"/>
            </w:rPr>
            <w:tab/>
          </w:r>
          <w:r w:rsidRPr="00FF66ED">
            <w:rPr>
              <w:noProof/>
              <w:sz w:val="22"/>
              <w:szCs w:val="22"/>
            </w:rPr>
            <w:fldChar w:fldCharType="begin"/>
          </w:r>
          <w:r w:rsidRPr="00FF66ED">
            <w:rPr>
              <w:noProof/>
              <w:sz w:val="22"/>
              <w:szCs w:val="22"/>
            </w:rPr>
            <w:instrText xml:space="preserve"> PAGEREF _Toc26180619 \h </w:instrText>
          </w:r>
          <w:r w:rsidRPr="00FF66ED">
            <w:rPr>
              <w:noProof/>
              <w:sz w:val="22"/>
              <w:szCs w:val="22"/>
            </w:rPr>
          </w:r>
          <w:r w:rsidRPr="00FF66ED">
            <w:rPr>
              <w:noProof/>
              <w:sz w:val="22"/>
              <w:szCs w:val="22"/>
            </w:rPr>
            <w:fldChar w:fldCharType="separate"/>
          </w:r>
          <w:r w:rsidR="004D6B57">
            <w:rPr>
              <w:noProof/>
              <w:sz w:val="22"/>
              <w:szCs w:val="22"/>
            </w:rPr>
            <w:t>3</w:t>
          </w:r>
          <w:r w:rsidRPr="00FF66ED">
            <w:rPr>
              <w:noProof/>
              <w:sz w:val="22"/>
              <w:szCs w:val="22"/>
            </w:rPr>
            <w:fldChar w:fldCharType="end"/>
          </w:r>
        </w:p>
        <w:p w14:paraId="07FA91C8" w14:textId="4E4705E4" w:rsidR="002963E6" w:rsidRPr="00FF66ED" w:rsidRDefault="002963E6">
          <w:pPr>
            <w:pStyle w:val="TOC1"/>
            <w:rPr>
              <w:rFonts w:eastAsiaTheme="minorEastAsia"/>
              <w:noProof/>
              <w:sz w:val="22"/>
              <w:szCs w:val="22"/>
            </w:rPr>
          </w:pPr>
          <w:r w:rsidRPr="00FF66ED">
            <w:rPr>
              <w:b/>
              <w:noProof/>
              <w:sz w:val="22"/>
              <w:szCs w:val="22"/>
            </w:rPr>
            <w:t>Measures</w:t>
          </w:r>
          <w:r w:rsidRPr="00FF66ED">
            <w:rPr>
              <w:noProof/>
              <w:sz w:val="22"/>
              <w:szCs w:val="22"/>
            </w:rPr>
            <w:tab/>
          </w:r>
          <w:r w:rsidRPr="00FF66ED">
            <w:rPr>
              <w:noProof/>
              <w:sz w:val="22"/>
              <w:szCs w:val="22"/>
            </w:rPr>
            <w:fldChar w:fldCharType="begin"/>
          </w:r>
          <w:r w:rsidRPr="00FF66ED">
            <w:rPr>
              <w:noProof/>
              <w:sz w:val="22"/>
              <w:szCs w:val="22"/>
            </w:rPr>
            <w:instrText xml:space="preserve"> PAGEREF _Toc26180620 \h </w:instrText>
          </w:r>
          <w:r w:rsidRPr="00FF66ED">
            <w:rPr>
              <w:noProof/>
              <w:sz w:val="22"/>
              <w:szCs w:val="22"/>
            </w:rPr>
          </w:r>
          <w:r w:rsidRPr="00FF66ED">
            <w:rPr>
              <w:noProof/>
              <w:sz w:val="22"/>
              <w:szCs w:val="22"/>
            </w:rPr>
            <w:fldChar w:fldCharType="separate"/>
          </w:r>
          <w:r w:rsidR="004D6B57">
            <w:rPr>
              <w:noProof/>
              <w:sz w:val="22"/>
              <w:szCs w:val="22"/>
            </w:rPr>
            <w:t>9</w:t>
          </w:r>
          <w:r w:rsidRPr="00FF66ED">
            <w:rPr>
              <w:noProof/>
              <w:sz w:val="22"/>
              <w:szCs w:val="22"/>
            </w:rPr>
            <w:fldChar w:fldCharType="end"/>
          </w:r>
        </w:p>
        <w:p w14:paraId="32B748F3" w14:textId="13A8E56B" w:rsidR="002963E6" w:rsidRPr="00FF66ED" w:rsidRDefault="002963E6">
          <w:pPr>
            <w:pStyle w:val="TOC2"/>
            <w:rPr>
              <w:rFonts w:eastAsiaTheme="minorEastAsia"/>
              <w:noProof/>
              <w:sz w:val="22"/>
              <w:szCs w:val="22"/>
            </w:rPr>
          </w:pPr>
          <w:r w:rsidRPr="00FF66ED">
            <w:rPr>
              <w:b/>
              <w:noProof/>
              <w:sz w:val="22"/>
              <w:szCs w:val="22"/>
            </w:rPr>
            <w:t>Untrammeled</w:t>
          </w:r>
          <w:r w:rsidRPr="00FF66ED">
            <w:rPr>
              <w:noProof/>
              <w:sz w:val="22"/>
              <w:szCs w:val="22"/>
            </w:rPr>
            <w:tab/>
          </w:r>
          <w:r w:rsidRPr="00FF66ED">
            <w:rPr>
              <w:noProof/>
              <w:sz w:val="22"/>
              <w:szCs w:val="22"/>
            </w:rPr>
            <w:fldChar w:fldCharType="begin"/>
          </w:r>
          <w:r w:rsidRPr="00FF66ED">
            <w:rPr>
              <w:noProof/>
              <w:sz w:val="22"/>
              <w:szCs w:val="22"/>
            </w:rPr>
            <w:instrText xml:space="preserve"> PAGEREF _Toc26180621 \h </w:instrText>
          </w:r>
          <w:r w:rsidRPr="00FF66ED">
            <w:rPr>
              <w:noProof/>
              <w:sz w:val="22"/>
              <w:szCs w:val="22"/>
            </w:rPr>
          </w:r>
          <w:r w:rsidRPr="00FF66ED">
            <w:rPr>
              <w:noProof/>
              <w:sz w:val="22"/>
              <w:szCs w:val="22"/>
            </w:rPr>
            <w:fldChar w:fldCharType="separate"/>
          </w:r>
          <w:r w:rsidR="004D6B57">
            <w:rPr>
              <w:noProof/>
              <w:sz w:val="22"/>
              <w:szCs w:val="22"/>
            </w:rPr>
            <w:t>9</w:t>
          </w:r>
          <w:r w:rsidRPr="00FF66ED">
            <w:rPr>
              <w:noProof/>
              <w:sz w:val="22"/>
              <w:szCs w:val="22"/>
            </w:rPr>
            <w:fldChar w:fldCharType="end"/>
          </w:r>
        </w:p>
        <w:p w14:paraId="3C765AF5" w14:textId="36BFE2BE"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 xml:space="preserve">1-1.  </w:t>
          </w:r>
          <w:r w:rsidR="00C8078F">
            <w:rPr>
              <w:rFonts w:ascii="Times New Roman" w:hAnsi="Times New Roman" w:cs="Times New Roman"/>
              <w:noProof/>
            </w:rPr>
            <w:t>Authorized</w:t>
          </w:r>
          <w:r w:rsidRPr="00FF66ED">
            <w:rPr>
              <w:rFonts w:ascii="Times New Roman" w:hAnsi="Times New Roman" w:cs="Times New Roman"/>
              <w:noProof/>
            </w:rPr>
            <w:t xml:space="preserve"> actions</w:t>
          </w:r>
          <w:r w:rsidR="00C8078F">
            <w:rPr>
              <w:rFonts w:ascii="Times New Roman" w:hAnsi="Times New Roman" w:cs="Times New Roman"/>
              <w:noProof/>
            </w:rPr>
            <w:t xml:space="preserve"> and persistent structures designed to manipulate plants, animals, etc.</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_Toc26180622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9</w:t>
          </w:r>
          <w:r w:rsidRPr="00FF66ED">
            <w:rPr>
              <w:rFonts w:ascii="Times New Roman" w:hAnsi="Times New Roman" w:cs="Times New Roman"/>
              <w:noProof/>
            </w:rPr>
            <w:fldChar w:fldCharType="end"/>
          </w:r>
        </w:p>
        <w:p w14:paraId="238C4A30" w14:textId="5F04B5C9"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 xml:space="preserve">1-2.  </w:t>
          </w:r>
          <w:r w:rsidR="00BD51AA">
            <w:rPr>
              <w:rFonts w:ascii="Times New Roman" w:hAnsi="Times New Roman" w:cs="Times New Roman"/>
              <w:noProof/>
            </w:rPr>
            <w:t>Natural f</w:t>
          </w:r>
          <w:r w:rsidRPr="00FF66ED">
            <w:rPr>
              <w:rFonts w:ascii="Times New Roman" w:hAnsi="Times New Roman" w:cs="Times New Roman"/>
              <w:noProof/>
            </w:rPr>
            <w:t>ire</w:t>
          </w:r>
          <w:r w:rsidR="00BD51AA">
            <w:rPr>
              <w:rFonts w:ascii="Times New Roman" w:hAnsi="Times New Roman" w:cs="Times New Roman"/>
              <w:noProof/>
            </w:rPr>
            <w:t xml:space="preserve"> starts manipulated within the boundaries of </w:t>
          </w:r>
          <w:r w:rsidR="00062289">
            <w:rPr>
              <w:rFonts w:ascii="Times New Roman" w:hAnsi="Times New Roman" w:cs="Times New Roman"/>
              <w:noProof/>
            </w:rPr>
            <w:t xml:space="preserve">the </w:t>
          </w:r>
          <w:r w:rsidR="00BD51AA">
            <w:rPr>
              <w:rFonts w:ascii="Times New Roman" w:hAnsi="Times New Roman" w:cs="Times New Roman"/>
              <w:noProof/>
            </w:rPr>
            <w:t>wilderness</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_Toc26180623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11</w:t>
          </w:r>
          <w:r w:rsidRPr="00FF66ED">
            <w:rPr>
              <w:rFonts w:ascii="Times New Roman" w:hAnsi="Times New Roman" w:cs="Times New Roman"/>
              <w:noProof/>
            </w:rPr>
            <w:fldChar w:fldCharType="end"/>
          </w:r>
        </w:p>
        <w:p w14:paraId="5806DD77" w14:textId="7AD2F43F"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1-3.  Unauthorized actions</w:t>
          </w:r>
          <w:r w:rsidR="00BD51AA">
            <w:rPr>
              <w:rFonts w:ascii="Times New Roman" w:hAnsi="Times New Roman" w:cs="Times New Roman"/>
              <w:noProof/>
            </w:rPr>
            <w:t xml:space="preserve"> that manipulate plants, animals, pathogens, soil, water, or fire</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_Toc26180624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13</w:t>
          </w:r>
          <w:r w:rsidRPr="00FF66ED">
            <w:rPr>
              <w:rFonts w:ascii="Times New Roman" w:hAnsi="Times New Roman" w:cs="Times New Roman"/>
              <w:noProof/>
            </w:rPr>
            <w:fldChar w:fldCharType="end"/>
          </w:r>
        </w:p>
        <w:p w14:paraId="1A6B09C1" w14:textId="7D47CD31" w:rsidR="002963E6" w:rsidRPr="00FF66ED" w:rsidRDefault="002963E6">
          <w:pPr>
            <w:pStyle w:val="TOC2"/>
            <w:rPr>
              <w:rFonts w:eastAsiaTheme="minorEastAsia"/>
              <w:noProof/>
              <w:sz w:val="22"/>
              <w:szCs w:val="22"/>
            </w:rPr>
          </w:pPr>
          <w:r w:rsidRPr="00FF66ED">
            <w:rPr>
              <w:b/>
              <w:noProof/>
              <w:sz w:val="22"/>
              <w:szCs w:val="22"/>
            </w:rPr>
            <w:t>Natural</w:t>
          </w:r>
          <w:r w:rsidRPr="00FF66ED">
            <w:rPr>
              <w:noProof/>
              <w:sz w:val="22"/>
              <w:szCs w:val="22"/>
            </w:rPr>
            <w:tab/>
          </w:r>
          <w:r w:rsidRPr="00FF66ED">
            <w:rPr>
              <w:noProof/>
              <w:sz w:val="22"/>
              <w:szCs w:val="22"/>
            </w:rPr>
            <w:fldChar w:fldCharType="begin"/>
          </w:r>
          <w:r w:rsidRPr="00FF66ED">
            <w:rPr>
              <w:noProof/>
              <w:sz w:val="22"/>
              <w:szCs w:val="22"/>
            </w:rPr>
            <w:instrText xml:space="preserve"> PAGEREF _Toc26180625 \h </w:instrText>
          </w:r>
          <w:r w:rsidRPr="00FF66ED">
            <w:rPr>
              <w:noProof/>
              <w:sz w:val="22"/>
              <w:szCs w:val="22"/>
            </w:rPr>
          </w:r>
          <w:r w:rsidRPr="00FF66ED">
            <w:rPr>
              <w:noProof/>
              <w:sz w:val="22"/>
              <w:szCs w:val="22"/>
            </w:rPr>
            <w:fldChar w:fldCharType="separate"/>
          </w:r>
          <w:r w:rsidR="004D6B57">
            <w:rPr>
              <w:noProof/>
              <w:sz w:val="22"/>
              <w:szCs w:val="22"/>
            </w:rPr>
            <w:t>15</w:t>
          </w:r>
          <w:r w:rsidRPr="00FF66ED">
            <w:rPr>
              <w:noProof/>
              <w:sz w:val="22"/>
              <w:szCs w:val="22"/>
            </w:rPr>
            <w:fldChar w:fldCharType="end"/>
          </w:r>
        </w:p>
        <w:p w14:paraId="1761FDB1" w14:textId="462EE815"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bCs/>
              <w:noProof/>
            </w:rPr>
            <w:t xml:space="preserve">2-1.  </w:t>
          </w:r>
          <w:r w:rsidR="00BD51AA">
            <w:rPr>
              <w:rFonts w:ascii="Times New Roman" w:hAnsi="Times New Roman" w:cs="Times New Roman"/>
              <w:bCs/>
              <w:noProof/>
            </w:rPr>
            <w:t>Status of n</w:t>
          </w:r>
          <w:r w:rsidRPr="00FF66ED">
            <w:rPr>
              <w:rFonts w:ascii="Times New Roman" w:hAnsi="Times New Roman" w:cs="Times New Roman"/>
              <w:bCs/>
              <w:noProof/>
            </w:rPr>
            <w:t>ative bio</w:t>
          </w:r>
          <w:r w:rsidR="00BD51AA">
            <w:rPr>
              <w:rFonts w:ascii="Times New Roman" w:hAnsi="Times New Roman" w:cs="Times New Roman"/>
              <w:bCs/>
              <w:noProof/>
            </w:rPr>
            <w:t>logical communities</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_Toc26180626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15</w:t>
          </w:r>
          <w:r w:rsidRPr="00FF66ED">
            <w:rPr>
              <w:rFonts w:ascii="Times New Roman" w:hAnsi="Times New Roman" w:cs="Times New Roman"/>
              <w:noProof/>
            </w:rPr>
            <w:fldChar w:fldCharType="end"/>
          </w:r>
        </w:p>
        <w:p w14:paraId="254E3B35" w14:textId="247731AC"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 xml:space="preserve">2-2. </w:t>
          </w:r>
          <w:r w:rsidR="008E08EF">
            <w:rPr>
              <w:rFonts w:ascii="Times New Roman" w:hAnsi="Times New Roman" w:cs="Times New Roman"/>
              <w:noProof/>
            </w:rPr>
            <w:t xml:space="preserve"> </w:t>
          </w:r>
          <w:r w:rsidR="00BD51AA">
            <w:rPr>
              <w:rFonts w:ascii="Times New Roman" w:hAnsi="Times New Roman" w:cs="Times New Roman"/>
              <w:noProof/>
            </w:rPr>
            <w:t>Abundance and distribution of n</w:t>
          </w:r>
          <w:r w:rsidRPr="00FF66ED">
            <w:rPr>
              <w:rFonts w:ascii="Times New Roman" w:hAnsi="Times New Roman" w:cs="Times New Roman"/>
              <w:noProof/>
            </w:rPr>
            <w:t xml:space="preserve">on-native </w:t>
          </w:r>
          <w:r w:rsidR="008258C6" w:rsidRPr="00FF66ED">
            <w:rPr>
              <w:rFonts w:ascii="Times New Roman" w:hAnsi="Times New Roman" w:cs="Times New Roman"/>
              <w:noProof/>
            </w:rPr>
            <w:t xml:space="preserve">plant </w:t>
          </w:r>
          <w:r w:rsidRPr="00FF66ED">
            <w:rPr>
              <w:rFonts w:ascii="Times New Roman" w:hAnsi="Times New Roman" w:cs="Times New Roman"/>
              <w:noProof/>
            </w:rPr>
            <w:t>species</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_Toc26180627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17</w:t>
          </w:r>
          <w:r w:rsidRPr="00FF66ED">
            <w:rPr>
              <w:rFonts w:ascii="Times New Roman" w:hAnsi="Times New Roman" w:cs="Times New Roman"/>
              <w:noProof/>
            </w:rPr>
            <w:fldChar w:fldCharType="end"/>
          </w:r>
        </w:p>
        <w:p w14:paraId="454213CE" w14:textId="60D25B49"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2-</w:t>
          </w:r>
          <w:r w:rsidR="008258C6" w:rsidRPr="00FF66ED">
            <w:rPr>
              <w:rFonts w:ascii="Times New Roman" w:hAnsi="Times New Roman" w:cs="Times New Roman"/>
              <w:noProof/>
            </w:rPr>
            <w:t>3</w:t>
          </w:r>
          <w:r w:rsidRPr="00FF66ED">
            <w:rPr>
              <w:rFonts w:ascii="Times New Roman" w:hAnsi="Times New Roman" w:cs="Times New Roman"/>
              <w:noProof/>
            </w:rPr>
            <w:t xml:space="preserve">. </w:t>
          </w:r>
          <w:r w:rsidR="008E08EF">
            <w:rPr>
              <w:rFonts w:ascii="Times New Roman" w:hAnsi="Times New Roman" w:cs="Times New Roman"/>
              <w:noProof/>
            </w:rPr>
            <w:t xml:space="preserve"> </w:t>
          </w:r>
          <w:r w:rsidR="00BD51AA">
            <w:rPr>
              <w:rFonts w:ascii="Times New Roman" w:hAnsi="Times New Roman" w:cs="Times New Roman"/>
              <w:noProof/>
            </w:rPr>
            <w:t>Abundance and distribution of n</w:t>
          </w:r>
          <w:r w:rsidRPr="00FF66ED">
            <w:rPr>
              <w:rFonts w:ascii="Times New Roman" w:hAnsi="Times New Roman" w:cs="Times New Roman"/>
              <w:noProof/>
            </w:rPr>
            <w:t xml:space="preserve">on-native </w:t>
          </w:r>
          <w:r w:rsidR="008258C6" w:rsidRPr="00FF66ED">
            <w:rPr>
              <w:rFonts w:ascii="Times New Roman" w:hAnsi="Times New Roman" w:cs="Times New Roman"/>
              <w:noProof/>
            </w:rPr>
            <w:t xml:space="preserve">animal </w:t>
          </w:r>
          <w:r w:rsidRPr="00FF66ED">
            <w:rPr>
              <w:rFonts w:ascii="Times New Roman" w:hAnsi="Times New Roman" w:cs="Times New Roman"/>
              <w:noProof/>
            </w:rPr>
            <w:t>species</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_Toc26180628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19</w:t>
          </w:r>
          <w:r w:rsidRPr="00FF66ED">
            <w:rPr>
              <w:rFonts w:ascii="Times New Roman" w:hAnsi="Times New Roman" w:cs="Times New Roman"/>
              <w:noProof/>
            </w:rPr>
            <w:fldChar w:fldCharType="end"/>
          </w:r>
        </w:p>
        <w:p w14:paraId="12FE9E7B" w14:textId="31CB9354"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2-</w:t>
          </w:r>
          <w:r w:rsidR="008258C6" w:rsidRPr="00FF66ED">
            <w:rPr>
              <w:rFonts w:ascii="Times New Roman" w:hAnsi="Times New Roman" w:cs="Times New Roman"/>
              <w:noProof/>
            </w:rPr>
            <w:t>4</w:t>
          </w:r>
          <w:r w:rsidRPr="00FF66ED">
            <w:rPr>
              <w:rFonts w:ascii="Times New Roman" w:hAnsi="Times New Roman" w:cs="Times New Roman"/>
              <w:noProof/>
            </w:rPr>
            <w:t>.  AUMs</w:t>
          </w:r>
          <w:r w:rsidR="00BD51AA">
            <w:rPr>
              <w:rFonts w:ascii="Times New Roman" w:hAnsi="Times New Roman" w:cs="Times New Roman"/>
              <w:noProof/>
            </w:rPr>
            <w:t xml:space="preserve"> of livestock use inside wilderness</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_Toc26180629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21</w:t>
          </w:r>
          <w:r w:rsidRPr="00FF66ED">
            <w:rPr>
              <w:rFonts w:ascii="Times New Roman" w:hAnsi="Times New Roman" w:cs="Times New Roman"/>
              <w:noProof/>
            </w:rPr>
            <w:fldChar w:fldCharType="end"/>
          </w:r>
        </w:p>
        <w:p w14:paraId="4D128397" w14:textId="497590D4"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2-</w:t>
          </w:r>
          <w:r w:rsidR="008258C6" w:rsidRPr="00FF66ED">
            <w:rPr>
              <w:rFonts w:ascii="Times New Roman" w:hAnsi="Times New Roman" w:cs="Times New Roman"/>
              <w:noProof/>
            </w:rPr>
            <w:t>5</w:t>
          </w:r>
          <w:r w:rsidRPr="00FF66ED">
            <w:rPr>
              <w:rFonts w:ascii="Times New Roman" w:hAnsi="Times New Roman" w:cs="Times New Roman"/>
              <w:noProof/>
            </w:rPr>
            <w:t>.  Visib</w:t>
          </w:r>
          <w:r w:rsidR="00BD51AA">
            <w:rPr>
              <w:rFonts w:ascii="Times New Roman" w:hAnsi="Times New Roman" w:cs="Times New Roman"/>
              <w:noProof/>
            </w:rPr>
            <w:t>le air qua</w:t>
          </w:r>
          <w:r w:rsidRPr="00FF66ED">
            <w:rPr>
              <w:rFonts w:ascii="Times New Roman" w:hAnsi="Times New Roman" w:cs="Times New Roman"/>
              <w:noProof/>
            </w:rPr>
            <w:t>lity</w:t>
          </w:r>
          <w:r w:rsidR="00BD51AA">
            <w:rPr>
              <w:rFonts w:ascii="Times New Roman" w:hAnsi="Times New Roman" w:cs="Times New Roman"/>
              <w:noProof/>
            </w:rPr>
            <w:t>, based on average deciview and sum of anthropogenic</w:t>
          </w:r>
          <w:r w:rsidR="00E40037">
            <w:rPr>
              <w:rFonts w:ascii="Times New Roman" w:hAnsi="Times New Roman" w:cs="Times New Roman"/>
              <w:noProof/>
            </w:rPr>
            <w:t xml:space="preserve"> fine nitrate and sulfate</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_Toc26180630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23</w:t>
          </w:r>
          <w:r w:rsidRPr="00FF66ED">
            <w:rPr>
              <w:rFonts w:ascii="Times New Roman" w:hAnsi="Times New Roman" w:cs="Times New Roman"/>
              <w:noProof/>
            </w:rPr>
            <w:fldChar w:fldCharType="end"/>
          </w:r>
        </w:p>
        <w:p w14:paraId="5A4F0674" w14:textId="043E24AC"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2-</w:t>
          </w:r>
          <w:r w:rsidR="008258C6" w:rsidRPr="00FF66ED">
            <w:rPr>
              <w:rFonts w:ascii="Times New Roman" w:hAnsi="Times New Roman" w:cs="Times New Roman"/>
              <w:noProof/>
            </w:rPr>
            <w:t>6</w:t>
          </w:r>
          <w:r w:rsidRPr="00FF66ED">
            <w:rPr>
              <w:rFonts w:ascii="Times New Roman" w:hAnsi="Times New Roman" w:cs="Times New Roman"/>
              <w:noProof/>
            </w:rPr>
            <w:t>.  Ozone</w:t>
          </w:r>
          <w:r w:rsidR="00E40037">
            <w:rPr>
              <w:rFonts w:ascii="Times New Roman" w:hAnsi="Times New Roman" w:cs="Times New Roman"/>
              <w:noProof/>
            </w:rPr>
            <w:t xml:space="preserve"> air pollution, based on concentration of ozone exposure affecting sensitive plants</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_Toc26180631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23</w:t>
          </w:r>
          <w:r w:rsidRPr="00FF66ED">
            <w:rPr>
              <w:rFonts w:ascii="Times New Roman" w:hAnsi="Times New Roman" w:cs="Times New Roman"/>
              <w:noProof/>
            </w:rPr>
            <w:fldChar w:fldCharType="end"/>
          </w:r>
        </w:p>
        <w:p w14:paraId="24B77EBD" w14:textId="3EF8CE1E"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2-</w:t>
          </w:r>
          <w:r w:rsidR="008258C6" w:rsidRPr="00FF66ED">
            <w:rPr>
              <w:rFonts w:ascii="Times New Roman" w:hAnsi="Times New Roman" w:cs="Times New Roman"/>
              <w:noProof/>
            </w:rPr>
            <w:t>7</w:t>
          </w:r>
          <w:r w:rsidRPr="00FF66ED">
            <w:rPr>
              <w:rFonts w:ascii="Times New Roman" w:hAnsi="Times New Roman" w:cs="Times New Roman"/>
              <w:noProof/>
            </w:rPr>
            <w:t>.  Acid deposition</w:t>
          </w:r>
          <w:r w:rsidR="00E40037">
            <w:rPr>
              <w:rFonts w:ascii="Times New Roman" w:hAnsi="Times New Roman" w:cs="Times New Roman"/>
              <w:noProof/>
            </w:rPr>
            <w:t>, based on concentration of sulfur and nitrogen in wet deposition</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_Toc26180632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23</w:t>
          </w:r>
          <w:r w:rsidRPr="00FF66ED">
            <w:rPr>
              <w:rFonts w:ascii="Times New Roman" w:hAnsi="Times New Roman" w:cs="Times New Roman"/>
              <w:noProof/>
            </w:rPr>
            <w:fldChar w:fldCharType="end"/>
          </w:r>
        </w:p>
        <w:p w14:paraId="2E85D009" w14:textId="572C77E0"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2-</w:t>
          </w:r>
          <w:r w:rsidR="008258C6" w:rsidRPr="00FF66ED">
            <w:rPr>
              <w:rFonts w:ascii="Times New Roman" w:hAnsi="Times New Roman" w:cs="Times New Roman"/>
              <w:noProof/>
            </w:rPr>
            <w:t>8</w:t>
          </w:r>
          <w:r w:rsidRPr="00FF66ED">
            <w:rPr>
              <w:rFonts w:ascii="Times New Roman" w:hAnsi="Times New Roman" w:cs="Times New Roman"/>
              <w:noProof/>
            </w:rPr>
            <w:t xml:space="preserve">. </w:t>
          </w:r>
          <w:r w:rsidR="006E5720">
            <w:rPr>
              <w:rFonts w:ascii="Times New Roman" w:hAnsi="Times New Roman" w:cs="Times New Roman"/>
              <w:noProof/>
            </w:rPr>
            <w:t xml:space="preserve"> </w:t>
          </w:r>
          <w:r w:rsidR="00E40037">
            <w:rPr>
              <w:rFonts w:ascii="Times New Roman" w:hAnsi="Times New Roman" w:cs="Times New Roman"/>
              <w:noProof/>
            </w:rPr>
            <w:t>Departure from n</w:t>
          </w:r>
          <w:r w:rsidRPr="00FF66ED">
            <w:rPr>
              <w:rFonts w:ascii="Times New Roman" w:hAnsi="Times New Roman" w:cs="Times New Roman"/>
              <w:noProof/>
            </w:rPr>
            <w:t>atural fire regime</w:t>
          </w:r>
          <w:r w:rsidR="00E40037">
            <w:rPr>
              <w:rFonts w:ascii="Times New Roman" w:hAnsi="Times New Roman" w:cs="Times New Roman"/>
              <w:noProof/>
            </w:rPr>
            <w:t>s</w:t>
          </w:r>
          <w:r w:rsidR="006E5720">
            <w:rPr>
              <w:rFonts w:ascii="Times New Roman" w:hAnsi="Times New Roman" w:cs="Times New Roman"/>
              <w:noProof/>
            </w:rPr>
            <w:t>,</w:t>
          </w:r>
          <w:r w:rsidR="00E40037">
            <w:rPr>
              <w:rFonts w:ascii="Times New Roman" w:hAnsi="Times New Roman" w:cs="Times New Roman"/>
              <w:noProof/>
            </w:rPr>
            <w:t xml:space="preserve"> averaged over the wilderness</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_Toc26180633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25</w:t>
          </w:r>
          <w:r w:rsidRPr="00FF66ED">
            <w:rPr>
              <w:rFonts w:ascii="Times New Roman" w:hAnsi="Times New Roman" w:cs="Times New Roman"/>
              <w:noProof/>
            </w:rPr>
            <w:fldChar w:fldCharType="end"/>
          </w:r>
        </w:p>
        <w:p w14:paraId="5E8AA5A9" w14:textId="6D4AC124" w:rsidR="002963E6" w:rsidRPr="00FF66ED" w:rsidRDefault="002963E6">
          <w:pPr>
            <w:pStyle w:val="TOC2"/>
            <w:rPr>
              <w:rFonts w:eastAsiaTheme="minorEastAsia"/>
              <w:noProof/>
              <w:sz w:val="22"/>
              <w:szCs w:val="22"/>
            </w:rPr>
          </w:pPr>
          <w:r w:rsidRPr="00FF66ED">
            <w:rPr>
              <w:b/>
              <w:noProof/>
              <w:sz w:val="22"/>
              <w:szCs w:val="22"/>
            </w:rPr>
            <w:t>Undeveloped</w:t>
          </w:r>
          <w:r w:rsidRPr="00FF66ED">
            <w:rPr>
              <w:noProof/>
              <w:sz w:val="22"/>
              <w:szCs w:val="22"/>
            </w:rPr>
            <w:tab/>
          </w:r>
          <w:r w:rsidRPr="00FF66ED">
            <w:rPr>
              <w:noProof/>
              <w:sz w:val="22"/>
              <w:szCs w:val="22"/>
            </w:rPr>
            <w:fldChar w:fldCharType="begin"/>
          </w:r>
          <w:r w:rsidRPr="00FF66ED">
            <w:rPr>
              <w:noProof/>
              <w:sz w:val="22"/>
              <w:szCs w:val="22"/>
            </w:rPr>
            <w:instrText xml:space="preserve"> PAGEREF _Toc26180634 \h </w:instrText>
          </w:r>
          <w:r w:rsidRPr="00FF66ED">
            <w:rPr>
              <w:noProof/>
              <w:sz w:val="22"/>
              <w:szCs w:val="22"/>
            </w:rPr>
          </w:r>
          <w:r w:rsidRPr="00FF66ED">
            <w:rPr>
              <w:noProof/>
              <w:sz w:val="22"/>
              <w:szCs w:val="22"/>
            </w:rPr>
            <w:fldChar w:fldCharType="separate"/>
          </w:r>
          <w:r w:rsidR="004D6B57">
            <w:rPr>
              <w:noProof/>
              <w:sz w:val="22"/>
              <w:szCs w:val="22"/>
            </w:rPr>
            <w:t>27</w:t>
          </w:r>
          <w:r w:rsidRPr="00FF66ED">
            <w:rPr>
              <w:noProof/>
              <w:sz w:val="22"/>
              <w:szCs w:val="22"/>
            </w:rPr>
            <w:fldChar w:fldCharType="end"/>
          </w:r>
        </w:p>
        <w:p w14:paraId="08022DAC" w14:textId="2A4EFD5A"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 xml:space="preserve">3-1.  </w:t>
          </w:r>
          <w:r w:rsidR="008E08EF" w:rsidRPr="008E08EF">
            <w:rPr>
              <w:rFonts w:ascii="Times New Roman" w:hAnsi="Times New Roman" w:cs="Times New Roman"/>
              <w:noProof/>
            </w:rPr>
            <w:t xml:space="preserve">Index of physical development for structures </w:t>
          </w:r>
          <w:r w:rsidR="00C31529">
            <w:rPr>
              <w:rFonts w:ascii="Times New Roman" w:hAnsi="Times New Roman" w:cs="Times New Roman"/>
              <w:noProof/>
            </w:rPr>
            <w:t>or installation</w:t>
          </w:r>
          <w:r w:rsidR="008E08EF" w:rsidRPr="008E08EF">
            <w:rPr>
              <w:rFonts w:ascii="Times New Roman" w:hAnsi="Times New Roman" w:cs="Times New Roman"/>
              <w:noProof/>
            </w:rPr>
            <w:t>s</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_Toc26180635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27</w:t>
          </w:r>
          <w:r w:rsidRPr="00FF66ED">
            <w:rPr>
              <w:rFonts w:ascii="Times New Roman" w:hAnsi="Times New Roman" w:cs="Times New Roman"/>
              <w:noProof/>
            </w:rPr>
            <w:fldChar w:fldCharType="end"/>
          </w:r>
        </w:p>
        <w:p w14:paraId="569EDAD4" w14:textId="253EFF3B"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 xml:space="preserve">3-2.  </w:t>
          </w:r>
          <w:r w:rsidR="00C60932">
            <w:rPr>
              <w:rFonts w:ascii="Times New Roman" w:hAnsi="Times New Roman" w:cs="Times New Roman"/>
              <w:noProof/>
            </w:rPr>
            <w:t>Area and existing or potential impact of i</w:t>
          </w:r>
          <w:r w:rsidRPr="00FF66ED">
            <w:rPr>
              <w:rFonts w:ascii="Times New Roman" w:hAnsi="Times New Roman" w:cs="Times New Roman"/>
              <w:noProof/>
            </w:rPr>
            <w:t>nholdings</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_Toc26180636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31</w:t>
          </w:r>
          <w:r w:rsidRPr="00FF66ED">
            <w:rPr>
              <w:rFonts w:ascii="Times New Roman" w:hAnsi="Times New Roman" w:cs="Times New Roman"/>
              <w:noProof/>
            </w:rPr>
            <w:fldChar w:fldCharType="end"/>
          </w:r>
        </w:p>
        <w:p w14:paraId="273DCB76" w14:textId="2B4E3ABC"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 xml:space="preserve">3-3.  </w:t>
          </w:r>
          <w:r w:rsidR="00C60932">
            <w:rPr>
              <w:rFonts w:ascii="Times New Roman" w:hAnsi="Times New Roman" w:cs="Times New Roman"/>
              <w:noProof/>
            </w:rPr>
            <w:t>Administrative</w:t>
          </w:r>
          <w:r w:rsidRPr="00FF66ED">
            <w:rPr>
              <w:rFonts w:ascii="Times New Roman" w:hAnsi="Times New Roman" w:cs="Times New Roman"/>
              <w:noProof/>
            </w:rPr>
            <w:t xml:space="preserve"> use</w:t>
          </w:r>
          <w:r w:rsidR="00C60932">
            <w:rPr>
              <w:rFonts w:ascii="Times New Roman" w:hAnsi="Times New Roman" w:cs="Times New Roman"/>
              <w:noProof/>
            </w:rPr>
            <w:t xml:space="preserve"> of motor vehicles, motorized equipment, and mechanical transport</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_Toc26180637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33</w:t>
          </w:r>
          <w:r w:rsidRPr="00FF66ED">
            <w:rPr>
              <w:rFonts w:ascii="Times New Roman" w:hAnsi="Times New Roman" w:cs="Times New Roman"/>
              <w:noProof/>
            </w:rPr>
            <w:fldChar w:fldCharType="end"/>
          </w:r>
        </w:p>
        <w:p w14:paraId="08B33C8C" w14:textId="133DF4E1"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 xml:space="preserve">3-4.  </w:t>
          </w:r>
          <w:r w:rsidR="00591C04">
            <w:rPr>
              <w:rFonts w:ascii="Times New Roman" w:hAnsi="Times New Roman" w:cs="Times New Roman"/>
              <w:noProof/>
            </w:rPr>
            <w:t>U</w:t>
          </w:r>
          <w:r w:rsidR="00591C04" w:rsidRPr="00FF66ED">
            <w:rPr>
              <w:rFonts w:ascii="Times New Roman" w:hAnsi="Times New Roman" w:cs="Times New Roman"/>
              <w:noProof/>
            </w:rPr>
            <w:t>se</w:t>
          </w:r>
          <w:r w:rsidR="00591C04">
            <w:rPr>
              <w:rFonts w:ascii="Times New Roman" w:hAnsi="Times New Roman" w:cs="Times New Roman"/>
              <w:noProof/>
            </w:rPr>
            <w:t xml:space="preserve"> of motor vehicles, motorized equipment, and mechanical transport in </w:t>
          </w:r>
          <w:r w:rsidR="00C60932">
            <w:rPr>
              <w:rFonts w:ascii="Times New Roman" w:hAnsi="Times New Roman" w:cs="Times New Roman"/>
              <w:noProof/>
            </w:rPr>
            <w:t>e</w:t>
          </w:r>
          <w:r w:rsidRPr="00FF66ED">
            <w:rPr>
              <w:rFonts w:ascii="Times New Roman" w:hAnsi="Times New Roman" w:cs="Times New Roman"/>
              <w:noProof/>
            </w:rPr>
            <w:t>mergency</w:t>
          </w:r>
          <w:r w:rsidR="00591C04">
            <w:rPr>
              <w:rFonts w:ascii="Times New Roman" w:hAnsi="Times New Roman" w:cs="Times New Roman"/>
              <w:noProof/>
            </w:rPr>
            <w:t xml:space="preserve"> responses</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_Toc26180638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35</w:t>
          </w:r>
          <w:r w:rsidRPr="00FF66ED">
            <w:rPr>
              <w:rFonts w:ascii="Times New Roman" w:hAnsi="Times New Roman" w:cs="Times New Roman"/>
              <w:noProof/>
            </w:rPr>
            <w:fldChar w:fldCharType="end"/>
          </w:r>
        </w:p>
        <w:p w14:paraId="5F266FB2" w14:textId="434C0646"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 xml:space="preserve">3-5.  </w:t>
          </w:r>
          <w:r w:rsidR="00591C04">
            <w:rPr>
              <w:rFonts w:ascii="Times New Roman" w:hAnsi="Times New Roman" w:cs="Times New Roman"/>
              <w:noProof/>
            </w:rPr>
            <w:t>Unauthorized use of motor vehicles, motorized equipment, and mechanical transport</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_Toc26180639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37</w:t>
          </w:r>
          <w:r w:rsidRPr="00FF66ED">
            <w:rPr>
              <w:rFonts w:ascii="Times New Roman" w:hAnsi="Times New Roman" w:cs="Times New Roman"/>
              <w:noProof/>
            </w:rPr>
            <w:fldChar w:fldCharType="end"/>
          </w:r>
        </w:p>
        <w:p w14:paraId="6097D947" w14:textId="5A94B9FF" w:rsidR="002963E6" w:rsidRPr="00FF66ED" w:rsidRDefault="002963E6">
          <w:pPr>
            <w:pStyle w:val="TOC2"/>
            <w:rPr>
              <w:rFonts w:eastAsiaTheme="minorEastAsia"/>
              <w:noProof/>
              <w:sz w:val="22"/>
              <w:szCs w:val="22"/>
            </w:rPr>
          </w:pPr>
          <w:r w:rsidRPr="00FF66ED">
            <w:rPr>
              <w:b/>
              <w:noProof/>
              <w:sz w:val="22"/>
              <w:szCs w:val="22"/>
            </w:rPr>
            <w:t>Solitude or Primitive and Unconfined</w:t>
          </w:r>
          <w:r w:rsidRPr="00FF66ED">
            <w:rPr>
              <w:b/>
              <w:smallCaps/>
              <w:noProof/>
              <w:sz w:val="22"/>
              <w:szCs w:val="22"/>
            </w:rPr>
            <w:t xml:space="preserve"> </w:t>
          </w:r>
          <w:r w:rsidRPr="00FF66ED">
            <w:rPr>
              <w:b/>
              <w:noProof/>
              <w:sz w:val="22"/>
              <w:szCs w:val="22"/>
            </w:rPr>
            <w:t>Recreation</w:t>
          </w:r>
          <w:r w:rsidRPr="00FF66ED">
            <w:rPr>
              <w:noProof/>
              <w:sz w:val="22"/>
              <w:szCs w:val="22"/>
            </w:rPr>
            <w:tab/>
          </w:r>
          <w:r w:rsidRPr="00FF66ED">
            <w:rPr>
              <w:noProof/>
              <w:sz w:val="22"/>
              <w:szCs w:val="22"/>
            </w:rPr>
            <w:fldChar w:fldCharType="begin"/>
          </w:r>
          <w:r w:rsidRPr="00FF66ED">
            <w:rPr>
              <w:noProof/>
              <w:sz w:val="22"/>
              <w:szCs w:val="22"/>
            </w:rPr>
            <w:instrText xml:space="preserve"> PAGEREF _Toc26180640 \h </w:instrText>
          </w:r>
          <w:r w:rsidRPr="00FF66ED">
            <w:rPr>
              <w:noProof/>
              <w:sz w:val="22"/>
              <w:szCs w:val="22"/>
            </w:rPr>
          </w:r>
          <w:r w:rsidRPr="00FF66ED">
            <w:rPr>
              <w:noProof/>
              <w:sz w:val="22"/>
              <w:szCs w:val="22"/>
            </w:rPr>
            <w:fldChar w:fldCharType="separate"/>
          </w:r>
          <w:r w:rsidR="004D6B57">
            <w:rPr>
              <w:noProof/>
              <w:sz w:val="22"/>
              <w:szCs w:val="22"/>
            </w:rPr>
            <w:t>41</w:t>
          </w:r>
          <w:r w:rsidRPr="00FF66ED">
            <w:rPr>
              <w:noProof/>
              <w:sz w:val="22"/>
              <w:szCs w:val="22"/>
            </w:rPr>
            <w:fldChar w:fldCharType="end"/>
          </w:r>
        </w:p>
        <w:p w14:paraId="3C775BEC" w14:textId="04911D8C"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4-1.  Amount of visitor use</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_Toc26180641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41</w:t>
          </w:r>
          <w:r w:rsidRPr="00FF66ED">
            <w:rPr>
              <w:rFonts w:ascii="Times New Roman" w:hAnsi="Times New Roman" w:cs="Times New Roman"/>
              <w:noProof/>
            </w:rPr>
            <w:fldChar w:fldCharType="end"/>
          </w:r>
        </w:p>
        <w:p w14:paraId="3E54C351" w14:textId="50747C12" w:rsidR="00F12568" w:rsidRPr="00FF66ED" w:rsidRDefault="002963E6" w:rsidP="00F12568">
          <w:pPr>
            <w:pStyle w:val="TOC3"/>
            <w:rPr>
              <w:rFonts w:ascii="Times New Roman" w:hAnsi="Times New Roman" w:cs="Times New Roman"/>
              <w:noProof/>
            </w:rPr>
          </w:pPr>
          <w:r w:rsidRPr="00FF66ED">
            <w:rPr>
              <w:rFonts w:ascii="Times New Roman" w:hAnsi="Times New Roman" w:cs="Times New Roman"/>
              <w:noProof/>
            </w:rPr>
            <w:t xml:space="preserve">4-2.  </w:t>
          </w:r>
          <w:r w:rsidR="00260E67" w:rsidRPr="00FF66ED">
            <w:rPr>
              <w:rFonts w:ascii="Times New Roman" w:hAnsi="Times New Roman" w:cs="Times New Roman"/>
              <w:noProof/>
            </w:rPr>
            <w:t xml:space="preserve">Remoteness </w:t>
          </w:r>
          <w:r w:rsidR="00007500" w:rsidRPr="00FF66ED">
            <w:rPr>
              <w:rFonts w:ascii="Times New Roman" w:hAnsi="Times New Roman" w:cs="Times New Roman"/>
              <w:noProof/>
            </w:rPr>
            <w:t>inside the wilderness</w:t>
          </w:r>
          <w:r w:rsidR="00260E67" w:rsidRPr="00FF66ED">
            <w:rPr>
              <w:rFonts w:ascii="Times New Roman" w:hAnsi="Times New Roman" w:cs="Times New Roman"/>
              <w:noProof/>
            </w:rPr>
            <w:t xml:space="preserve"> affected by travel routes</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_Toc26180642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43</w:t>
          </w:r>
          <w:r w:rsidRPr="00FF66ED">
            <w:rPr>
              <w:rFonts w:ascii="Times New Roman" w:hAnsi="Times New Roman" w:cs="Times New Roman"/>
              <w:noProof/>
            </w:rPr>
            <w:fldChar w:fldCharType="end"/>
          </w:r>
        </w:p>
        <w:p w14:paraId="227F5283" w14:textId="6E090D38"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 xml:space="preserve">4-3.  </w:t>
          </w:r>
          <w:r w:rsidR="00260E67" w:rsidRPr="00FF66ED">
            <w:rPr>
              <w:rFonts w:ascii="Times New Roman" w:hAnsi="Times New Roman" w:cs="Times New Roman"/>
              <w:noProof/>
            </w:rPr>
            <w:t>Area of wilder</w:t>
          </w:r>
          <w:r w:rsidR="006C0279" w:rsidRPr="00FF66ED">
            <w:rPr>
              <w:rFonts w:ascii="Times New Roman" w:hAnsi="Times New Roman" w:cs="Times New Roman"/>
              <w:noProof/>
            </w:rPr>
            <w:t>n</w:t>
          </w:r>
          <w:r w:rsidR="00260E67" w:rsidRPr="00FF66ED">
            <w:rPr>
              <w:rFonts w:ascii="Times New Roman" w:hAnsi="Times New Roman" w:cs="Times New Roman"/>
              <w:noProof/>
            </w:rPr>
            <w:t xml:space="preserve">ess affected by developments near the </w:t>
          </w:r>
          <w:r w:rsidR="006C0279" w:rsidRPr="00FF66ED">
            <w:rPr>
              <w:rFonts w:ascii="Times New Roman" w:hAnsi="Times New Roman" w:cs="Times New Roman"/>
              <w:noProof/>
            </w:rPr>
            <w:t>wilderness</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_Toc26180643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47</w:t>
          </w:r>
          <w:r w:rsidRPr="00FF66ED">
            <w:rPr>
              <w:rFonts w:ascii="Times New Roman" w:hAnsi="Times New Roman" w:cs="Times New Roman"/>
              <w:noProof/>
            </w:rPr>
            <w:fldChar w:fldCharType="end"/>
          </w:r>
        </w:p>
        <w:p w14:paraId="0BC39366" w14:textId="6134C67D" w:rsidR="003F29A8" w:rsidRPr="00FF66ED" w:rsidRDefault="00F12568" w:rsidP="00007500">
          <w:pPr>
            <w:pStyle w:val="TOC3"/>
            <w:rPr>
              <w:rFonts w:ascii="Times New Roman" w:hAnsi="Times New Roman" w:cs="Times New Roman"/>
              <w:noProof/>
            </w:rPr>
          </w:pPr>
          <w:r w:rsidRPr="00FF66ED">
            <w:rPr>
              <w:rFonts w:ascii="Times New Roman" w:hAnsi="Times New Roman" w:cs="Times New Roman"/>
              <w:noProof/>
            </w:rPr>
            <w:t>4-4</w:t>
          </w:r>
          <w:r w:rsidR="00260E67" w:rsidRPr="00FF66ED">
            <w:rPr>
              <w:rFonts w:ascii="Times New Roman" w:hAnsi="Times New Roman" w:cs="Times New Roman"/>
              <w:noProof/>
            </w:rPr>
            <w:t>.  Severity</w:t>
          </w:r>
          <w:r w:rsidR="002963E6" w:rsidRPr="00FF66ED">
            <w:rPr>
              <w:rFonts w:ascii="Times New Roman" w:hAnsi="Times New Roman" w:cs="Times New Roman"/>
              <w:noProof/>
            </w:rPr>
            <w:t xml:space="preserve"> </w:t>
          </w:r>
          <w:r w:rsidR="00260E67" w:rsidRPr="00FF66ED">
            <w:rPr>
              <w:rFonts w:ascii="Times New Roman" w:hAnsi="Times New Roman" w:cs="Times New Roman"/>
              <w:noProof/>
            </w:rPr>
            <w:t>of the effect of</w:t>
          </w:r>
          <w:r w:rsidR="001E2E4A" w:rsidRPr="00FF66ED">
            <w:rPr>
              <w:rFonts w:ascii="Times New Roman" w:hAnsi="Times New Roman" w:cs="Times New Roman"/>
              <w:noProof/>
            </w:rPr>
            <w:t xml:space="preserve"> </w:t>
          </w:r>
          <w:r w:rsidR="002963E6" w:rsidRPr="00FF66ED">
            <w:rPr>
              <w:rFonts w:ascii="Times New Roman" w:hAnsi="Times New Roman" w:cs="Times New Roman"/>
              <w:noProof/>
            </w:rPr>
            <w:t>developments</w:t>
          </w:r>
          <w:r w:rsidR="001E2E4A" w:rsidRPr="00FF66ED">
            <w:rPr>
              <w:rFonts w:ascii="Times New Roman" w:hAnsi="Times New Roman" w:cs="Times New Roman"/>
              <w:noProof/>
            </w:rPr>
            <w:t xml:space="preserve"> near the wilderness</w:t>
          </w:r>
          <w:r w:rsidR="002963E6" w:rsidRPr="00FF66ED">
            <w:rPr>
              <w:rFonts w:ascii="Times New Roman" w:hAnsi="Times New Roman" w:cs="Times New Roman"/>
              <w:noProof/>
            </w:rPr>
            <w:tab/>
          </w:r>
          <w:r w:rsidR="002963E6" w:rsidRPr="00FF66ED">
            <w:rPr>
              <w:rFonts w:ascii="Times New Roman" w:hAnsi="Times New Roman" w:cs="Times New Roman"/>
              <w:noProof/>
            </w:rPr>
            <w:fldChar w:fldCharType="begin"/>
          </w:r>
          <w:r w:rsidR="002963E6" w:rsidRPr="00FF66ED">
            <w:rPr>
              <w:rFonts w:ascii="Times New Roman" w:hAnsi="Times New Roman" w:cs="Times New Roman"/>
              <w:noProof/>
            </w:rPr>
            <w:instrText xml:space="preserve"> PAGEREF _Toc26180644 \h </w:instrText>
          </w:r>
          <w:r w:rsidR="002963E6" w:rsidRPr="00FF66ED">
            <w:rPr>
              <w:rFonts w:ascii="Times New Roman" w:hAnsi="Times New Roman" w:cs="Times New Roman"/>
              <w:noProof/>
            </w:rPr>
          </w:r>
          <w:r w:rsidR="002963E6" w:rsidRPr="00FF66ED">
            <w:rPr>
              <w:rFonts w:ascii="Times New Roman" w:hAnsi="Times New Roman" w:cs="Times New Roman"/>
              <w:noProof/>
            </w:rPr>
            <w:fldChar w:fldCharType="separate"/>
          </w:r>
          <w:r w:rsidR="004D6B57">
            <w:rPr>
              <w:rFonts w:ascii="Times New Roman" w:hAnsi="Times New Roman" w:cs="Times New Roman"/>
              <w:noProof/>
            </w:rPr>
            <w:t>49</w:t>
          </w:r>
          <w:r w:rsidR="002963E6" w:rsidRPr="00FF66ED">
            <w:rPr>
              <w:rFonts w:ascii="Times New Roman" w:hAnsi="Times New Roman" w:cs="Times New Roman"/>
              <w:noProof/>
            </w:rPr>
            <w:fldChar w:fldCharType="end"/>
          </w:r>
        </w:p>
        <w:p w14:paraId="0B2644B7" w14:textId="2CC30C74" w:rsidR="002963E6" w:rsidRPr="00FF66ED" w:rsidRDefault="00260E67" w:rsidP="00007500">
          <w:pPr>
            <w:pStyle w:val="TOC3"/>
            <w:rPr>
              <w:rFonts w:ascii="Times New Roman" w:hAnsi="Times New Roman" w:cs="Times New Roman"/>
              <w:noProof/>
            </w:rPr>
          </w:pPr>
          <w:r w:rsidRPr="00FF66ED">
            <w:rPr>
              <w:rFonts w:ascii="Times New Roman" w:hAnsi="Times New Roman" w:cs="Times New Roman"/>
              <w:noProof/>
            </w:rPr>
            <w:t>4-5</w:t>
          </w:r>
          <w:r w:rsidR="003F29A8" w:rsidRPr="00FF66ED">
            <w:rPr>
              <w:rFonts w:ascii="Times New Roman" w:hAnsi="Times New Roman" w:cs="Times New Roman"/>
              <w:noProof/>
            </w:rPr>
            <w:t>.  Type and number of agency-provided r</w:t>
          </w:r>
          <w:r w:rsidR="002963E6" w:rsidRPr="00FF66ED">
            <w:rPr>
              <w:rFonts w:ascii="Times New Roman" w:hAnsi="Times New Roman" w:cs="Times New Roman"/>
              <w:noProof/>
            </w:rPr>
            <w:t>ecreation facilities</w:t>
          </w:r>
          <w:r w:rsidR="002963E6" w:rsidRPr="00FF66ED">
            <w:rPr>
              <w:rFonts w:ascii="Times New Roman" w:hAnsi="Times New Roman" w:cs="Times New Roman"/>
              <w:noProof/>
            </w:rPr>
            <w:tab/>
          </w:r>
          <w:r w:rsidR="002963E6" w:rsidRPr="00FF66ED">
            <w:rPr>
              <w:rFonts w:ascii="Times New Roman" w:hAnsi="Times New Roman" w:cs="Times New Roman"/>
              <w:noProof/>
            </w:rPr>
            <w:fldChar w:fldCharType="begin"/>
          </w:r>
          <w:r w:rsidR="002963E6" w:rsidRPr="00FF66ED">
            <w:rPr>
              <w:rFonts w:ascii="Times New Roman" w:hAnsi="Times New Roman" w:cs="Times New Roman"/>
              <w:noProof/>
            </w:rPr>
            <w:instrText xml:space="preserve"> PAGEREF _Toc26180645 \h </w:instrText>
          </w:r>
          <w:r w:rsidR="002963E6" w:rsidRPr="00FF66ED">
            <w:rPr>
              <w:rFonts w:ascii="Times New Roman" w:hAnsi="Times New Roman" w:cs="Times New Roman"/>
              <w:noProof/>
            </w:rPr>
          </w:r>
          <w:r w:rsidR="002963E6" w:rsidRPr="00FF66ED">
            <w:rPr>
              <w:rFonts w:ascii="Times New Roman" w:hAnsi="Times New Roman" w:cs="Times New Roman"/>
              <w:noProof/>
            </w:rPr>
            <w:fldChar w:fldCharType="separate"/>
          </w:r>
          <w:r w:rsidR="004D6B57">
            <w:rPr>
              <w:rFonts w:ascii="Times New Roman" w:hAnsi="Times New Roman" w:cs="Times New Roman"/>
              <w:noProof/>
            </w:rPr>
            <w:t>51</w:t>
          </w:r>
          <w:r w:rsidR="002963E6" w:rsidRPr="00FF66ED">
            <w:rPr>
              <w:rFonts w:ascii="Times New Roman" w:hAnsi="Times New Roman" w:cs="Times New Roman"/>
              <w:noProof/>
            </w:rPr>
            <w:fldChar w:fldCharType="end"/>
          </w:r>
        </w:p>
        <w:p w14:paraId="5626D561" w14:textId="06897C8E" w:rsidR="002963E6" w:rsidRPr="00FF66ED" w:rsidRDefault="00260E67" w:rsidP="00007500">
          <w:pPr>
            <w:pStyle w:val="TOC3"/>
            <w:rPr>
              <w:rFonts w:ascii="Times New Roman" w:hAnsi="Times New Roman" w:cs="Times New Roman"/>
              <w:noProof/>
            </w:rPr>
          </w:pPr>
          <w:r w:rsidRPr="00FF66ED">
            <w:rPr>
              <w:rFonts w:ascii="Times New Roman" w:hAnsi="Times New Roman" w:cs="Times New Roman"/>
              <w:noProof/>
            </w:rPr>
            <w:t>4-6</w:t>
          </w:r>
          <w:r w:rsidR="003F29A8" w:rsidRPr="00FF66ED">
            <w:rPr>
              <w:rFonts w:ascii="Times New Roman" w:hAnsi="Times New Roman" w:cs="Times New Roman"/>
              <w:noProof/>
            </w:rPr>
            <w:t>.  Type and number of u</w:t>
          </w:r>
          <w:r w:rsidR="002963E6" w:rsidRPr="00FF66ED">
            <w:rPr>
              <w:rFonts w:ascii="Times New Roman" w:hAnsi="Times New Roman" w:cs="Times New Roman"/>
              <w:noProof/>
            </w:rPr>
            <w:t xml:space="preserve">ser-created </w:t>
          </w:r>
          <w:r w:rsidR="003F29A8" w:rsidRPr="00FF66ED">
            <w:rPr>
              <w:rFonts w:ascii="Times New Roman" w:hAnsi="Times New Roman" w:cs="Times New Roman"/>
              <w:noProof/>
            </w:rPr>
            <w:t xml:space="preserve">recreation </w:t>
          </w:r>
          <w:r w:rsidR="002963E6" w:rsidRPr="00FF66ED">
            <w:rPr>
              <w:rFonts w:ascii="Times New Roman" w:hAnsi="Times New Roman" w:cs="Times New Roman"/>
              <w:noProof/>
            </w:rPr>
            <w:t>facilities</w:t>
          </w:r>
          <w:r w:rsidR="002963E6" w:rsidRPr="00FF66ED">
            <w:rPr>
              <w:rFonts w:ascii="Times New Roman" w:hAnsi="Times New Roman" w:cs="Times New Roman"/>
              <w:noProof/>
            </w:rPr>
            <w:tab/>
          </w:r>
          <w:r w:rsidR="002963E6" w:rsidRPr="00FF66ED">
            <w:rPr>
              <w:rFonts w:ascii="Times New Roman" w:hAnsi="Times New Roman" w:cs="Times New Roman"/>
              <w:noProof/>
            </w:rPr>
            <w:fldChar w:fldCharType="begin"/>
          </w:r>
          <w:r w:rsidR="002963E6" w:rsidRPr="00FF66ED">
            <w:rPr>
              <w:rFonts w:ascii="Times New Roman" w:hAnsi="Times New Roman" w:cs="Times New Roman"/>
              <w:noProof/>
            </w:rPr>
            <w:instrText xml:space="preserve"> PAGEREF _Toc26180646 \h </w:instrText>
          </w:r>
          <w:r w:rsidR="002963E6" w:rsidRPr="00FF66ED">
            <w:rPr>
              <w:rFonts w:ascii="Times New Roman" w:hAnsi="Times New Roman" w:cs="Times New Roman"/>
              <w:noProof/>
            </w:rPr>
          </w:r>
          <w:r w:rsidR="002963E6" w:rsidRPr="00FF66ED">
            <w:rPr>
              <w:rFonts w:ascii="Times New Roman" w:hAnsi="Times New Roman" w:cs="Times New Roman"/>
              <w:noProof/>
            </w:rPr>
            <w:fldChar w:fldCharType="separate"/>
          </w:r>
          <w:r w:rsidR="004D6B57">
            <w:rPr>
              <w:rFonts w:ascii="Times New Roman" w:hAnsi="Times New Roman" w:cs="Times New Roman"/>
              <w:noProof/>
            </w:rPr>
            <w:t>53</w:t>
          </w:r>
          <w:r w:rsidR="002963E6" w:rsidRPr="00FF66ED">
            <w:rPr>
              <w:rFonts w:ascii="Times New Roman" w:hAnsi="Times New Roman" w:cs="Times New Roman"/>
              <w:noProof/>
            </w:rPr>
            <w:fldChar w:fldCharType="end"/>
          </w:r>
        </w:p>
        <w:p w14:paraId="2AD4CD38" w14:textId="28B77C05" w:rsidR="002963E6" w:rsidRPr="00FF66ED" w:rsidRDefault="00260E67" w:rsidP="00007500">
          <w:pPr>
            <w:pStyle w:val="TOC3"/>
            <w:rPr>
              <w:rFonts w:ascii="Times New Roman" w:hAnsi="Times New Roman" w:cs="Times New Roman"/>
              <w:noProof/>
            </w:rPr>
          </w:pPr>
          <w:r w:rsidRPr="00FF66ED">
            <w:rPr>
              <w:rFonts w:ascii="Times New Roman" w:hAnsi="Times New Roman" w:cs="Times New Roman"/>
              <w:noProof/>
            </w:rPr>
            <w:t>4-7</w:t>
          </w:r>
          <w:r w:rsidR="003F29A8" w:rsidRPr="00FF66ED">
            <w:rPr>
              <w:rFonts w:ascii="Times New Roman" w:hAnsi="Times New Roman" w:cs="Times New Roman"/>
              <w:noProof/>
            </w:rPr>
            <w:t>.  Type and extent of management</w:t>
          </w:r>
          <w:r w:rsidR="002963E6" w:rsidRPr="00FF66ED">
            <w:rPr>
              <w:rFonts w:ascii="Times New Roman" w:hAnsi="Times New Roman" w:cs="Times New Roman"/>
              <w:noProof/>
            </w:rPr>
            <w:t xml:space="preserve"> restrictions</w:t>
          </w:r>
          <w:r w:rsidR="002963E6" w:rsidRPr="00FF66ED">
            <w:rPr>
              <w:rFonts w:ascii="Times New Roman" w:hAnsi="Times New Roman" w:cs="Times New Roman"/>
              <w:noProof/>
            </w:rPr>
            <w:tab/>
          </w:r>
          <w:r w:rsidR="002963E6" w:rsidRPr="00FF66ED">
            <w:rPr>
              <w:rFonts w:ascii="Times New Roman" w:hAnsi="Times New Roman" w:cs="Times New Roman"/>
              <w:noProof/>
            </w:rPr>
            <w:fldChar w:fldCharType="begin"/>
          </w:r>
          <w:r w:rsidR="002963E6" w:rsidRPr="00FF66ED">
            <w:rPr>
              <w:rFonts w:ascii="Times New Roman" w:hAnsi="Times New Roman" w:cs="Times New Roman"/>
              <w:noProof/>
            </w:rPr>
            <w:instrText xml:space="preserve"> PAGEREF _Toc26180647 \h </w:instrText>
          </w:r>
          <w:r w:rsidR="002963E6" w:rsidRPr="00FF66ED">
            <w:rPr>
              <w:rFonts w:ascii="Times New Roman" w:hAnsi="Times New Roman" w:cs="Times New Roman"/>
              <w:noProof/>
            </w:rPr>
          </w:r>
          <w:r w:rsidR="002963E6" w:rsidRPr="00FF66ED">
            <w:rPr>
              <w:rFonts w:ascii="Times New Roman" w:hAnsi="Times New Roman" w:cs="Times New Roman"/>
              <w:noProof/>
            </w:rPr>
            <w:fldChar w:fldCharType="separate"/>
          </w:r>
          <w:r w:rsidR="004D6B57">
            <w:rPr>
              <w:rFonts w:ascii="Times New Roman" w:hAnsi="Times New Roman" w:cs="Times New Roman"/>
              <w:noProof/>
            </w:rPr>
            <w:t>57</w:t>
          </w:r>
          <w:r w:rsidR="002963E6" w:rsidRPr="00FF66ED">
            <w:rPr>
              <w:rFonts w:ascii="Times New Roman" w:hAnsi="Times New Roman" w:cs="Times New Roman"/>
              <w:noProof/>
            </w:rPr>
            <w:fldChar w:fldCharType="end"/>
          </w:r>
        </w:p>
        <w:p w14:paraId="40D1B529" w14:textId="6435890D" w:rsidR="002963E6" w:rsidRPr="00FF66ED" w:rsidRDefault="002963E6">
          <w:pPr>
            <w:pStyle w:val="TOC2"/>
            <w:rPr>
              <w:rFonts w:eastAsiaTheme="minorEastAsia"/>
              <w:noProof/>
              <w:sz w:val="22"/>
              <w:szCs w:val="22"/>
            </w:rPr>
          </w:pPr>
          <w:r w:rsidRPr="00FF66ED">
            <w:rPr>
              <w:b/>
              <w:noProof/>
              <w:sz w:val="22"/>
              <w:szCs w:val="22"/>
            </w:rPr>
            <w:t>Unique / Supplemental</w:t>
          </w:r>
          <w:r w:rsidRPr="00FF66ED">
            <w:rPr>
              <w:noProof/>
              <w:sz w:val="22"/>
              <w:szCs w:val="22"/>
            </w:rPr>
            <w:tab/>
          </w:r>
          <w:r w:rsidRPr="00FF66ED">
            <w:rPr>
              <w:noProof/>
              <w:sz w:val="22"/>
              <w:szCs w:val="22"/>
            </w:rPr>
            <w:fldChar w:fldCharType="begin"/>
          </w:r>
          <w:r w:rsidRPr="00FF66ED">
            <w:rPr>
              <w:noProof/>
              <w:sz w:val="22"/>
              <w:szCs w:val="22"/>
            </w:rPr>
            <w:instrText xml:space="preserve"> PAGEREF _Toc26180648 \h </w:instrText>
          </w:r>
          <w:r w:rsidRPr="00FF66ED">
            <w:rPr>
              <w:noProof/>
              <w:sz w:val="22"/>
              <w:szCs w:val="22"/>
            </w:rPr>
          </w:r>
          <w:r w:rsidRPr="00FF66ED">
            <w:rPr>
              <w:noProof/>
              <w:sz w:val="22"/>
              <w:szCs w:val="22"/>
            </w:rPr>
            <w:fldChar w:fldCharType="separate"/>
          </w:r>
          <w:r w:rsidR="004D6B57">
            <w:rPr>
              <w:noProof/>
              <w:sz w:val="22"/>
              <w:szCs w:val="22"/>
            </w:rPr>
            <w:t>59</w:t>
          </w:r>
          <w:r w:rsidRPr="00FF66ED">
            <w:rPr>
              <w:noProof/>
              <w:sz w:val="22"/>
              <w:szCs w:val="22"/>
            </w:rPr>
            <w:fldChar w:fldCharType="end"/>
          </w:r>
        </w:p>
        <w:p w14:paraId="481FBB3D" w14:textId="0D375025" w:rsidR="002963E6" w:rsidRPr="00FF66ED" w:rsidRDefault="0031147C" w:rsidP="00007500">
          <w:pPr>
            <w:pStyle w:val="TOC3"/>
            <w:rPr>
              <w:rFonts w:ascii="Times New Roman" w:hAnsi="Times New Roman" w:cs="Times New Roman"/>
              <w:noProof/>
            </w:rPr>
          </w:pPr>
          <w:r w:rsidRPr="00FF66ED">
            <w:rPr>
              <w:rFonts w:ascii="Times New Roman" w:hAnsi="Times New Roman" w:cs="Times New Roman"/>
              <w:noProof/>
            </w:rPr>
            <w:t>5-1.  Severity of disturbances to c</w:t>
          </w:r>
          <w:r w:rsidR="002963E6" w:rsidRPr="00FF66ED">
            <w:rPr>
              <w:rFonts w:ascii="Times New Roman" w:hAnsi="Times New Roman" w:cs="Times New Roman"/>
              <w:noProof/>
            </w:rPr>
            <w:t>ultural resources</w:t>
          </w:r>
          <w:r w:rsidR="002963E6" w:rsidRPr="00FF66ED">
            <w:rPr>
              <w:rFonts w:ascii="Times New Roman" w:hAnsi="Times New Roman" w:cs="Times New Roman"/>
              <w:noProof/>
            </w:rPr>
            <w:tab/>
          </w:r>
          <w:r w:rsidR="002963E6" w:rsidRPr="00FF66ED">
            <w:rPr>
              <w:rFonts w:ascii="Times New Roman" w:hAnsi="Times New Roman" w:cs="Times New Roman"/>
              <w:noProof/>
            </w:rPr>
            <w:fldChar w:fldCharType="begin"/>
          </w:r>
          <w:r w:rsidR="002963E6" w:rsidRPr="00FF66ED">
            <w:rPr>
              <w:rFonts w:ascii="Times New Roman" w:hAnsi="Times New Roman" w:cs="Times New Roman"/>
              <w:noProof/>
            </w:rPr>
            <w:instrText xml:space="preserve"> PAGEREF _Toc26180649 \h </w:instrText>
          </w:r>
          <w:r w:rsidR="002963E6" w:rsidRPr="00FF66ED">
            <w:rPr>
              <w:rFonts w:ascii="Times New Roman" w:hAnsi="Times New Roman" w:cs="Times New Roman"/>
              <w:noProof/>
            </w:rPr>
          </w:r>
          <w:r w:rsidR="002963E6" w:rsidRPr="00FF66ED">
            <w:rPr>
              <w:rFonts w:ascii="Times New Roman" w:hAnsi="Times New Roman" w:cs="Times New Roman"/>
              <w:noProof/>
            </w:rPr>
            <w:fldChar w:fldCharType="separate"/>
          </w:r>
          <w:r w:rsidR="004D6B57">
            <w:rPr>
              <w:rFonts w:ascii="Times New Roman" w:hAnsi="Times New Roman" w:cs="Times New Roman"/>
              <w:noProof/>
            </w:rPr>
            <w:t>59</w:t>
          </w:r>
          <w:r w:rsidR="002963E6" w:rsidRPr="00FF66ED">
            <w:rPr>
              <w:rFonts w:ascii="Times New Roman" w:hAnsi="Times New Roman" w:cs="Times New Roman"/>
              <w:noProof/>
            </w:rPr>
            <w:fldChar w:fldCharType="end"/>
          </w:r>
        </w:p>
        <w:p w14:paraId="045EE8BB" w14:textId="0A5A77E1" w:rsidR="002963E6" w:rsidRPr="00FF66ED" w:rsidRDefault="002963E6" w:rsidP="00007500">
          <w:pPr>
            <w:pStyle w:val="TOC3"/>
            <w:rPr>
              <w:rFonts w:ascii="Times New Roman" w:hAnsi="Times New Roman" w:cs="Times New Roman"/>
              <w:noProof/>
            </w:rPr>
          </w:pPr>
          <w:r w:rsidRPr="00FF66ED">
            <w:rPr>
              <w:rFonts w:ascii="Times New Roman" w:hAnsi="Times New Roman" w:cs="Times New Roman"/>
              <w:noProof/>
            </w:rPr>
            <w:t xml:space="preserve">5-2.  </w:t>
          </w:r>
          <w:r w:rsidR="0031147C" w:rsidRPr="00FF66ED">
            <w:rPr>
              <w:rFonts w:ascii="Times New Roman" w:hAnsi="Times New Roman" w:cs="Times New Roman"/>
              <w:noProof/>
            </w:rPr>
            <w:t>Severity of disturbances to other features of value (</w:t>
          </w:r>
          <w:r w:rsidR="00591C04">
            <w:rPr>
              <w:rFonts w:ascii="Times New Roman" w:hAnsi="Times New Roman" w:cs="Times New Roman"/>
              <w:noProof/>
            </w:rPr>
            <w:t>o</w:t>
          </w:r>
          <w:r w:rsidR="0031147C" w:rsidRPr="00FF66ED">
            <w:rPr>
              <w:rFonts w:ascii="Times New Roman" w:hAnsi="Times New Roman" w:cs="Times New Roman"/>
              <w:noProof/>
            </w:rPr>
            <w:t>ptional)</w:t>
          </w:r>
          <w:r w:rsidRPr="00FF66ED">
            <w:rPr>
              <w:rFonts w:ascii="Times New Roman" w:hAnsi="Times New Roman" w:cs="Times New Roman"/>
              <w:noProof/>
            </w:rPr>
            <w:tab/>
          </w:r>
          <w:r w:rsidRPr="00FF66ED">
            <w:rPr>
              <w:rFonts w:ascii="Times New Roman" w:hAnsi="Times New Roman" w:cs="Times New Roman"/>
              <w:noProof/>
            </w:rPr>
            <w:fldChar w:fldCharType="begin"/>
          </w:r>
          <w:r w:rsidRPr="00FF66ED">
            <w:rPr>
              <w:rFonts w:ascii="Times New Roman" w:hAnsi="Times New Roman" w:cs="Times New Roman"/>
              <w:noProof/>
            </w:rPr>
            <w:instrText xml:space="preserve"> PAGEREF _Toc26180650 \h </w:instrText>
          </w:r>
          <w:r w:rsidRPr="00FF66ED">
            <w:rPr>
              <w:rFonts w:ascii="Times New Roman" w:hAnsi="Times New Roman" w:cs="Times New Roman"/>
              <w:noProof/>
            </w:rPr>
          </w:r>
          <w:r w:rsidRPr="00FF66ED">
            <w:rPr>
              <w:rFonts w:ascii="Times New Roman" w:hAnsi="Times New Roman" w:cs="Times New Roman"/>
              <w:noProof/>
            </w:rPr>
            <w:fldChar w:fldCharType="separate"/>
          </w:r>
          <w:r w:rsidR="004D6B57">
            <w:rPr>
              <w:rFonts w:ascii="Times New Roman" w:hAnsi="Times New Roman" w:cs="Times New Roman"/>
              <w:noProof/>
            </w:rPr>
            <w:t>61</w:t>
          </w:r>
          <w:r w:rsidRPr="00FF66ED">
            <w:rPr>
              <w:rFonts w:ascii="Times New Roman" w:hAnsi="Times New Roman" w:cs="Times New Roman"/>
              <w:noProof/>
            </w:rPr>
            <w:fldChar w:fldCharType="end"/>
          </w:r>
        </w:p>
        <w:p w14:paraId="4813120B" w14:textId="107D3743" w:rsidR="002963E6" w:rsidRPr="00FF66ED" w:rsidRDefault="002963E6">
          <w:pPr>
            <w:pStyle w:val="TOC1"/>
            <w:rPr>
              <w:rFonts w:eastAsiaTheme="minorEastAsia"/>
              <w:noProof/>
              <w:sz w:val="22"/>
              <w:szCs w:val="22"/>
            </w:rPr>
          </w:pPr>
          <w:r w:rsidRPr="00FF66ED">
            <w:rPr>
              <w:b/>
              <w:noProof/>
              <w:sz w:val="22"/>
              <w:szCs w:val="22"/>
            </w:rPr>
            <w:t>Data Analysis</w:t>
          </w:r>
          <w:r w:rsidR="004A7DFC" w:rsidRPr="00FF66ED">
            <w:rPr>
              <w:b/>
              <w:noProof/>
              <w:sz w:val="22"/>
              <w:szCs w:val="22"/>
            </w:rPr>
            <w:t>, Storage, and Reporting</w:t>
          </w:r>
          <w:r w:rsidRPr="00FF66ED">
            <w:rPr>
              <w:noProof/>
              <w:sz w:val="22"/>
              <w:szCs w:val="22"/>
            </w:rPr>
            <w:tab/>
          </w:r>
          <w:r w:rsidRPr="00FF66ED">
            <w:rPr>
              <w:noProof/>
              <w:sz w:val="22"/>
              <w:szCs w:val="22"/>
            </w:rPr>
            <w:fldChar w:fldCharType="begin"/>
          </w:r>
          <w:r w:rsidRPr="00FF66ED">
            <w:rPr>
              <w:noProof/>
              <w:sz w:val="22"/>
              <w:szCs w:val="22"/>
            </w:rPr>
            <w:instrText xml:space="preserve"> PAGEREF _Toc26180651 \h </w:instrText>
          </w:r>
          <w:r w:rsidRPr="00FF66ED">
            <w:rPr>
              <w:noProof/>
              <w:sz w:val="22"/>
              <w:szCs w:val="22"/>
            </w:rPr>
          </w:r>
          <w:r w:rsidRPr="00FF66ED">
            <w:rPr>
              <w:noProof/>
              <w:sz w:val="22"/>
              <w:szCs w:val="22"/>
            </w:rPr>
            <w:fldChar w:fldCharType="separate"/>
          </w:r>
          <w:r w:rsidR="004D6B57">
            <w:rPr>
              <w:noProof/>
              <w:sz w:val="22"/>
              <w:szCs w:val="22"/>
            </w:rPr>
            <w:t>63</w:t>
          </w:r>
          <w:r w:rsidRPr="00FF66ED">
            <w:rPr>
              <w:noProof/>
              <w:sz w:val="22"/>
              <w:szCs w:val="22"/>
            </w:rPr>
            <w:fldChar w:fldCharType="end"/>
          </w:r>
        </w:p>
        <w:p w14:paraId="1EA80E1C" w14:textId="40E36A87" w:rsidR="002963E6" w:rsidRPr="00FF66ED" w:rsidRDefault="002963E6">
          <w:pPr>
            <w:pStyle w:val="TOC1"/>
            <w:rPr>
              <w:rFonts w:eastAsiaTheme="minorEastAsia"/>
              <w:noProof/>
              <w:sz w:val="22"/>
              <w:szCs w:val="22"/>
            </w:rPr>
          </w:pPr>
          <w:r w:rsidRPr="00FF66ED">
            <w:rPr>
              <w:b/>
              <w:noProof/>
              <w:sz w:val="22"/>
              <w:szCs w:val="22"/>
            </w:rPr>
            <w:t>Change Management</w:t>
          </w:r>
          <w:r w:rsidRPr="00FF66ED">
            <w:rPr>
              <w:noProof/>
              <w:sz w:val="22"/>
              <w:szCs w:val="22"/>
            </w:rPr>
            <w:tab/>
          </w:r>
          <w:r w:rsidRPr="00FF66ED">
            <w:rPr>
              <w:noProof/>
              <w:sz w:val="22"/>
              <w:szCs w:val="22"/>
            </w:rPr>
            <w:fldChar w:fldCharType="begin"/>
          </w:r>
          <w:r w:rsidRPr="00FF66ED">
            <w:rPr>
              <w:noProof/>
              <w:sz w:val="22"/>
              <w:szCs w:val="22"/>
            </w:rPr>
            <w:instrText xml:space="preserve"> PAGEREF _Toc26180652 \h </w:instrText>
          </w:r>
          <w:r w:rsidRPr="00FF66ED">
            <w:rPr>
              <w:noProof/>
              <w:sz w:val="22"/>
              <w:szCs w:val="22"/>
            </w:rPr>
          </w:r>
          <w:r w:rsidRPr="00FF66ED">
            <w:rPr>
              <w:noProof/>
              <w:sz w:val="22"/>
              <w:szCs w:val="22"/>
            </w:rPr>
            <w:fldChar w:fldCharType="separate"/>
          </w:r>
          <w:r w:rsidR="004D6B57">
            <w:rPr>
              <w:noProof/>
              <w:sz w:val="22"/>
              <w:szCs w:val="22"/>
            </w:rPr>
            <w:t>63</w:t>
          </w:r>
          <w:r w:rsidRPr="00FF66ED">
            <w:rPr>
              <w:noProof/>
              <w:sz w:val="22"/>
              <w:szCs w:val="22"/>
            </w:rPr>
            <w:fldChar w:fldCharType="end"/>
          </w:r>
        </w:p>
        <w:p w14:paraId="3032010B" w14:textId="4BE17A72" w:rsidR="002963E6" w:rsidRPr="00FF66ED" w:rsidRDefault="002963E6">
          <w:pPr>
            <w:pStyle w:val="TOC1"/>
            <w:rPr>
              <w:rFonts w:eastAsiaTheme="minorEastAsia"/>
              <w:noProof/>
              <w:sz w:val="22"/>
              <w:szCs w:val="22"/>
            </w:rPr>
          </w:pPr>
          <w:r w:rsidRPr="00FF66ED">
            <w:rPr>
              <w:rFonts w:eastAsiaTheme="minorHAnsi"/>
              <w:b/>
              <w:i/>
              <w:noProof/>
              <w:sz w:val="22"/>
              <w:szCs w:val="22"/>
            </w:rPr>
            <w:t xml:space="preserve">Appendix A </w:t>
          </w:r>
          <w:r w:rsidR="004A7DFC" w:rsidRPr="00FF66ED">
            <w:rPr>
              <w:rFonts w:eastAsiaTheme="minorHAnsi"/>
              <w:b/>
              <w:noProof/>
              <w:sz w:val="22"/>
              <w:szCs w:val="22"/>
            </w:rPr>
            <w:t>(Monitoring F</w:t>
          </w:r>
          <w:r w:rsidRPr="00FF66ED">
            <w:rPr>
              <w:rFonts w:eastAsiaTheme="minorHAnsi"/>
              <w:b/>
              <w:noProof/>
              <w:sz w:val="22"/>
              <w:szCs w:val="22"/>
            </w:rPr>
            <w:t>orms)</w:t>
          </w:r>
          <w:r w:rsidRPr="00FF66ED">
            <w:rPr>
              <w:noProof/>
              <w:sz w:val="22"/>
              <w:szCs w:val="22"/>
            </w:rPr>
            <w:tab/>
          </w:r>
          <w:r w:rsidRPr="00FF66ED">
            <w:rPr>
              <w:noProof/>
              <w:sz w:val="22"/>
              <w:szCs w:val="22"/>
            </w:rPr>
            <w:fldChar w:fldCharType="begin"/>
          </w:r>
          <w:r w:rsidRPr="00FF66ED">
            <w:rPr>
              <w:noProof/>
              <w:sz w:val="22"/>
              <w:szCs w:val="22"/>
            </w:rPr>
            <w:instrText xml:space="preserve"> PAGEREF _Toc26180653 \h </w:instrText>
          </w:r>
          <w:r w:rsidRPr="00FF66ED">
            <w:rPr>
              <w:noProof/>
              <w:sz w:val="22"/>
              <w:szCs w:val="22"/>
            </w:rPr>
          </w:r>
          <w:r w:rsidRPr="00FF66ED">
            <w:rPr>
              <w:noProof/>
              <w:sz w:val="22"/>
              <w:szCs w:val="22"/>
            </w:rPr>
            <w:fldChar w:fldCharType="separate"/>
          </w:r>
          <w:r w:rsidR="004D6B57">
            <w:rPr>
              <w:noProof/>
              <w:sz w:val="22"/>
              <w:szCs w:val="22"/>
            </w:rPr>
            <w:t>65</w:t>
          </w:r>
          <w:r w:rsidRPr="00FF66ED">
            <w:rPr>
              <w:noProof/>
              <w:sz w:val="22"/>
              <w:szCs w:val="22"/>
            </w:rPr>
            <w:fldChar w:fldCharType="end"/>
          </w:r>
        </w:p>
        <w:p w14:paraId="095ED7AB" w14:textId="7A820A24" w:rsidR="002963E6" w:rsidRPr="00FF66ED" w:rsidRDefault="002963E6">
          <w:pPr>
            <w:pStyle w:val="TOC1"/>
            <w:rPr>
              <w:rFonts w:eastAsiaTheme="minorEastAsia"/>
              <w:noProof/>
              <w:sz w:val="22"/>
              <w:szCs w:val="22"/>
            </w:rPr>
          </w:pPr>
          <w:r w:rsidRPr="00FF66ED">
            <w:rPr>
              <w:rFonts w:eastAsiaTheme="minorHAnsi"/>
              <w:b/>
              <w:i/>
              <w:noProof/>
              <w:sz w:val="22"/>
              <w:szCs w:val="22"/>
            </w:rPr>
            <w:t xml:space="preserve">Appendix B </w:t>
          </w:r>
          <w:r w:rsidR="004A7DFC" w:rsidRPr="00FF66ED">
            <w:rPr>
              <w:rFonts w:eastAsiaTheme="minorHAnsi"/>
              <w:b/>
              <w:noProof/>
              <w:sz w:val="22"/>
              <w:szCs w:val="22"/>
            </w:rPr>
            <w:t>(Measure 4</w:t>
          </w:r>
          <w:r w:rsidR="005F36B6">
            <w:rPr>
              <w:rFonts w:eastAsiaTheme="minorHAnsi"/>
              <w:b/>
              <w:noProof/>
              <w:sz w:val="22"/>
              <w:szCs w:val="22"/>
            </w:rPr>
            <w:t>-</w:t>
          </w:r>
          <w:r w:rsidR="004A7DFC" w:rsidRPr="00FF66ED">
            <w:rPr>
              <w:rFonts w:eastAsiaTheme="minorHAnsi"/>
              <w:b/>
              <w:noProof/>
              <w:sz w:val="22"/>
              <w:szCs w:val="22"/>
            </w:rPr>
            <w:t>2</w:t>
          </w:r>
          <w:r w:rsidRPr="00FF66ED">
            <w:rPr>
              <w:rFonts w:eastAsiaTheme="minorHAnsi"/>
              <w:b/>
              <w:noProof/>
              <w:sz w:val="22"/>
              <w:szCs w:val="22"/>
            </w:rPr>
            <w:t>)</w:t>
          </w:r>
          <w:r w:rsidRPr="00FF66ED">
            <w:rPr>
              <w:noProof/>
              <w:sz w:val="22"/>
              <w:szCs w:val="22"/>
            </w:rPr>
            <w:tab/>
          </w:r>
          <w:r w:rsidRPr="00FF66ED">
            <w:rPr>
              <w:noProof/>
              <w:sz w:val="22"/>
              <w:szCs w:val="22"/>
            </w:rPr>
            <w:fldChar w:fldCharType="begin"/>
          </w:r>
          <w:r w:rsidRPr="00FF66ED">
            <w:rPr>
              <w:noProof/>
              <w:sz w:val="22"/>
              <w:szCs w:val="22"/>
            </w:rPr>
            <w:instrText xml:space="preserve"> PAGEREF _Toc26180654 \h </w:instrText>
          </w:r>
          <w:r w:rsidRPr="00FF66ED">
            <w:rPr>
              <w:noProof/>
              <w:sz w:val="22"/>
              <w:szCs w:val="22"/>
            </w:rPr>
          </w:r>
          <w:r w:rsidRPr="00FF66ED">
            <w:rPr>
              <w:noProof/>
              <w:sz w:val="22"/>
              <w:szCs w:val="22"/>
            </w:rPr>
            <w:fldChar w:fldCharType="separate"/>
          </w:r>
          <w:r w:rsidR="004D6B57">
            <w:rPr>
              <w:noProof/>
              <w:sz w:val="22"/>
              <w:szCs w:val="22"/>
            </w:rPr>
            <w:t>96</w:t>
          </w:r>
          <w:r w:rsidRPr="00FF66ED">
            <w:rPr>
              <w:noProof/>
              <w:sz w:val="22"/>
              <w:szCs w:val="22"/>
            </w:rPr>
            <w:fldChar w:fldCharType="end"/>
          </w:r>
        </w:p>
        <w:p w14:paraId="342EF631" w14:textId="6F79C635" w:rsidR="002B1755" w:rsidRPr="00FF66ED" w:rsidRDefault="002963E6" w:rsidP="00FF66ED">
          <w:pPr>
            <w:pStyle w:val="TOC3"/>
          </w:pPr>
          <w:r w:rsidRPr="00FF66ED">
            <w:rPr>
              <w:rFonts w:ascii="Times New Roman" w:hAnsi="Times New Roman" w:cs="Times New Roman"/>
            </w:rPr>
            <w:fldChar w:fldCharType="end"/>
          </w:r>
          <w:r w:rsidR="00FF66ED" w:rsidRPr="00FF66ED">
            <w:rPr>
              <w:rFonts w:ascii="Times New Roman" w:hAnsi="Times New Roman" w:cs="Times New Roman"/>
              <w:b/>
              <w:bCs/>
              <w:i/>
              <w:iCs/>
            </w:rPr>
            <w:t xml:space="preserve">Appendix C </w:t>
          </w:r>
          <w:r w:rsidR="00FF66ED" w:rsidRPr="00FF66ED">
            <w:rPr>
              <w:rFonts w:ascii="Times New Roman" w:hAnsi="Times New Roman" w:cs="Times New Roman"/>
              <w:b/>
              <w:bCs/>
            </w:rPr>
            <w:t>(Accounting for Travel Routes in Wilderness)</w:t>
          </w:r>
          <w:r w:rsidR="00356332">
            <w:rPr>
              <w:rFonts w:ascii="Times New Roman" w:hAnsi="Times New Roman" w:cs="Times New Roman"/>
              <w:b/>
              <w:bCs/>
            </w:rPr>
            <w:t xml:space="preserve">                                                            </w:t>
          </w:r>
          <w:r w:rsidR="008E08EF">
            <w:rPr>
              <w:rFonts w:ascii="Times New Roman" w:hAnsi="Times New Roman" w:cs="Times New Roman"/>
              <w:b/>
              <w:bCs/>
            </w:rPr>
            <w:t xml:space="preserve">    </w:t>
          </w:r>
          <w:r w:rsidR="00C8078F">
            <w:rPr>
              <w:rFonts w:ascii="Times New Roman" w:hAnsi="Times New Roman" w:cs="Times New Roman"/>
              <w:b/>
              <w:bCs/>
            </w:rPr>
            <w:t xml:space="preserve"> </w:t>
          </w:r>
          <w:r w:rsidR="00356332" w:rsidRPr="00356332">
            <w:rPr>
              <w:rFonts w:ascii="Times New Roman" w:hAnsi="Times New Roman" w:cs="Times New Roman"/>
            </w:rPr>
            <w:t>100</w:t>
          </w:r>
          <w:r w:rsidR="00356332">
            <w:rPr>
              <w:rFonts w:ascii="Times New Roman" w:hAnsi="Times New Roman" w:cs="Times New Roman"/>
              <w:b/>
              <w:bCs/>
            </w:rPr>
            <w:t xml:space="preserve">   </w:t>
          </w:r>
        </w:p>
      </w:sdtContent>
    </w:sdt>
    <w:p w14:paraId="08A79231" w14:textId="6E3A3B5D" w:rsidR="002B1755" w:rsidRPr="00A452B1" w:rsidRDefault="003E75C8" w:rsidP="003E75C8">
      <w:pPr>
        <w:jc w:val="center"/>
        <w:rPr>
          <w:i/>
          <w:color w:val="FF0000"/>
          <w:sz w:val="20"/>
          <w:szCs w:val="20"/>
        </w:rPr>
      </w:pPr>
      <w:r w:rsidRPr="00A452B1">
        <w:rPr>
          <w:i/>
          <w:color w:val="FF0000"/>
          <w:sz w:val="20"/>
          <w:szCs w:val="20"/>
        </w:rPr>
        <w:t>T</w:t>
      </w:r>
      <w:r w:rsidR="004A7DFC" w:rsidRPr="00A452B1">
        <w:rPr>
          <w:i/>
          <w:color w:val="FF0000"/>
          <w:sz w:val="20"/>
          <w:szCs w:val="20"/>
        </w:rPr>
        <w:t>o</w:t>
      </w:r>
      <w:r w:rsidR="001A18B2">
        <w:rPr>
          <w:i/>
          <w:color w:val="FF0000"/>
          <w:sz w:val="20"/>
          <w:szCs w:val="20"/>
        </w:rPr>
        <w:t xml:space="preserve"> access</w:t>
      </w:r>
      <w:r w:rsidR="004A7DFC" w:rsidRPr="00A452B1">
        <w:rPr>
          <w:i/>
          <w:color w:val="FF0000"/>
          <w:sz w:val="20"/>
          <w:szCs w:val="20"/>
        </w:rPr>
        <w:t xml:space="preserve"> a measure,</w:t>
      </w:r>
      <w:r w:rsidRPr="00A452B1">
        <w:rPr>
          <w:i/>
          <w:color w:val="FF0000"/>
          <w:sz w:val="20"/>
          <w:szCs w:val="20"/>
        </w:rPr>
        <w:t xml:space="preserve"> hover over</w:t>
      </w:r>
      <w:r w:rsidR="00A452B1">
        <w:rPr>
          <w:i/>
          <w:color w:val="FF0000"/>
          <w:sz w:val="20"/>
          <w:szCs w:val="20"/>
        </w:rPr>
        <w:t xml:space="preserve"> its</w:t>
      </w:r>
      <w:r w:rsidRPr="00A452B1">
        <w:rPr>
          <w:i/>
          <w:color w:val="FF0000"/>
          <w:sz w:val="20"/>
          <w:szCs w:val="20"/>
        </w:rPr>
        <w:t xml:space="preserve"> page number</w:t>
      </w:r>
      <w:r w:rsidR="004A7DFC" w:rsidRPr="00A452B1">
        <w:rPr>
          <w:i/>
          <w:color w:val="FF0000"/>
          <w:sz w:val="20"/>
          <w:szCs w:val="20"/>
        </w:rPr>
        <w:t xml:space="preserve"> in the table above</w:t>
      </w:r>
      <w:r w:rsidRPr="00A452B1">
        <w:rPr>
          <w:i/>
          <w:color w:val="FF0000"/>
          <w:sz w:val="20"/>
          <w:szCs w:val="20"/>
        </w:rPr>
        <w:t xml:space="preserve">, then </w:t>
      </w:r>
      <w:r w:rsidRPr="00A452B1">
        <w:rPr>
          <w:color w:val="FF0000"/>
          <w:sz w:val="20"/>
          <w:szCs w:val="20"/>
        </w:rPr>
        <w:t>Ctrl + Click</w:t>
      </w:r>
      <w:r w:rsidRPr="00A452B1">
        <w:rPr>
          <w:i/>
          <w:color w:val="FF0000"/>
          <w:sz w:val="20"/>
          <w:szCs w:val="20"/>
        </w:rPr>
        <w:t>.</w:t>
      </w:r>
    </w:p>
    <w:p w14:paraId="1FA013DB" w14:textId="5480C816" w:rsidR="001F61FC" w:rsidRPr="00B67D13" w:rsidRDefault="00B82CDE" w:rsidP="00B67D13">
      <w:pPr>
        <w:ind w:right="864"/>
        <w:jc w:val="center"/>
        <w:rPr>
          <w:sz w:val="22"/>
          <w:szCs w:val="22"/>
          <w:u w:val="single"/>
        </w:rPr>
      </w:pPr>
      <w:r>
        <w:rPr>
          <w:sz w:val="22"/>
          <w:szCs w:val="22"/>
        </w:rPr>
        <w:br w:type="page"/>
      </w:r>
      <w:r w:rsidR="001F61FC" w:rsidRPr="003B7DBC">
        <w:rPr>
          <w:b/>
          <w:i/>
          <w:sz w:val="32"/>
          <w:szCs w:val="32"/>
        </w:rPr>
        <w:lastRenderedPageBreak/>
        <w:t>Introduction</w:t>
      </w:r>
      <w:r w:rsidR="00906306">
        <w:rPr>
          <w:b/>
          <w:i/>
          <w:sz w:val="32"/>
          <w:szCs w:val="32"/>
        </w:rPr>
        <w:fldChar w:fldCharType="begin"/>
      </w:r>
      <w:r w:rsidR="00BA28F3">
        <w:instrText xml:space="preserve"> TC "</w:instrText>
      </w:r>
      <w:bookmarkStart w:id="1" w:name="_Toc321127485"/>
      <w:bookmarkStart w:id="2" w:name="_Toc26179982"/>
      <w:bookmarkStart w:id="3" w:name="_Toc26180619"/>
      <w:r w:rsidR="00BA28F3" w:rsidRPr="00B1057B">
        <w:rPr>
          <w:b/>
          <w:sz w:val="32"/>
          <w:szCs w:val="32"/>
        </w:rPr>
        <w:instrText>Introduction</w:instrText>
      </w:r>
      <w:bookmarkEnd w:id="1"/>
      <w:bookmarkEnd w:id="2"/>
      <w:bookmarkEnd w:id="3"/>
      <w:r w:rsidR="00BA28F3">
        <w:instrText xml:space="preserve">" \f C \l "1" </w:instrText>
      </w:r>
      <w:r w:rsidR="00906306">
        <w:rPr>
          <w:b/>
          <w:i/>
          <w:sz w:val="32"/>
          <w:szCs w:val="32"/>
        </w:rPr>
        <w:fldChar w:fldCharType="end"/>
      </w:r>
    </w:p>
    <w:p w14:paraId="5B2678EC" w14:textId="77777777" w:rsidR="001F61FC" w:rsidRDefault="001F61FC" w:rsidP="001F61FC">
      <w:pPr>
        <w:rPr>
          <w:sz w:val="22"/>
          <w:szCs w:val="22"/>
        </w:rPr>
      </w:pPr>
    </w:p>
    <w:p w14:paraId="6DF9D0B2" w14:textId="1CDD364B" w:rsidR="001F61FC" w:rsidRDefault="001F61FC" w:rsidP="001F61FC">
      <w:pPr>
        <w:rPr>
          <w:sz w:val="22"/>
          <w:szCs w:val="22"/>
        </w:rPr>
      </w:pPr>
      <w:r w:rsidRPr="001C5921">
        <w:rPr>
          <w:sz w:val="22"/>
          <w:szCs w:val="22"/>
        </w:rPr>
        <w:t xml:space="preserve">This </w:t>
      </w:r>
      <w:r>
        <w:rPr>
          <w:sz w:val="22"/>
          <w:szCs w:val="22"/>
        </w:rPr>
        <w:t>monitoring effort</w:t>
      </w:r>
      <w:r w:rsidRPr="001C5921">
        <w:rPr>
          <w:sz w:val="22"/>
          <w:szCs w:val="22"/>
        </w:rPr>
        <w:t xml:space="preserve"> is based on the </w:t>
      </w:r>
      <w:r w:rsidRPr="007A0AE7">
        <w:rPr>
          <w:bCs/>
          <w:sz w:val="22"/>
          <w:szCs w:val="22"/>
        </w:rPr>
        <w:t>statutory</w:t>
      </w:r>
      <w:r w:rsidRPr="001C5921">
        <w:rPr>
          <w:sz w:val="22"/>
          <w:szCs w:val="22"/>
        </w:rPr>
        <w:t xml:space="preserve"> requirements of The Wi</w:t>
      </w:r>
      <w:r w:rsidR="00927ADC">
        <w:rPr>
          <w:sz w:val="22"/>
          <w:szCs w:val="22"/>
        </w:rPr>
        <w:t>lderness Act of 1964.  In both t</w:t>
      </w:r>
      <w:r w:rsidRPr="001C5921">
        <w:rPr>
          <w:sz w:val="22"/>
          <w:szCs w:val="22"/>
        </w:rPr>
        <w:t xml:space="preserve">he Act’s “Statement of Policy” (Section 2(a)) and “Use of Wilderness Areas” (Section 4(b)), managers are directed to “preserve wilderness character.”  </w:t>
      </w:r>
      <w:r w:rsidR="00372453">
        <w:rPr>
          <w:sz w:val="22"/>
          <w:szCs w:val="22"/>
        </w:rPr>
        <w:t>Alt</w:t>
      </w:r>
      <w:r w:rsidRPr="002C3098">
        <w:rPr>
          <w:sz w:val="22"/>
          <w:szCs w:val="22"/>
        </w:rPr>
        <w:t>hou</w:t>
      </w:r>
      <w:r w:rsidR="00927ADC">
        <w:rPr>
          <w:sz w:val="22"/>
          <w:szCs w:val="22"/>
        </w:rPr>
        <w:t>gh never explicitly defined</w:t>
      </w:r>
      <w:r w:rsidRPr="002C3098">
        <w:rPr>
          <w:sz w:val="22"/>
          <w:szCs w:val="22"/>
        </w:rPr>
        <w:t xml:space="preserve">, “wilderness character” is circumscribed </w:t>
      </w:r>
      <w:r w:rsidR="00927ADC">
        <w:rPr>
          <w:sz w:val="22"/>
          <w:szCs w:val="22"/>
        </w:rPr>
        <w:t xml:space="preserve">in the Act </w:t>
      </w:r>
      <w:r w:rsidRPr="002C3098">
        <w:rPr>
          <w:sz w:val="22"/>
          <w:szCs w:val="22"/>
        </w:rPr>
        <w:t>by four qualities require</w:t>
      </w:r>
      <w:r w:rsidR="00927ADC">
        <w:rPr>
          <w:sz w:val="22"/>
          <w:szCs w:val="22"/>
        </w:rPr>
        <w:t>d of wilderness areas</w:t>
      </w:r>
      <w:r w:rsidR="00895AF6">
        <w:rPr>
          <w:sz w:val="22"/>
          <w:szCs w:val="22"/>
        </w:rPr>
        <w:t>, and a fifth quality that</w:t>
      </w:r>
      <w:r w:rsidR="00962F55" w:rsidRPr="002C3098">
        <w:rPr>
          <w:sz w:val="22"/>
          <w:szCs w:val="22"/>
        </w:rPr>
        <w:t xml:space="preserve"> </w:t>
      </w:r>
      <w:r w:rsidR="00927ADC">
        <w:rPr>
          <w:sz w:val="22"/>
          <w:szCs w:val="22"/>
        </w:rPr>
        <w:t>includes</w:t>
      </w:r>
      <w:r w:rsidR="00962F55" w:rsidRPr="002C3098">
        <w:rPr>
          <w:sz w:val="22"/>
          <w:szCs w:val="22"/>
        </w:rPr>
        <w:t xml:space="preserve"> value</w:t>
      </w:r>
      <w:r w:rsidR="00305E79">
        <w:rPr>
          <w:sz w:val="22"/>
          <w:szCs w:val="22"/>
        </w:rPr>
        <w:t>s the Act says “may” be present</w:t>
      </w:r>
      <w:r w:rsidR="005D0C2C">
        <w:rPr>
          <w:sz w:val="22"/>
          <w:szCs w:val="22"/>
        </w:rPr>
        <w:t xml:space="preserve"> (Section </w:t>
      </w:r>
      <w:r w:rsidR="00AC2AEC">
        <w:rPr>
          <w:sz w:val="22"/>
          <w:szCs w:val="22"/>
        </w:rPr>
        <w:t>2</w:t>
      </w:r>
      <w:r w:rsidR="005D0C2C">
        <w:rPr>
          <w:sz w:val="22"/>
          <w:szCs w:val="22"/>
        </w:rPr>
        <w:t>(c))</w:t>
      </w:r>
      <w:r w:rsidRPr="002C3098">
        <w:rPr>
          <w:sz w:val="22"/>
          <w:szCs w:val="22"/>
        </w:rPr>
        <w:t>.</w:t>
      </w:r>
      <w:r w:rsidR="002C3098">
        <w:rPr>
          <w:sz w:val="22"/>
          <w:szCs w:val="22"/>
        </w:rPr>
        <w:t xml:space="preserve">  The “qualities” of wilderness character </w:t>
      </w:r>
      <w:r w:rsidRPr="001C5921">
        <w:rPr>
          <w:sz w:val="22"/>
          <w:szCs w:val="22"/>
        </w:rPr>
        <w:t>are:</w:t>
      </w:r>
    </w:p>
    <w:p w14:paraId="23C82A23" w14:textId="77777777" w:rsidR="005433ED" w:rsidRPr="001C5921" w:rsidRDefault="005433ED" w:rsidP="001F61FC">
      <w:pPr>
        <w:rPr>
          <w:sz w:val="22"/>
          <w:szCs w:val="22"/>
        </w:rPr>
      </w:pPr>
    </w:p>
    <w:p w14:paraId="510542BA" w14:textId="3C90DDD4" w:rsidR="001F61FC" w:rsidRPr="001C5921" w:rsidRDefault="001F61FC" w:rsidP="001F61FC">
      <w:pPr>
        <w:rPr>
          <w:sz w:val="22"/>
          <w:szCs w:val="22"/>
        </w:rPr>
      </w:pPr>
      <w:r w:rsidRPr="001C5921">
        <w:rPr>
          <w:sz w:val="22"/>
          <w:szCs w:val="22"/>
        </w:rPr>
        <w:tab/>
        <w:t xml:space="preserve">1) </w:t>
      </w:r>
      <w:r w:rsidRPr="001C5921">
        <w:rPr>
          <w:b/>
          <w:bCs/>
          <w:sz w:val="22"/>
          <w:szCs w:val="22"/>
        </w:rPr>
        <w:t>Untrammeled</w:t>
      </w:r>
      <w:r w:rsidRPr="004B0A21">
        <w:rPr>
          <w:b/>
          <w:bCs/>
          <w:sz w:val="22"/>
          <w:szCs w:val="22"/>
        </w:rPr>
        <w:t>:</w:t>
      </w:r>
      <w:r w:rsidRPr="004B0A21">
        <w:rPr>
          <w:sz w:val="22"/>
          <w:szCs w:val="22"/>
        </w:rPr>
        <w:t xml:space="preserve"> </w:t>
      </w:r>
      <w:r w:rsidR="00581CA3" w:rsidRPr="004B0A21">
        <w:rPr>
          <w:sz w:val="22"/>
          <w:szCs w:val="22"/>
        </w:rPr>
        <w:t xml:space="preserve">A “trammel” is </w:t>
      </w:r>
      <w:r w:rsidR="00A37FA9" w:rsidRPr="004B0A21">
        <w:rPr>
          <w:sz w:val="22"/>
          <w:szCs w:val="22"/>
        </w:rPr>
        <w:t xml:space="preserve">literally </w:t>
      </w:r>
      <w:r w:rsidR="00581CA3" w:rsidRPr="004B0A21">
        <w:rPr>
          <w:sz w:val="22"/>
          <w:szCs w:val="22"/>
        </w:rPr>
        <w:t xml:space="preserve">a net, snare, hobble, or other device that impedes the free movement of an animal.  </w:t>
      </w:r>
      <w:r w:rsidR="004B0A21" w:rsidRPr="004B0A21">
        <w:rPr>
          <w:sz w:val="22"/>
          <w:szCs w:val="22"/>
        </w:rPr>
        <w:t>Here,</w:t>
      </w:r>
      <w:r w:rsidR="007D2E83">
        <w:rPr>
          <w:sz w:val="22"/>
          <w:szCs w:val="22"/>
        </w:rPr>
        <w:t xml:space="preserve"> used metaphorically,</w:t>
      </w:r>
      <w:r w:rsidR="004B0A21" w:rsidRPr="004B0A21">
        <w:rPr>
          <w:sz w:val="22"/>
          <w:szCs w:val="22"/>
        </w:rPr>
        <w:t xml:space="preserve"> “</w:t>
      </w:r>
      <w:r w:rsidR="004B0A21" w:rsidRPr="004B0A21">
        <w:rPr>
          <w:sz w:val="22"/>
          <w:szCs w:val="22"/>
          <w:u w:val="single"/>
        </w:rPr>
        <w:t>un</w:t>
      </w:r>
      <w:r w:rsidR="004B0A21" w:rsidRPr="004B0A21">
        <w:rPr>
          <w:sz w:val="22"/>
          <w:szCs w:val="22"/>
        </w:rPr>
        <w:t>trammeled</w:t>
      </w:r>
      <w:r w:rsidR="00F033FA" w:rsidRPr="004B0A21">
        <w:rPr>
          <w:sz w:val="22"/>
          <w:szCs w:val="22"/>
        </w:rPr>
        <w:t>” refers</w:t>
      </w:r>
      <w:r w:rsidR="007D2E83">
        <w:rPr>
          <w:sz w:val="22"/>
          <w:szCs w:val="22"/>
        </w:rPr>
        <w:t xml:space="preserve"> to</w:t>
      </w:r>
      <w:r w:rsidR="00A37FA9" w:rsidRPr="004B0A21">
        <w:rPr>
          <w:sz w:val="22"/>
          <w:szCs w:val="22"/>
        </w:rPr>
        <w:t xml:space="preserve"> </w:t>
      </w:r>
      <w:r w:rsidR="007D2E83">
        <w:rPr>
          <w:sz w:val="22"/>
          <w:szCs w:val="22"/>
        </w:rPr>
        <w:t>wilderness a</w:t>
      </w:r>
      <w:r w:rsidRPr="004B0A21">
        <w:rPr>
          <w:sz w:val="22"/>
          <w:szCs w:val="22"/>
        </w:rPr>
        <w:t xml:space="preserve">s </w:t>
      </w:r>
      <w:r w:rsidR="00711039" w:rsidRPr="004B0A21">
        <w:rPr>
          <w:sz w:val="22"/>
          <w:szCs w:val="22"/>
        </w:rPr>
        <w:t>essentially</w:t>
      </w:r>
      <w:r w:rsidRPr="004B0A21">
        <w:rPr>
          <w:sz w:val="22"/>
          <w:szCs w:val="22"/>
        </w:rPr>
        <w:t xml:space="preserve"> unhindered and free from modern human control or manipulation</w:t>
      </w:r>
      <w:r w:rsidRPr="004B0A21">
        <w:rPr>
          <w:i/>
          <w:iCs/>
          <w:sz w:val="22"/>
          <w:szCs w:val="22"/>
        </w:rPr>
        <w:t>.</w:t>
      </w:r>
      <w:r w:rsidRPr="004B0A21">
        <w:rPr>
          <w:sz w:val="22"/>
          <w:szCs w:val="22"/>
        </w:rPr>
        <w:t xml:space="preserve">  </w:t>
      </w:r>
      <w:r w:rsidR="007D2E83">
        <w:rPr>
          <w:sz w:val="22"/>
          <w:szCs w:val="22"/>
        </w:rPr>
        <w:t>The</w:t>
      </w:r>
      <w:r w:rsidR="00581CA3" w:rsidRPr="004B0A21">
        <w:rPr>
          <w:sz w:val="22"/>
          <w:szCs w:val="22"/>
        </w:rPr>
        <w:t xml:space="preserve"> Wilderness Act </w:t>
      </w:r>
      <w:r w:rsidR="007D2E83">
        <w:rPr>
          <w:sz w:val="22"/>
          <w:szCs w:val="22"/>
        </w:rPr>
        <w:t>defines wilderness as</w:t>
      </w:r>
      <w:r w:rsidR="00581CA3" w:rsidRPr="004B0A21">
        <w:rPr>
          <w:sz w:val="22"/>
          <w:szCs w:val="22"/>
        </w:rPr>
        <w:t>,</w:t>
      </w:r>
      <w:r w:rsidRPr="001C5921">
        <w:rPr>
          <w:sz w:val="22"/>
          <w:szCs w:val="22"/>
        </w:rPr>
        <w:t xml:space="preserve"> “an area where the earth and its community</w:t>
      </w:r>
      <w:r w:rsidR="00167958">
        <w:rPr>
          <w:sz w:val="22"/>
          <w:szCs w:val="22"/>
        </w:rPr>
        <w:t xml:space="preserve"> of life are untrammeled by man</w:t>
      </w:r>
      <w:r w:rsidR="00962F55">
        <w:rPr>
          <w:sz w:val="22"/>
          <w:szCs w:val="22"/>
        </w:rPr>
        <w:t>,</w:t>
      </w:r>
      <w:r w:rsidRPr="001C5921">
        <w:rPr>
          <w:sz w:val="22"/>
          <w:szCs w:val="22"/>
        </w:rPr>
        <w:t>”</w:t>
      </w:r>
      <w:r w:rsidR="00962F55">
        <w:rPr>
          <w:sz w:val="22"/>
          <w:szCs w:val="22"/>
        </w:rPr>
        <w:t xml:space="preserve"> and is “affected primarily by the forces of nature.”</w:t>
      </w:r>
      <w:r w:rsidR="000E7780">
        <w:rPr>
          <w:sz w:val="22"/>
          <w:szCs w:val="22"/>
        </w:rPr>
        <w:t xml:space="preserve"> </w:t>
      </w:r>
      <w:r w:rsidR="005F5687">
        <w:rPr>
          <w:sz w:val="22"/>
          <w:szCs w:val="22"/>
        </w:rPr>
        <w:t xml:space="preserve"> Wilderness is essentially unhindered and free from the intentional actions of modern human control or manipulation.</w:t>
      </w:r>
    </w:p>
    <w:p w14:paraId="51DDB462" w14:textId="77777777" w:rsidR="00711039" w:rsidRPr="001C5921" w:rsidRDefault="00711039" w:rsidP="00711039">
      <w:pPr>
        <w:ind w:firstLine="720"/>
        <w:rPr>
          <w:sz w:val="22"/>
          <w:szCs w:val="22"/>
        </w:rPr>
      </w:pPr>
      <w:r>
        <w:rPr>
          <w:sz w:val="22"/>
          <w:szCs w:val="22"/>
        </w:rPr>
        <w:t>2</w:t>
      </w:r>
      <w:r w:rsidRPr="001C5921">
        <w:rPr>
          <w:sz w:val="22"/>
          <w:szCs w:val="22"/>
        </w:rPr>
        <w:t xml:space="preserve">) </w:t>
      </w:r>
      <w:r w:rsidRPr="001C5921">
        <w:rPr>
          <w:b/>
          <w:bCs/>
          <w:sz w:val="22"/>
          <w:szCs w:val="22"/>
        </w:rPr>
        <w:t>Natural:</w:t>
      </w:r>
      <w:r w:rsidRPr="001C5921">
        <w:rPr>
          <w:sz w:val="22"/>
          <w:szCs w:val="22"/>
        </w:rPr>
        <w:t xml:space="preserve"> Wilderness ecological systems are substantially free from the effects of modern civilization.  It is “protected and managed so as to </w:t>
      </w:r>
      <w:r w:rsidR="00962F55">
        <w:rPr>
          <w:sz w:val="22"/>
          <w:szCs w:val="22"/>
        </w:rPr>
        <w:t>preserve its natural conditions.</w:t>
      </w:r>
      <w:r w:rsidRPr="001C5921">
        <w:rPr>
          <w:sz w:val="22"/>
          <w:szCs w:val="22"/>
        </w:rPr>
        <w:t>”</w:t>
      </w:r>
    </w:p>
    <w:p w14:paraId="415DF323" w14:textId="77777777" w:rsidR="001F61FC" w:rsidRPr="001C5921" w:rsidRDefault="00711039" w:rsidP="00711039">
      <w:pPr>
        <w:rPr>
          <w:sz w:val="22"/>
          <w:szCs w:val="22"/>
        </w:rPr>
      </w:pPr>
      <w:r w:rsidRPr="001C5921">
        <w:rPr>
          <w:sz w:val="22"/>
          <w:szCs w:val="22"/>
        </w:rPr>
        <w:tab/>
      </w:r>
      <w:r>
        <w:rPr>
          <w:sz w:val="22"/>
          <w:szCs w:val="22"/>
        </w:rPr>
        <w:t>3</w:t>
      </w:r>
      <w:r w:rsidR="001F61FC" w:rsidRPr="001C5921">
        <w:rPr>
          <w:sz w:val="22"/>
          <w:szCs w:val="22"/>
        </w:rPr>
        <w:t>)</w:t>
      </w:r>
      <w:r w:rsidR="001F61FC" w:rsidRPr="001C5921">
        <w:rPr>
          <w:b/>
          <w:bCs/>
          <w:sz w:val="22"/>
          <w:szCs w:val="22"/>
        </w:rPr>
        <w:t xml:space="preserve"> Undeveloped:</w:t>
      </w:r>
      <w:r w:rsidR="0090334C">
        <w:rPr>
          <w:sz w:val="22"/>
          <w:szCs w:val="22"/>
        </w:rPr>
        <w:t xml:space="preserve"> </w:t>
      </w:r>
      <w:r w:rsidR="001F61FC" w:rsidRPr="001C5921">
        <w:rPr>
          <w:sz w:val="22"/>
          <w:szCs w:val="22"/>
        </w:rPr>
        <w:t xml:space="preserve">Wilderness has minimal evidence of modern human occupation or modification.  It is </w:t>
      </w:r>
      <w:r w:rsidR="00167958" w:rsidRPr="001C5921">
        <w:rPr>
          <w:sz w:val="22"/>
          <w:szCs w:val="22"/>
        </w:rPr>
        <w:t xml:space="preserve">land </w:t>
      </w:r>
      <w:r w:rsidR="005433ED">
        <w:rPr>
          <w:sz w:val="22"/>
          <w:szCs w:val="22"/>
        </w:rPr>
        <w:t>“</w:t>
      </w:r>
      <w:r w:rsidR="00167958" w:rsidRPr="001C5921">
        <w:rPr>
          <w:sz w:val="22"/>
          <w:szCs w:val="22"/>
        </w:rPr>
        <w:t>retaining its primeval character and influence</w:t>
      </w:r>
      <w:r w:rsidR="0090334C">
        <w:rPr>
          <w:sz w:val="22"/>
          <w:szCs w:val="22"/>
        </w:rPr>
        <w:t>,</w:t>
      </w:r>
      <w:r w:rsidR="00167958">
        <w:rPr>
          <w:sz w:val="22"/>
          <w:szCs w:val="22"/>
        </w:rPr>
        <w:t xml:space="preserve">” </w:t>
      </w:r>
      <w:r w:rsidR="001F61FC" w:rsidRPr="001C5921">
        <w:rPr>
          <w:sz w:val="22"/>
          <w:szCs w:val="22"/>
        </w:rPr>
        <w:t>“without permanent i</w:t>
      </w:r>
      <w:r w:rsidR="00167958">
        <w:rPr>
          <w:sz w:val="22"/>
          <w:szCs w:val="22"/>
        </w:rPr>
        <w:t>mprovements or human habitation</w:t>
      </w:r>
      <w:r w:rsidR="005433ED">
        <w:rPr>
          <w:sz w:val="22"/>
          <w:szCs w:val="22"/>
        </w:rPr>
        <w:t>,</w:t>
      </w:r>
      <w:r w:rsidR="001F61FC" w:rsidRPr="001C5921">
        <w:rPr>
          <w:sz w:val="22"/>
          <w:szCs w:val="22"/>
        </w:rPr>
        <w:t xml:space="preserve">” “with the imprint of man's </w:t>
      </w:r>
      <w:r w:rsidR="00167958">
        <w:rPr>
          <w:sz w:val="22"/>
          <w:szCs w:val="22"/>
        </w:rPr>
        <w:t>work substantially unnoticeable</w:t>
      </w:r>
      <w:r w:rsidR="005433ED">
        <w:rPr>
          <w:sz w:val="22"/>
          <w:szCs w:val="22"/>
        </w:rPr>
        <w:t>,</w:t>
      </w:r>
      <w:r w:rsidR="001F61FC" w:rsidRPr="001C5921">
        <w:rPr>
          <w:sz w:val="22"/>
          <w:szCs w:val="22"/>
        </w:rPr>
        <w:t>” and “where man himself is a visitor who does not remain.”</w:t>
      </w:r>
    </w:p>
    <w:p w14:paraId="4C454FE5" w14:textId="77777777" w:rsidR="001F61FC" w:rsidRDefault="00711039" w:rsidP="001F61FC">
      <w:pPr>
        <w:rPr>
          <w:sz w:val="22"/>
          <w:szCs w:val="22"/>
        </w:rPr>
      </w:pPr>
      <w:r>
        <w:rPr>
          <w:sz w:val="22"/>
          <w:szCs w:val="22"/>
        </w:rPr>
        <w:tab/>
      </w:r>
      <w:r w:rsidR="001F61FC" w:rsidRPr="001C5921">
        <w:rPr>
          <w:sz w:val="22"/>
          <w:szCs w:val="22"/>
        </w:rPr>
        <w:t xml:space="preserve">4) </w:t>
      </w:r>
      <w:r w:rsidR="00C51978" w:rsidRPr="00C51978">
        <w:rPr>
          <w:b/>
          <w:bCs/>
          <w:sz w:val="22"/>
          <w:szCs w:val="22"/>
        </w:rPr>
        <w:t>Solitude or Primitive and Unconfined Recreation</w:t>
      </w:r>
      <w:r w:rsidR="001F61FC" w:rsidRPr="00C51978">
        <w:rPr>
          <w:b/>
          <w:bCs/>
          <w:sz w:val="22"/>
          <w:szCs w:val="22"/>
        </w:rPr>
        <w:t>:</w:t>
      </w:r>
      <w:r w:rsidR="001F61FC" w:rsidRPr="001C5921">
        <w:rPr>
          <w:b/>
          <w:bCs/>
          <w:sz w:val="22"/>
          <w:szCs w:val="22"/>
        </w:rPr>
        <w:t xml:space="preserve"> </w:t>
      </w:r>
      <w:r w:rsidR="001F61FC" w:rsidRPr="001C5921">
        <w:rPr>
          <w:sz w:val="22"/>
          <w:szCs w:val="22"/>
        </w:rPr>
        <w:t xml:space="preserve">Wilderness provides opportunities for people to experience natural sights and sounds, solitude, freedom, risk, and the physical and emotional challenges of self-discovery and self-reliance. </w:t>
      </w:r>
      <w:r w:rsidR="001F61FC" w:rsidRPr="001C5921">
        <w:rPr>
          <w:i/>
          <w:iCs/>
          <w:sz w:val="22"/>
          <w:szCs w:val="22"/>
        </w:rPr>
        <w:t xml:space="preserve"> </w:t>
      </w:r>
      <w:r w:rsidR="001F61FC" w:rsidRPr="001C5921">
        <w:rPr>
          <w:sz w:val="22"/>
          <w:szCs w:val="22"/>
        </w:rPr>
        <w:t>It “has outstanding opportunities for solitude or a primitive and unconfined type of recreation” and “shall be administered…in such manner as will leave them unimpaired for future use and enjoyment as wilderness.”</w:t>
      </w:r>
    </w:p>
    <w:p w14:paraId="3EEB8EFF" w14:textId="7515B1BC" w:rsidR="001F61FC" w:rsidRDefault="00962F55" w:rsidP="001F61FC">
      <w:pPr>
        <w:rPr>
          <w:sz w:val="22"/>
          <w:szCs w:val="22"/>
        </w:rPr>
      </w:pPr>
      <w:r>
        <w:rPr>
          <w:sz w:val="22"/>
          <w:szCs w:val="22"/>
        </w:rPr>
        <w:tab/>
      </w:r>
      <w:r w:rsidRPr="002C3098">
        <w:rPr>
          <w:sz w:val="22"/>
          <w:szCs w:val="22"/>
        </w:rPr>
        <w:t xml:space="preserve">5) </w:t>
      </w:r>
      <w:r w:rsidR="000E7780">
        <w:rPr>
          <w:b/>
          <w:sz w:val="22"/>
          <w:szCs w:val="22"/>
        </w:rPr>
        <w:t>Other Features of Value</w:t>
      </w:r>
      <w:r w:rsidRPr="002C3098">
        <w:rPr>
          <w:b/>
          <w:sz w:val="22"/>
          <w:szCs w:val="22"/>
        </w:rPr>
        <w:t>:</w:t>
      </w:r>
      <w:r w:rsidRPr="002C3098">
        <w:rPr>
          <w:sz w:val="22"/>
          <w:szCs w:val="22"/>
        </w:rPr>
        <w:t xml:space="preserve"> Wilderness areas “may also contain ecological, geological, or other features of scientific, educational, scenic, or historical value.” </w:t>
      </w:r>
      <w:r w:rsidR="005D0C2C" w:rsidRPr="002C3098">
        <w:rPr>
          <w:sz w:val="22"/>
          <w:szCs w:val="22"/>
        </w:rPr>
        <w:t>Tho</w:t>
      </w:r>
      <w:r w:rsidR="005D0C2C">
        <w:rPr>
          <w:sz w:val="22"/>
          <w:szCs w:val="22"/>
        </w:rPr>
        <w:t>ugh</w:t>
      </w:r>
      <w:r w:rsidR="005D0C2C" w:rsidRPr="002C3098">
        <w:rPr>
          <w:sz w:val="22"/>
          <w:szCs w:val="22"/>
        </w:rPr>
        <w:t xml:space="preserve"> </w:t>
      </w:r>
      <w:r w:rsidRPr="002C3098">
        <w:rPr>
          <w:sz w:val="22"/>
          <w:szCs w:val="22"/>
        </w:rPr>
        <w:t xml:space="preserve">these values are not required of any wilderness, where they are </w:t>
      </w:r>
      <w:r w:rsidR="00E60371" w:rsidRPr="002C3098">
        <w:rPr>
          <w:sz w:val="22"/>
          <w:szCs w:val="22"/>
        </w:rPr>
        <w:t>presen</w:t>
      </w:r>
      <w:r w:rsidR="00E60371">
        <w:rPr>
          <w:sz w:val="22"/>
          <w:szCs w:val="22"/>
        </w:rPr>
        <w:t>t,</w:t>
      </w:r>
      <w:r w:rsidR="005433ED">
        <w:rPr>
          <w:sz w:val="22"/>
          <w:szCs w:val="22"/>
        </w:rPr>
        <w:t xml:space="preserve"> they are part of that area’s wilderness character,</w:t>
      </w:r>
      <w:r w:rsidRPr="002C3098">
        <w:rPr>
          <w:sz w:val="22"/>
          <w:szCs w:val="22"/>
        </w:rPr>
        <w:t xml:space="preserve"> and must be protected as</w:t>
      </w:r>
      <w:r w:rsidR="005433ED">
        <w:rPr>
          <w:sz w:val="22"/>
          <w:szCs w:val="22"/>
        </w:rPr>
        <w:t xml:space="preserve"> rigorously as any of the four required</w:t>
      </w:r>
      <w:r w:rsidRPr="002C3098">
        <w:rPr>
          <w:sz w:val="22"/>
          <w:szCs w:val="22"/>
        </w:rPr>
        <w:t xml:space="preserve"> qualities.</w:t>
      </w:r>
      <w:r w:rsidR="00427EE3">
        <w:rPr>
          <w:sz w:val="22"/>
          <w:szCs w:val="22"/>
        </w:rPr>
        <w:t xml:space="preserve"> </w:t>
      </w:r>
      <w:r w:rsidR="00CE45D9">
        <w:rPr>
          <w:sz w:val="22"/>
          <w:szCs w:val="22"/>
        </w:rPr>
        <w:t xml:space="preserve">They must be site-specific features, integral to wilderness character. </w:t>
      </w:r>
      <w:r w:rsidR="00427EE3" w:rsidRPr="00AC2AEC">
        <w:rPr>
          <w:sz w:val="22"/>
          <w:szCs w:val="22"/>
        </w:rPr>
        <w:t xml:space="preserve">These values may or may not overlap with the other four qualities. They </w:t>
      </w:r>
      <w:r w:rsidR="00774D1D" w:rsidRPr="00AC2AEC">
        <w:rPr>
          <w:sz w:val="22"/>
          <w:szCs w:val="22"/>
        </w:rPr>
        <w:t>are</w:t>
      </w:r>
      <w:r w:rsidR="00AC2AEC" w:rsidRPr="00AC2AEC">
        <w:rPr>
          <w:sz w:val="22"/>
          <w:szCs w:val="22"/>
        </w:rPr>
        <w:t xml:space="preserve"> </w:t>
      </w:r>
      <w:r w:rsidR="00581CA3" w:rsidRPr="00AC2AEC">
        <w:rPr>
          <w:sz w:val="22"/>
          <w:szCs w:val="22"/>
        </w:rPr>
        <w:t>usually</w:t>
      </w:r>
      <w:r w:rsidR="00774D1D" w:rsidRPr="00AC2AEC">
        <w:rPr>
          <w:sz w:val="22"/>
          <w:szCs w:val="22"/>
        </w:rPr>
        <w:t xml:space="preserve"> identified in</w:t>
      </w:r>
      <w:r w:rsidR="00427EE3" w:rsidRPr="00AC2AEC">
        <w:rPr>
          <w:sz w:val="22"/>
          <w:szCs w:val="22"/>
        </w:rPr>
        <w:t xml:space="preserve"> the area’s designating legislation, legislative history, original </w:t>
      </w:r>
      <w:r w:rsidR="00774D1D" w:rsidRPr="00AC2AEC">
        <w:rPr>
          <w:sz w:val="22"/>
          <w:szCs w:val="22"/>
        </w:rPr>
        <w:t xml:space="preserve">wilderness </w:t>
      </w:r>
      <w:r w:rsidR="00427EE3" w:rsidRPr="00AC2AEC">
        <w:rPr>
          <w:sz w:val="22"/>
          <w:szCs w:val="22"/>
        </w:rPr>
        <w:t>inventory</w:t>
      </w:r>
      <w:r w:rsidR="00AC2AEC" w:rsidRPr="00AC2AEC">
        <w:rPr>
          <w:sz w:val="22"/>
          <w:szCs w:val="22"/>
        </w:rPr>
        <w:t>,</w:t>
      </w:r>
      <w:r w:rsidR="00774D1D" w:rsidRPr="00AC2AEC">
        <w:rPr>
          <w:sz w:val="22"/>
          <w:szCs w:val="22"/>
        </w:rPr>
        <w:t xml:space="preserve"> </w:t>
      </w:r>
      <w:r w:rsidR="00427EE3" w:rsidRPr="00AC2AEC">
        <w:rPr>
          <w:sz w:val="22"/>
          <w:szCs w:val="22"/>
        </w:rPr>
        <w:t xml:space="preserve">wilderness </w:t>
      </w:r>
      <w:r w:rsidR="00774D1D" w:rsidRPr="00AC2AEC">
        <w:rPr>
          <w:sz w:val="22"/>
          <w:szCs w:val="22"/>
        </w:rPr>
        <w:t xml:space="preserve">management </w:t>
      </w:r>
      <w:r w:rsidR="00AC2AEC" w:rsidRPr="00AC2AEC">
        <w:rPr>
          <w:sz w:val="22"/>
          <w:szCs w:val="22"/>
        </w:rPr>
        <w:t>plan</w:t>
      </w:r>
      <w:r w:rsidR="00774D1D" w:rsidRPr="00AC2AEC">
        <w:rPr>
          <w:sz w:val="22"/>
          <w:szCs w:val="22"/>
        </w:rPr>
        <w:t>,</w:t>
      </w:r>
      <w:r w:rsidR="00427EE3" w:rsidRPr="00AC2AEC">
        <w:rPr>
          <w:sz w:val="22"/>
          <w:szCs w:val="22"/>
        </w:rPr>
        <w:t xml:space="preserve"> or at some other </w:t>
      </w:r>
      <w:r w:rsidR="00AC2AEC" w:rsidRPr="00AC2AEC">
        <w:rPr>
          <w:sz w:val="22"/>
          <w:szCs w:val="22"/>
        </w:rPr>
        <w:t xml:space="preserve">time after </w:t>
      </w:r>
      <w:r w:rsidR="00427EE3" w:rsidRPr="00AC2AEC">
        <w:rPr>
          <w:sz w:val="22"/>
          <w:szCs w:val="22"/>
        </w:rPr>
        <w:t>designation.</w:t>
      </w:r>
    </w:p>
    <w:p w14:paraId="62D28472" w14:textId="77777777" w:rsidR="003A39AD" w:rsidRDefault="003A39AD" w:rsidP="001F61FC">
      <w:pPr>
        <w:rPr>
          <w:sz w:val="22"/>
          <w:szCs w:val="22"/>
        </w:rPr>
      </w:pPr>
    </w:p>
    <w:p w14:paraId="6DD99F94" w14:textId="05909A7D" w:rsidR="007340BC" w:rsidRPr="00C001F9" w:rsidRDefault="007D2E83" w:rsidP="009F764C">
      <w:pPr>
        <w:pStyle w:val="Default"/>
        <w:rPr>
          <w:sz w:val="22"/>
          <w:szCs w:val="22"/>
        </w:rPr>
      </w:pPr>
      <w:r>
        <w:rPr>
          <w:sz w:val="22"/>
          <w:szCs w:val="22"/>
        </w:rPr>
        <w:t>A</w:t>
      </w:r>
      <w:r w:rsidRPr="004B0A21">
        <w:rPr>
          <w:sz w:val="22"/>
          <w:szCs w:val="22"/>
        </w:rPr>
        <w:t xml:space="preserve">n interagency team </w:t>
      </w:r>
      <w:r>
        <w:rPr>
          <w:sz w:val="22"/>
          <w:szCs w:val="22"/>
        </w:rPr>
        <w:t xml:space="preserve">developed </w:t>
      </w:r>
      <w:r w:rsidR="00261AA0">
        <w:rPr>
          <w:sz w:val="22"/>
          <w:szCs w:val="22"/>
        </w:rPr>
        <w:t>fourteen</w:t>
      </w:r>
      <w:r w:rsidR="00261AA0" w:rsidRPr="004B0A21">
        <w:rPr>
          <w:sz w:val="22"/>
          <w:szCs w:val="22"/>
        </w:rPr>
        <w:t xml:space="preserve"> </w:t>
      </w:r>
      <w:r w:rsidR="00B5405D" w:rsidRPr="004B0A21">
        <w:rPr>
          <w:sz w:val="22"/>
          <w:szCs w:val="22"/>
        </w:rPr>
        <w:t xml:space="preserve">indicators </w:t>
      </w:r>
      <w:r w:rsidR="005433ED">
        <w:rPr>
          <w:sz w:val="22"/>
          <w:szCs w:val="22"/>
        </w:rPr>
        <w:t xml:space="preserve">and suggested possible measures </w:t>
      </w:r>
      <w:r w:rsidR="00B5405D" w:rsidRPr="004B0A21">
        <w:rPr>
          <w:sz w:val="22"/>
          <w:szCs w:val="22"/>
        </w:rPr>
        <w:t xml:space="preserve">used to monitor trends in wilderness character as described in </w:t>
      </w:r>
      <w:r w:rsidR="00B5405D" w:rsidRPr="004B0A21">
        <w:rPr>
          <w:i/>
          <w:sz w:val="22"/>
          <w:szCs w:val="22"/>
        </w:rPr>
        <w:t>Keeping It Wild: a</w:t>
      </w:r>
      <w:r w:rsidR="00B5405D" w:rsidRPr="004B0A21">
        <w:rPr>
          <w:bCs/>
          <w:i/>
          <w:sz w:val="22"/>
          <w:szCs w:val="22"/>
        </w:rPr>
        <w:t>n Interagency Strategy to Monitor Trends in Wilderness Character.</w:t>
      </w:r>
      <w:r w:rsidR="00B5405D" w:rsidRPr="004B0A21">
        <w:rPr>
          <w:bCs/>
          <w:sz w:val="22"/>
          <w:szCs w:val="22"/>
        </w:rPr>
        <w:t xml:space="preserve"> </w:t>
      </w:r>
      <w:r>
        <w:rPr>
          <w:sz w:val="22"/>
          <w:szCs w:val="22"/>
        </w:rPr>
        <w:t>A</w:t>
      </w:r>
      <w:r w:rsidRPr="004B0A21">
        <w:rPr>
          <w:sz w:val="22"/>
          <w:szCs w:val="22"/>
        </w:rPr>
        <w:t xml:space="preserve"> small interdisciplinary team of BLM employees</w:t>
      </w:r>
      <w:r w:rsidRPr="004B0A21">
        <w:rPr>
          <w:bCs/>
          <w:sz w:val="22"/>
          <w:szCs w:val="22"/>
        </w:rPr>
        <w:t xml:space="preserve"> </w:t>
      </w:r>
      <w:r w:rsidR="005433ED">
        <w:rPr>
          <w:bCs/>
          <w:sz w:val="22"/>
          <w:szCs w:val="22"/>
        </w:rPr>
        <w:t>selected</w:t>
      </w:r>
      <w:r>
        <w:rPr>
          <w:bCs/>
          <w:sz w:val="22"/>
          <w:szCs w:val="22"/>
        </w:rPr>
        <w:t xml:space="preserve"> t</w:t>
      </w:r>
      <w:r w:rsidR="00B5405D" w:rsidRPr="004B0A21">
        <w:rPr>
          <w:bCs/>
          <w:sz w:val="22"/>
          <w:szCs w:val="22"/>
        </w:rPr>
        <w:t>he measures for those indicators</w:t>
      </w:r>
      <w:r w:rsidR="005433ED">
        <w:rPr>
          <w:bCs/>
          <w:sz w:val="22"/>
          <w:szCs w:val="22"/>
        </w:rPr>
        <w:t xml:space="preserve"> to be used in BLM wilderness areas</w:t>
      </w:r>
      <w:r w:rsidR="00B5405D" w:rsidRPr="004B0A21">
        <w:rPr>
          <w:sz w:val="22"/>
          <w:szCs w:val="22"/>
        </w:rPr>
        <w:t xml:space="preserve">, and </w:t>
      </w:r>
      <w:r w:rsidR="005433ED">
        <w:rPr>
          <w:sz w:val="22"/>
          <w:szCs w:val="22"/>
        </w:rPr>
        <w:t xml:space="preserve">developed </w:t>
      </w:r>
      <w:r w:rsidR="00B5405D" w:rsidRPr="004B0A21">
        <w:rPr>
          <w:sz w:val="22"/>
          <w:szCs w:val="22"/>
        </w:rPr>
        <w:t>the techniques detailed to</w:t>
      </w:r>
      <w:r>
        <w:rPr>
          <w:sz w:val="22"/>
          <w:szCs w:val="22"/>
        </w:rPr>
        <w:t xml:space="preserve"> generate data for each measure</w:t>
      </w:r>
      <w:r w:rsidR="00B5405D" w:rsidRPr="004B0A21">
        <w:rPr>
          <w:sz w:val="22"/>
          <w:szCs w:val="22"/>
        </w:rPr>
        <w:t xml:space="preserve">. </w:t>
      </w:r>
      <w:r w:rsidR="009F764C">
        <w:rPr>
          <w:sz w:val="22"/>
          <w:szCs w:val="22"/>
        </w:rPr>
        <w:t>This version of the BLM Implementation Guide</w:t>
      </w:r>
      <w:r w:rsidR="003B21B5">
        <w:rPr>
          <w:sz w:val="22"/>
          <w:szCs w:val="22"/>
        </w:rPr>
        <w:t xml:space="preserve"> (</w:t>
      </w:r>
      <w:r w:rsidR="00990A6F">
        <w:rPr>
          <w:sz w:val="22"/>
          <w:szCs w:val="22"/>
        </w:rPr>
        <w:t>2.0</w:t>
      </w:r>
      <w:r w:rsidR="003B21B5">
        <w:rPr>
          <w:sz w:val="22"/>
          <w:szCs w:val="22"/>
        </w:rPr>
        <w:t>)</w:t>
      </w:r>
      <w:r w:rsidR="009F764C">
        <w:rPr>
          <w:sz w:val="22"/>
          <w:szCs w:val="22"/>
        </w:rPr>
        <w:t xml:space="preserve"> incorporates the revised strategy developed from lessons learned and compiled in </w:t>
      </w:r>
      <w:r w:rsidR="009F764C" w:rsidRPr="009F764C">
        <w:rPr>
          <w:i/>
          <w:sz w:val="22"/>
          <w:szCs w:val="22"/>
        </w:rPr>
        <w:t>Keeping It Wild 2: An Updated Interagency Strategy to Monitor Trends in Wilderness Character Across the National Wilderness Preservation System</w:t>
      </w:r>
      <w:r w:rsidR="003B21B5">
        <w:rPr>
          <w:i/>
          <w:sz w:val="22"/>
          <w:szCs w:val="22"/>
        </w:rPr>
        <w:t xml:space="preserve"> </w:t>
      </w:r>
      <w:r w:rsidR="003B21B5" w:rsidRPr="003B21B5">
        <w:rPr>
          <w:sz w:val="22"/>
          <w:szCs w:val="22"/>
        </w:rPr>
        <w:t>(2015)</w:t>
      </w:r>
      <w:r w:rsidR="009F764C" w:rsidRPr="003B21B5">
        <w:rPr>
          <w:sz w:val="22"/>
          <w:szCs w:val="22"/>
        </w:rPr>
        <w:t xml:space="preserve">. </w:t>
      </w:r>
      <w:r w:rsidR="00023BF3" w:rsidRPr="00C001F9">
        <w:rPr>
          <w:sz w:val="22"/>
          <w:szCs w:val="22"/>
        </w:rPr>
        <w:t>Significant changes to this version include:</w:t>
      </w:r>
    </w:p>
    <w:p w14:paraId="31E8EBD6" w14:textId="68D6E0B4" w:rsidR="00BF47C7" w:rsidRPr="00BF47C7" w:rsidRDefault="00BF47C7" w:rsidP="00BF47C7">
      <w:pPr>
        <w:pStyle w:val="Default"/>
        <w:numPr>
          <w:ilvl w:val="0"/>
          <w:numId w:val="22"/>
        </w:numPr>
        <w:rPr>
          <w:sz w:val="22"/>
          <w:szCs w:val="22"/>
        </w:rPr>
      </w:pPr>
      <w:r>
        <w:rPr>
          <w:sz w:val="22"/>
          <w:szCs w:val="22"/>
        </w:rPr>
        <w:t xml:space="preserve">Reserves </w:t>
      </w:r>
      <w:r w:rsidR="00E60371">
        <w:rPr>
          <w:sz w:val="22"/>
          <w:szCs w:val="22"/>
        </w:rPr>
        <w:t>M</w:t>
      </w:r>
      <w:r>
        <w:rPr>
          <w:sz w:val="22"/>
          <w:szCs w:val="22"/>
        </w:rPr>
        <w:t>easure 2-1 for future development</w:t>
      </w:r>
    </w:p>
    <w:p w14:paraId="50CBF3E4" w14:textId="1DFA99BF" w:rsidR="00C001F9" w:rsidRPr="00C001F9" w:rsidRDefault="00C001F9" w:rsidP="00023BF3">
      <w:pPr>
        <w:pStyle w:val="Default"/>
        <w:numPr>
          <w:ilvl w:val="0"/>
          <w:numId w:val="22"/>
        </w:numPr>
        <w:rPr>
          <w:sz w:val="22"/>
          <w:szCs w:val="22"/>
        </w:rPr>
      </w:pPr>
      <w:r w:rsidRPr="00C001F9">
        <w:rPr>
          <w:sz w:val="22"/>
          <w:szCs w:val="22"/>
        </w:rPr>
        <w:t xml:space="preserve">Removed </w:t>
      </w:r>
      <w:r>
        <w:rPr>
          <w:sz w:val="22"/>
          <w:szCs w:val="22"/>
        </w:rPr>
        <w:t xml:space="preserve">Indicator Species Protocol as an optional measure for 2-1: Status of native biological communities, </w:t>
      </w:r>
    </w:p>
    <w:p w14:paraId="0F418BCD" w14:textId="78C98F83" w:rsidR="003A39AD" w:rsidRDefault="00C001F9" w:rsidP="00023BF3">
      <w:pPr>
        <w:pStyle w:val="Default"/>
        <w:numPr>
          <w:ilvl w:val="0"/>
          <w:numId w:val="22"/>
        </w:numPr>
        <w:rPr>
          <w:sz w:val="22"/>
          <w:szCs w:val="22"/>
        </w:rPr>
      </w:pPr>
      <w:r w:rsidRPr="00C001F9">
        <w:rPr>
          <w:sz w:val="22"/>
          <w:szCs w:val="22"/>
        </w:rPr>
        <w:t xml:space="preserve">Separated </w:t>
      </w:r>
      <w:r w:rsidR="00E60371">
        <w:rPr>
          <w:sz w:val="22"/>
          <w:szCs w:val="22"/>
        </w:rPr>
        <w:t>M</w:t>
      </w:r>
      <w:r w:rsidR="00BF47C7">
        <w:rPr>
          <w:sz w:val="22"/>
          <w:szCs w:val="22"/>
        </w:rPr>
        <w:t xml:space="preserve">easure 2-2 </w:t>
      </w:r>
      <w:r w:rsidR="00BF47C7" w:rsidRPr="00C001F9">
        <w:rPr>
          <w:sz w:val="22"/>
          <w:szCs w:val="22"/>
        </w:rPr>
        <w:t xml:space="preserve">into two </w:t>
      </w:r>
      <w:r w:rsidR="00BF47C7">
        <w:rPr>
          <w:sz w:val="22"/>
          <w:szCs w:val="22"/>
        </w:rPr>
        <w:t xml:space="preserve">separate </w:t>
      </w:r>
      <w:r w:rsidR="00BF47C7" w:rsidRPr="00C001F9">
        <w:rPr>
          <w:sz w:val="22"/>
          <w:szCs w:val="22"/>
        </w:rPr>
        <w:t>measures</w:t>
      </w:r>
      <w:r w:rsidR="00BF47C7">
        <w:rPr>
          <w:sz w:val="22"/>
          <w:szCs w:val="22"/>
        </w:rPr>
        <w:t xml:space="preserve">: </w:t>
      </w:r>
      <w:r w:rsidRPr="00C001F9">
        <w:rPr>
          <w:sz w:val="22"/>
          <w:szCs w:val="22"/>
        </w:rPr>
        <w:t>non-native plant</w:t>
      </w:r>
      <w:r w:rsidR="00BF47C7">
        <w:rPr>
          <w:sz w:val="22"/>
          <w:szCs w:val="22"/>
        </w:rPr>
        <w:t>s</w:t>
      </w:r>
      <w:r w:rsidRPr="00C001F9">
        <w:rPr>
          <w:sz w:val="22"/>
          <w:szCs w:val="22"/>
        </w:rPr>
        <w:t xml:space="preserve"> and animal species,</w:t>
      </w:r>
    </w:p>
    <w:p w14:paraId="57FFBC22" w14:textId="234746ED" w:rsidR="009F764C" w:rsidRDefault="00CE45D9" w:rsidP="00023BF3">
      <w:pPr>
        <w:pStyle w:val="Default"/>
        <w:numPr>
          <w:ilvl w:val="0"/>
          <w:numId w:val="22"/>
        </w:numPr>
        <w:rPr>
          <w:sz w:val="22"/>
          <w:szCs w:val="22"/>
        </w:rPr>
      </w:pPr>
      <w:r w:rsidRPr="00C001F9">
        <w:rPr>
          <w:sz w:val="22"/>
          <w:szCs w:val="22"/>
        </w:rPr>
        <w:t xml:space="preserve">Other features of value: </w:t>
      </w:r>
      <w:r w:rsidR="00023BF3" w:rsidRPr="00C001F9">
        <w:rPr>
          <w:sz w:val="22"/>
          <w:szCs w:val="22"/>
        </w:rPr>
        <w:t xml:space="preserve">replaced </w:t>
      </w:r>
      <w:r w:rsidRPr="00C001F9">
        <w:rPr>
          <w:sz w:val="22"/>
          <w:szCs w:val="22"/>
        </w:rPr>
        <w:t xml:space="preserve">the previous </w:t>
      </w:r>
      <w:r w:rsidR="00E60371">
        <w:rPr>
          <w:sz w:val="22"/>
          <w:szCs w:val="22"/>
        </w:rPr>
        <w:t>M</w:t>
      </w:r>
      <w:r w:rsidR="00023BF3" w:rsidRPr="00C001F9">
        <w:rPr>
          <w:sz w:val="22"/>
          <w:szCs w:val="22"/>
        </w:rPr>
        <w:t xml:space="preserve">easure 5-2 with </w:t>
      </w:r>
      <w:r w:rsidR="00BF47C7">
        <w:rPr>
          <w:sz w:val="22"/>
          <w:szCs w:val="22"/>
        </w:rPr>
        <w:t xml:space="preserve">an </w:t>
      </w:r>
      <w:r w:rsidRPr="00C001F9">
        <w:rPr>
          <w:sz w:val="22"/>
          <w:szCs w:val="22"/>
        </w:rPr>
        <w:t xml:space="preserve">optional </w:t>
      </w:r>
      <w:r w:rsidR="00023BF3" w:rsidRPr="00C001F9">
        <w:rPr>
          <w:sz w:val="22"/>
          <w:szCs w:val="22"/>
        </w:rPr>
        <w:t>measure</w:t>
      </w:r>
      <w:r w:rsidR="00E730B9">
        <w:rPr>
          <w:sz w:val="22"/>
          <w:szCs w:val="22"/>
        </w:rPr>
        <w:t xml:space="preserve"> for other features of value</w:t>
      </w:r>
      <w:r w:rsidR="00320686">
        <w:rPr>
          <w:sz w:val="22"/>
          <w:szCs w:val="22"/>
        </w:rPr>
        <w:t xml:space="preserve">, and </w:t>
      </w:r>
    </w:p>
    <w:p w14:paraId="08E140F7" w14:textId="0E89D2D2" w:rsidR="00320686" w:rsidRPr="00C001F9" w:rsidRDefault="00D36DB6" w:rsidP="00023BF3">
      <w:pPr>
        <w:pStyle w:val="Default"/>
        <w:numPr>
          <w:ilvl w:val="0"/>
          <w:numId w:val="22"/>
        </w:numPr>
        <w:rPr>
          <w:sz w:val="22"/>
          <w:szCs w:val="22"/>
        </w:rPr>
      </w:pPr>
      <w:r>
        <w:rPr>
          <w:sz w:val="22"/>
          <w:szCs w:val="22"/>
        </w:rPr>
        <w:t>T</w:t>
      </w:r>
      <w:r w:rsidR="00320686">
        <w:rPr>
          <w:sz w:val="22"/>
          <w:szCs w:val="22"/>
        </w:rPr>
        <w:t xml:space="preserve">he </w:t>
      </w:r>
      <w:r w:rsidR="00320686" w:rsidRPr="00320686">
        <w:rPr>
          <w:sz w:val="22"/>
          <w:szCs w:val="22"/>
        </w:rPr>
        <w:t>Data Analysis, Storage &amp; Reporting</w:t>
      </w:r>
      <w:r w:rsidR="00320686">
        <w:rPr>
          <w:sz w:val="22"/>
          <w:szCs w:val="22"/>
        </w:rPr>
        <w:t xml:space="preserve"> section include</w:t>
      </w:r>
      <w:r>
        <w:rPr>
          <w:sz w:val="22"/>
          <w:szCs w:val="22"/>
        </w:rPr>
        <w:t>s</w:t>
      </w:r>
      <w:r w:rsidR="00320686">
        <w:rPr>
          <w:sz w:val="22"/>
          <w:szCs w:val="22"/>
        </w:rPr>
        <w:t xml:space="preserve"> </w:t>
      </w:r>
      <w:r w:rsidR="00F033FA">
        <w:rPr>
          <w:sz w:val="22"/>
          <w:szCs w:val="22"/>
        </w:rPr>
        <w:t>information for</w:t>
      </w:r>
      <w:r>
        <w:rPr>
          <w:sz w:val="22"/>
          <w:szCs w:val="22"/>
        </w:rPr>
        <w:t xml:space="preserve"> the online, interagency wilderness character monitoring </w:t>
      </w:r>
      <w:r w:rsidR="00320686">
        <w:rPr>
          <w:sz w:val="22"/>
          <w:szCs w:val="22"/>
        </w:rPr>
        <w:t>database.</w:t>
      </w:r>
    </w:p>
    <w:p w14:paraId="44860AB0" w14:textId="77777777" w:rsidR="009F764C" w:rsidRDefault="009F764C" w:rsidP="001F61FC">
      <w:pPr>
        <w:rPr>
          <w:sz w:val="22"/>
          <w:szCs w:val="22"/>
        </w:rPr>
      </w:pPr>
    </w:p>
    <w:p w14:paraId="03945210" w14:textId="14F3A014" w:rsidR="00CE5ABA" w:rsidRDefault="007D2E83" w:rsidP="001F61FC">
      <w:pPr>
        <w:rPr>
          <w:sz w:val="22"/>
          <w:szCs w:val="22"/>
        </w:rPr>
      </w:pPr>
      <w:r>
        <w:rPr>
          <w:sz w:val="22"/>
          <w:szCs w:val="22"/>
        </w:rPr>
        <w:t>T</w:t>
      </w:r>
      <w:r w:rsidR="00B5405D" w:rsidRPr="004B0A21">
        <w:rPr>
          <w:sz w:val="22"/>
          <w:szCs w:val="22"/>
        </w:rPr>
        <w:t xml:space="preserve">his Implementation Guide </w:t>
      </w:r>
      <w:r>
        <w:rPr>
          <w:sz w:val="22"/>
          <w:szCs w:val="22"/>
        </w:rPr>
        <w:t xml:space="preserve">likely </w:t>
      </w:r>
      <w:r w:rsidR="00B5405D" w:rsidRPr="004B0A21">
        <w:rPr>
          <w:sz w:val="22"/>
          <w:szCs w:val="22"/>
        </w:rPr>
        <w:t>will be revise</w:t>
      </w:r>
      <w:r w:rsidR="005433ED">
        <w:rPr>
          <w:sz w:val="22"/>
          <w:szCs w:val="22"/>
        </w:rPr>
        <w:t xml:space="preserve">d repeatedly over time.  Each </w:t>
      </w:r>
      <w:r w:rsidR="00B5405D" w:rsidRPr="004B0A21">
        <w:rPr>
          <w:sz w:val="22"/>
          <w:szCs w:val="22"/>
        </w:rPr>
        <w:t xml:space="preserve">iteration </w:t>
      </w:r>
      <w:r>
        <w:rPr>
          <w:sz w:val="22"/>
          <w:szCs w:val="22"/>
        </w:rPr>
        <w:t>will</w:t>
      </w:r>
      <w:r w:rsidR="00B5405D" w:rsidRPr="004B0A21">
        <w:rPr>
          <w:sz w:val="22"/>
          <w:szCs w:val="22"/>
        </w:rPr>
        <w:t xml:space="preserve"> adhere to the </w:t>
      </w:r>
      <w:r>
        <w:rPr>
          <w:sz w:val="22"/>
          <w:szCs w:val="22"/>
        </w:rPr>
        <w:t>core</w:t>
      </w:r>
      <w:r w:rsidR="00B5405D" w:rsidRPr="004B0A21">
        <w:rPr>
          <w:sz w:val="22"/>
          <w:szCs w:val="22"/>
        </w:rPr>
        <w:t xml:space="preserve"> commitment </w:t>
      </w:r>
      <w:r>
        <w:rPr>
          <w:sz w:val="22"/>
          <w:szCs w:val="22"/>
        </w:rPr>
        <w:t>to use</w:t>
      </w:r>
      <w:r w:rsidR="00B5405D" w:rsidRPr="004B0A21">
        <w:rPr>
          <w:sz w:val="22"/>
          <w:szCs w:val="22"/>
        </w:rPr>
        <w:t xml:space="preserve"> measures that are adequate yet cost-effective.</w:t>
      </w:r>
      <w:r w:rsidR="00CE5ABA">
        <w:rPr>
          <w:sz w:val="22"/>
          <w:szCs w:val="22"/>
        </w:rPr>
        <w:t xml:space="preserve">  </w:t>
      </w:r>
      <w:r w:rsidR="005433ED" w:rsidRPr="005433ED">
        <w:rPr>
          <w:sz w:val="22"/>
          <w:szCs w:val="22"/>
        </w:rPr>
        <w:t>In meeting this commitment</w:t>
      </w:r>
      <w:r w:rsidR="00F76B0F">
        <w:rPr>
          <w:sz w:val="22"/>
          <w:szCs w:val="22"/>
        </w:rPr>
        <w:t>,</w:t>
      </w:r>
      <w:r w:rsidR="005433ED" w:rsidRPr="005433ED">
        <w:rPr>
          <w:sz w:val="22"/>
          <w:szCs w:val="22"/>
        </w:rPr>
        <w:t xml:space="preserve"> the BLM must follow two principles:</w:t>
      </w:r>
    </w:p>
    <w:p w14:paraId="6C1CEC5A" w14:textId="77777777" w:rsidR="00CE5ABA" w:rsidRDefault="00CE5ABA" w:rsidP="00E07217">
      <w:pPr>
        <w:ind w:left="720" w:right="792"/>
        <w:rPr>
          <w:sz w:val="22"/>
          <w:szCs w:val="22"/>
        </w:rPr>
      </w:pPr>
      <w:r>
        <w:rPr>
          <w:sz w:val="22"/>
          <w:szCs w:val="22"/>
        </w:rPr>
        <w:lastRenderedPageBreak/>
        <w:t xml:space="preserve">1) </w:t>
      </w:r>
      <w:r w:rsidR="00F76B0F">
        <w:rPr>
          <w:sz w:val="22"/>
          <w:szCs w:val="22"/>
        </w:rPr>
        <w:t>S</w:t>
      </w:r>
      <w:r>
        <w:rPr>
          <w:sz w:val="22"/>
          <w:szCs w:val="22"/>
        </w:rPr>
        <w:t xml:space="preserve">pecific data sources </w:t>
      </w:r>
      <w:r w:rsidR="00F76B0F">
        <w:rPr>
          <w:sz w:val="22"/>
          <w:szCs w:val="22"/>
        </w:rPr>
        <w:t>must be</w:t>
      </w:r>
      <w:r>
        <w:rPr>
          <w:sz w:val="22"/>
          <w:szCs w:val="22"/>
        </w:rPr>
        <w:t xml:space="preserve"> </w:t>
      </w:r>
      <w:r w:rsidR="00E07217">
        <w:rPr>
          <w:sz w:val="22"/>
          <w:szCs w:val="22"/>
        </w:rPr>
        <w:t xml:space="preserve">referenced in reports, so that departures from baseline </w:t>
      </w:r>
      <w:r w:rsidR="00F76B0F">
        <w:rPr>
          <w:sz w:val="22"/>
          <w:szCs w:val="22"/>
        </w:rPr>
        <w:t xml:space="preserve">conditions </w:t>
      </w:r>
      <w:r w:rsidR="00E07217">
        <w:rPr>
          <w:sz w:val="22"/>
          <w:szCs w:val="22"/>
        </w:rPr>
        <w:t xml:space="preserve">can be tracked over many years.  It is expected that every </w:t>
      </w:r>
      <w:r w:rsidR="00F76B0F">
        <w:rPr>
          <w:sz w:val="22"/>
          <w:szCs w:val="22"/>
        </w:rPr>
        <w:t>Field</w:t>
      </w:r>
      <w:r w:rsidR="00E07217">
        <w:rPr>
          <w:sz w:val="22"/>
          <w:szCs w:val="22"/>
        </w:rPr>
        <w:t xml:space="preserve"> Office will </w:t>
      </w:r>
      <w:r w:rsidR="00F76B0F">
        <w:rPr>
          <w:sz w:val="22"/>
          <w:szCs w:val="22"/>
        </w:rPr>
        <w:t>maintain</w:t>
      </w:r>
      <w:r w:rsidR="00E07217">
        <w:rPr>
          <w:sz w:val="22"/>
          <w:szCs w:val="22"/>
        </w:rPr>
        <w:t xml:space="preserve"> individual files for each wilderness</w:t>
      </w:r>
      <w:r w:rsidR="00F76B0F">
        <w:rPr>
          <w:sz w:val="22"/>
          <w:szCs w:val="22"/>
        </w:rPr>
        <w:t xml:space="preserve"> in its jurisdiction, </w:t>
      </w:r>
      <w:r w:rsidR="00261AA0">
        <w:rPr>
          <w:sz w:val="22"/>
          <w:szCs w:val="22"/>
        </w:rPr>
        <w:t xml:space="preserve">including </w:t>
      </w:r>
      <w:r w:rsidR="00E07217">
        <w:rPr>
          <w:sz w:val="22"/>
          <w:szCs w:val="22"/>
        </w:rPr>
        <w:t>inventory maps, data-gathering protocols, or other metadata sufficient for tracking trends.</w:t>
      </w:r>
    </w:p>
    <w:p w14:paraId="2CA42FE8" w14:textId="77777777" w:rsidR="00B5405D" w:rsidRPr="001C5921" w:rsidRDefault="00B5405D" w:rsidP="00E07217">
      <w:pPr>
        <w:ind w:left="720" w:right="792"/>
        <w:rPr>
          <w:sz w:val="22"/>
          <w:szCs w:val="22"/>
        </w:rPr>
      </w:pPr>
    </w:p>
    <w:p w14:paraId="31CEB0D2" w14:textId="1E3B761D" w:rsidR="001F61FC" w:rsidRDefault="00CE5ABA" w:rsidP="00E07217">
      <w:pPr>
        <w:ind w:left="720" w:right="792"/>
        <w:rPr>
          <w:sz w:val="22"/>
          <w:szCs w:val="22"/>
        </w:rPr>
      </w:pPr>
      <w:r>
        <w:rPr>
          <w:sz w:val="22"/>
          <w:szCs w:val="22"/>
        </w:rPr>
        <w:t xml:space="preserve">2) </w:t>
      </w:r>
      <w:r w:rsidR="007A0AE7">
        <w:rPr>
          <w:sz w:val="22"/>
          <w:szCs w:val="22"/>
        </w:rPr>
        <w:t>Monitoring</w:t>
      </w:r>
      <w:r w:rsidR="001F61FC" w:rsidRPr="001C5921">
        <w:rPr>
          <w:sz w:val="22"/>
          <w:szCs w:val="22"/>
        </w:rPr>
        <w:t xml:space="preserve"> </w:t>
      </w:r>
      <w:r w:rsidR="00F76B0F">
        <w:rPr>
          <w:sz w:val="22"/>
          <w:szCs w:val="22"/>
        </w:rPr>
        <w:t xml:space="preserve">the </w:t>
      </w:r>
      <w:r w:rsidR="007A0AE7">
        <w:rPr>
          <w:sz w:val="22"/>
          <w:szCs w:val="22"/>
        </w:rPr>
        <w:t xml:space="preserve">select </w:t>
      </w:r>
      <w:r w:rsidR="001F61FC" w:rsidRPr="001C5921">
        <w:rPr>
          <w:sz w:val="22"/>
          <w:szCs w:val="22"/>
        </w:rPr>
        <w:t xml:space="preserve">indicators </w:t>
      </w:r>
      <w:r w:rsidR="00F76B0F">
        <w:rPr>
          <w:sz w:val="22"/>
          <w:szCs w:val="22"/>
        </w:rPr>
        <w:t xml:space="preserve">described in </w:t>
      </w:r>
      <w:r w:rsidR="00F76B0F" w:rsidRPr="00F76B0F">
        <w:rPr>
          <w:i/>
          <w:sz w:val="22"/>
          <w:szCs w:val="22"/>
        </w:rPr>
        <w:t>Keeping It Wild</w:t>
      </w:r>
      <w:r w:rsidR="009F764C">
        <w:rPr>
          <w:i/>
          <w:sz w:val="22"/>
          <w:szCs w:val="22"/>
        </w:rPr>
        <w:t xml:space="preserve"> 2</w:t>
      </w:r>
      <w:r w:rsidR="007A0AE7" w:rsidRPr="00F76B0F">
        <w:rPr>
          <w:i/>
          <w:sz w:val="22"/>
          <w:szCs w:val="22"/>
        </w:rPr>
        <w:t xml:space="preserve"> </w:t>
      </w:r>
      <w:r w:rsidR="001F61FC" w:rsidRPr="001C5921">
        <w:rPr>
          <w:sz w:val="22"/>
          <w:szCs w:val="22"/>
        </w:rPr>
        <w:t xml:space="preserve">is necessary but not sufficient for the </w:t>
      </w:r>
      <w:r w:rsidR="007A0AE7">
        <w:rPr>
          <w:sz w:val="22"/>
          <w:szCs w:val="22"/>
        </w:rPr>
        <w:t>proper</w:t>
      </w:r>
      <w:r w:rsidR="001F61FC" w:rsidRPr="001C5921">
        <w:rPr>
          <w:sz w:val="22"/>
          <w:szCs w:val="22"/>
        </w:rPr>
        <w:t xml:space="preserve"> stewardship of an individual wilderness. </w:t>
      </w:r>
      <w:r w:rsidR="007A0AE7">
        <w:rPr>
          <w:sz w:val="22"/>
          <w:szCs w:val="22"/>
        </w:rPr>
        <w:t xml:space="preserve"> The monitoring described by this</w:t>
      </w:r>
      <w:r w:rsidR="001F61FC" w:rsidRPr="001C5921">
        <w:rPr>
          <w:sz w:val="22"/>
          <w:szCs w:val="22"/>
        </w:rPr>
        <w:t xml:space="preserve"> framework is part</w:t>
      </w:r>
      <w:r w:rsidR="00780D87">
        <w:rPr>
          <w:sz w:val="22"/>
          <w:szCs w:val="22"/>
        </w:rPr>
        <w:t xml:space="preserve"> —</w:t>
      </w:r>
      <w:r w:rsidR="001F61FC" w:rsidRPr="001C5921">
        <w:rPr>
          <w:sz w:val="22"/>
          <w:szCs w:val="22"/>
        </w:rPr>
        <w:t xml:space="preserve"> but </w:t>
      </w:r>
      <w:r w:rsidR="001F61FC" w:rsidRPr="001C5921">
        <w:rPr>
          <w:b/>
          <w:bCs/>
          <w:sz w:val="22"/>
          <w:szCs w:val="22"/>
        </w:rPr>
        <w:t>only part</w:t>
      </w:r>
      <w:r w:rsidR="00780D87">
        <w:rPr>
          <w:sz w:val="22"/>
          <w:szCs w:val="22"/>
        </w:rPr>
        <w:t xml:space="preserve"> — </w:t>
      </w:r>
      <w:r w:rsidR="001F61FC" w:rsidRPr="001C5921">
        <w:rPr>
          <w:sz w:val="22"/>
          <w:szCs w:val="22"/>
        </w:rPr>
        <w:t xml:space="preserve">of the monitoring </w:t>
      </w:r>
      <w:r w:rsidR="007A0AE7">
        <w:rPr>
          <w:sz w:val="22"/>
          <w:szCs w:val="22"/>
        </w:rPr>
        <w:t>plan</w:t>
      </w:r>
      <w:r w:rsidR="001F61FC" w:rsidRPr="001C5921">
        <w:rPr>
          <w:sz w:val="22"/>
          <w:szCs w:val="22"/>
        </w:rPr>
        <w:t xml:space="preserve"> needed </w:t>
      </w:r>
      <w:r w:rsidR="00F76B0F">
        <w:rPr>
          <w:sz w:val="22"/>
          <w:szCs w:val="22"/>
        </w:rPr>
        <w:t>for</w:t>
      </w:r>
      <w:r w:rsidR="001F61FC" w:rsidRPr="001C5921">
        <w:rPr>
          <w:sz w:val="22"/>
          <w:szCs w:val="22"/>
        </w:rPr>
        <w:t xml:space="preserve"> an individual unit of the National Wilderness Preservation System.</w:t>
      </w:r>
      <w:r w:rsidR="00A20724">
        <w:rPr>
          <w:sz w:val="22"/>
          <w:szCs w:val="22"/>
        </w:rPr>
        <w:t xml:space="preserve">  For instance, </w:t>
      </w:r>
      <w:r w:rsidR="00F76B0F">
        <w:rPr>
          <w:sz w:val="22"/>
          <w:szCs w:val="22"/>
        </w:rPr>
        <w:t xml:space="preserve">it may be essential for some wilderness managers to monitor </w:t>
      </w:r>
      <w:r w:rsidR="00B5405D" w:rsidRPr="004B0A21">
        <w:rPr>
          <w:sz w:val="22"/>
          <w:szCs w:val="22"/>
        </w:rPr>
        <w:t>the stocking of fish in wilderness lakes</w:t>
      </w:r>
      <w:r w:rsidR="007A0AE7" w:rsidRPr="004B0A21">
        <w:rPr>
          <w:sz w:val="22"/>
          <w:szCs w:val="22"/>
        </w:rPr>
        <w:t xml:space="preserve">, but </w:t>
      </w:r>
      <w:r w:rsidR="00F76B0F">
        <w:rPr>
          <w:sz w:val="22"/>
          <w:szCs w:val="22"/>
        </w:rPr>
        <w:t>since</w:t>
      </w:r>
      <w:r w:rsidR="00A20724" w:rsidRPr="004B0A21">
        <w:rPr>
          <w:sz w:val="22"/>
          <w:szCs w:val="22"/>
        </w:rPr>
        <w:t xml:space="preserve"> this is not an issue in most BLM-managed wildernesses, no </w:t>
      </w:r>
      <w:r w:rsidR="00F76B0F">
        <w:rPr>
          <w:sz w:val="22"/>
          <w:szCs w:val="22"/>
        </w:rPr>
        <w:t xml:space="preserve">such </w:t>
      </w:r>
      <w:r w:rsidR="00A20724" w:rsidRPr="004B0A21">
        <w:rPr>
          <w:sz w:val="22"/>
          <w:szCs w:val="22"/>
        </w:rPr>
        <w:t xml:space="preserve">measure is included </w:t>
      </w:r>
      <w:r w:rsidR="007A0AE7" w:rsidRPr="004B0A21">
        <w:rPr>
          <w:sz w:val="22"/>
          <w:szCs w:val="22"/>
        </w:rPr>
        <w:t>here.</w:t>
      </w:r>
    </w:p>
    <w:p w14:paraId="61624473" w14:textId="77777777" w:rsidR="0086160E" w:rsidRDefault="0086160E" w:rsidP="001F61FC">
      <w:pPr>
        <w:rPr>
          <w:sz w:val="22"/>
          <w:szCs w:val="22"/>
        </w:rPr>
      </w:pPr>
    </w:p>
    <w:p w14:paraId="11E8D9A7" w14:textId="651E92B0" w:rsidR="0086160E" w:rsidRPr="001C5921" w:rsidRDefault="0086160E" w:rsidP="001F61FC">
      <w:pPr>
        <w:rPr>
          <w:sz w:val="22"/>
          <w:szCs w:val="22"/>
        </w:rPr>
      </w:pPr>
      <w:r w:rsidRPr="00AC2AEC">
        <w:rPr>
          <w:sz w:val="22"/>
          <w:szCs w:val="22"/>
        </w:rPr>
        <w:t xml:space="preserve">The data used in measures for wilderness indicators necessarily come from multiple sources and cover multiple disciplines.  Successful monitoring and detection of trends require that wilderness specialists work closely with staff in </w:t>
      </w:r>
      <w:r w:rsidR="0053376B">
        <w:rPr>
          <w:sz w:val="22"/>
          <w:szCs w:val="22"/>
        </w:rPr>
        <w:t>practically</w:t>
      </w:r>
      <w:r w:rsidR="00BD4B18">
        <w:rPr>
          <w:sz w:val="22"/>
          <w:szCs w:val="22"/>
        </w:rPr>
        <w:t xml:space="preserve"> every other program </w:t>
      </w:r>
      <w:r w:rsidR="0053376B">
        <w:rPr>
          <w:sz w:val="22"/>
          <w:szCs w:val="22"/>
        </w:rPr>
        <w:t>at</w:t>
      </w:r>
      <w:r w:rsidRPr="00AC2AEC">
        <w:rPr>
          <w:sz w:val="22"/>
          <w:szCs w:val="22"/>
        </w:rPr>
        <w:t xml:space="preserve"> BLM.  Specialists should confer with archaeologists, fire management specialists, botanists, range conservationists, recreation planners, geologists, </w:t>
      </w:r>
      <w:r w:rsidR="00BD4B18">
        <w:rPr>
          <w:sz w:val="22"/>
          <w:szCs w:val="22"/>
        </w:rPr>
        <w:t xml:space="preserve">and </w:t>
      </w:r>
      <w:r w:rsidRPr="00AC2AEC">
        <w:rPr>
          <w:sz w:val="22"/>
          <w:szCs w:val="22"/>
        </w:rPr>
        <w:t>invasive weed specialists, among others.  Solid working relations</w:t>
      </w:r>
      <w:r w:rsidR="00F76B0F">
        <w:rPr>
          <w:sz w:val="22"/>
          <w:szCs w:val="22"/>
        </w:rPr>
        <w:t>hips</w:t>
      </w:r>
      <w:r w:rsidRPr="00AC2AEC">
        <w:rPr>
          <w:sz w:val="22"/>
          <w:szCs w:val="22"/>
        </w:rPr>
        <w:t xml:space="preserve"> with </w:t>
      </w:r>
      <w:r w:rsidR="00DC7DA0">
        <w:rPr>
          <w:sz w:val="22"/>
          <w:szCs w:val="22"/>
        </w:rPr>
        <w:t>F</w:t>
      </w:r>
      <w:r w:rsidRPr="00AC2AEC">
        <w:rPr>
          <w:sz w:val="22"/>
          <w:szCs w:val="22"/>
        </w:rPr>
        <w:t xml:space="preserve">ield </w:t>
      </w:r>
      <w:r w:rsidR="00DC7DA0">
        <w:rPr>
          <w:sz w:val="22"/>
          <w:szCs w:val="22"/>
        </w:rPr>
        <w:t>O</w:t>
      </w:r>
      <w:r w:rsidRPr="00AC2AEC">
        <w:rPr>
          <w:sz w:val="22"/>
          <w:szCs w:val="22"/>
        </w:rPr>
        <w:t xml:space="preserve">ffice and </w:t>
      </w:r>
      <w:r w:rsidR="00DC7DA0">
        <w:rPr>
          <w:sz w:val="22"/>
          <w:szCs w:val="22"/>
        </w:rPr>
        <w:t>D</w:t>
      </w:r>
      <w:r w:rsidRPr="00AC2AEC">
        <w:rPr>
          <w:sz w:val="22"/>
          <w:szCs w:val="22"/>
        </w:rPr>
        <w:t>istrict sta</w:t>
      </w:r>
      <w:r w:rsidR="00962506">
        <w:rPr>
          <w:sz w:val="22"/>
          <w:szCs w:val="22"/>
        </w:rPr>
        <w:t xml:space="preserve">ffs </w:t>
      </w:r>
      <w:r w:rsidR="00DC7DA0">
        <w:rPr>
          <w:sz w:val="22"/>
          <w:szCs w:val="22"/>
        </w:rPr>
        <w:t>are</w:t>
      </w:r>
      <w:r w:rsidR="00962506">
        <w:rPr>
          <w:sz w:val="22"/>
          <w:szCs w:val="22"/>
        </w:rPr>
        <w:t xml:space="preserve"> essential to monitoring — and stewardship —</w:t>
      </w:r>
      <w:r w:rsidRPr="00AC2AEC">
        <w:rPr>
          <w:sz w:val="22"/>
          <w:szCs w:val="22"/>
        </w:rPr>
        <w:t xml:space="preserve"> of the wilderness resource.</w:t>
      </w:r>
    </w:p>
    <w:p w14:paraId="2CF2A865" w14:textId="77777777" w:rsidR="001F61FC" w:rsidRPr="001C5921" w:rsidRDefault="001F61FC" w:rsidP="001F61FC">
      <w:pPr>
        <w:rPr>
          <w:sz w:val="22"/>
          <w:szCs w:val="22"/>
        </w:rPr>
      </w:pPr>
    </w:p>
    <w:p w14:paraId="74330487" w14:textId="77777777" w:rsidR="001F61FC" w:rsidRPr="001C5921" w:rsidRDefault="001F61FC" w:rsidP="001F61FC">
      <w:pPr>
        <w:rPr>
          <w:sz w:val="22"/>
          <w:szCs w:val="22"/>
        </w:rPr>
      </w:pPr>
      <w:r w:rsidRPr="001C5921">
        <w:rPr>
          <w:sz w:val="22"/>
          <w:szCs w:val="22"/>
        </w:rPr>
        <w:t>Because of</w:t>
      </w:r>
      <w:r w:rsidR="00F76B0F">
        <w:rPr>
          <w:sz w:val="22"/>
          <w:szCs w:val="22"/>
        </w:rPr>
        <w:t xml:space="preserve"> differences between wilderness area</w:t>
      </w:r>
      <w:r w:rsidRPr="001C5921">
        <w:rPr>
          <w:sz w:val="22"/>
          <w:szCs w:val="22"/>
        </w:rPr>
        <w:t xml:space="preserve">s due to geography, biology, legal constraints, and social pressures, these indicators </w:t>
      </w:r>
      <w:r w:rsidRPr="00D03A06">
        <w:rPr>
          <w:b/>
          <w:sz w:val="22"/>
          <w:szCs w:val="22"/>
        </w:rPr>
        <w:t>should not</w:t>
      </w:r>
      <w:r w:rsidRPr="001C5921">
        <w:rPr>
          <w:sz w:val="22"/>
          <w:szCs w:val="22"/>
        </w:rPr>
        <w:t xml:space="preserve"> and </w:t>
      </w:r>
      <w:r w:rsidRPr="001C5921">
        <w:rPr>
          <w:b/>
          <w:bCs/>
          <w:sz w:val="22"/>
          <w:szCs w:val="22"/>
        </w:rPr>
        <w:t>cannot</w:t>
      </w:r>
      <w:r w:rsidRPr="001C5921">
        <w:rPr>
          <w:sz w:val="22"/>
          <w:szCs w:val="22"/>
        </w:rPr>
        <w:t xml:space="preserve"> be used to compare </w:t>
      </w:r>
      <w:r w:rsidR="00F76B0F">
        <w:rPr>
          <w:sz w:val="22"/>
          <w:szCs w:val="22"/>
        </w:rPr>
        <w:t>different wildernesses.  They</w:t>
      </w:r>
      <w:r w:rsidRPr="001C5921">
        <w:rPr>
          <w:sz w:val="22"/>
          <w:szCs w:val="22"/>
        </w:rPr>
        <w:t xml:space="preserve"> </w:t>
      </w:r>
      <w:r w:rsidR="00F76B0F">
        <w:rPr>
          <w:sz w:val="22"/>
          <w:szCs w:val="22"/>
        </w:rPr>
        <w:t>are designed</w:t>
      </w:r>
      <w:r w:rsidRPr="001C5921">
        <w:rPr>
          <w:sz w:val="22"/>
          <w:szCs w:val="22"/>
        </w:rPr>
        <w:t xml:space="preserve"> to monitor changes at </w:t>
      </w:r>
      <w:r w:rsidRPr="001C5921">
        <w:rPr>
          <w:b/>
          <w:bCs/>
          <w:sz w:val="22"/>
          <w:szCs w:val="22"/>
        </w:rPr>
        <w:t>one</w:t>
      </w:r>
      <w:r w:rsidRPr="001C5921">
        <w:rPr>
          <w:sz w:val="22"/>
          <w:szCs w:val="22"/>
        </w:rPr>
        <w:t xml:space="preserve"> wilderness over time.  What can (and will) be compared and aggregated at a regional and national level is </w:t>
      </w:r>
      <w:r w:rsidR="00356197" w:rsidRPr="002C3098">
        <w:rPr>
          <w:sz w:val="22"/>
          <w:szCs w:val="22"/>
        </w:rPr>
        <w:t>simply whether wilderness character is improving, stable, or degrading.</w:t>
      </w:r>
    </w:p>
    <w:p w14:paraId="6441A714" w14:textId="77777777" w:rsidR="00DA03D7" w:rsidRDefault="00DA03D7" w:rsidP="001F61FC">
      <w:pPr>
        <w:rPr>
          <w:sz w:val="22"/>
          <w:szCs w:val="22"/>
        </w:rPr>
      </w:pPr>
    </w:p>
    <w:p w14:paraId="39168C01" w14:textId="7026E006" w:rsidR="00E730B9" w:rsidRPr="00E730B9" w:rsidRDefault="00630126" w:rsidP="001F61FC">
      <w:pPr>
        <w:rPr>
          <w:b/>
          <w:sz w:val="22"/>
          <w:szCs w:val="22"/>
        </w:rPr>
      </w:pPr>
      <w:r w:rsidRPr="00E730B9">
        <w:rPr>
          <w:b/>
          <w:sz w:val="22"/>
          <w:szCs w:val="22"/>
        </w:rPr>
        <w:t>How to use this</w:t>
      </w:r>
      <w:r w:rsidR="00E730B9" w:rsidRPr="00E730B9">
        <w:rPr>
          <w:b/>
          <w:sz w:val="22"/>
          <w:szCs w:val="22"/>
        </w:rPr>
        <w:t xml:space="preserve"> Implementation Guide</w:t>
      </w:r>
    </w:p>
    <w:p w14:paraId="5E7B0A5F" w14:textId="1630E6B3" w:rsidR="00630126" w:rsidRDefault="00630126" w:rsidP="001F61FC">
      <w:pPr>
        <w:rPr>
          <w:sz w:val="22"/>
          <w:szCs w:val="22"/>
        </w:rPr>
      </w:pPr>
      <w:r>
        <w:rPr>
          <w:sz w:val="22"/>
          <w:szCs w:val="22"/>
        </w:rPr>
        <w:t xml:space="preserve">This monitoring cannot, by itself, be used to </w:t>
      </w:r>
      <w:r w:rsidR="00616A10">
        <w:rPr>
          <w:sz w:val="22"/>
          <w:szCs w:val="22"/>
        </w:rPr>
        <w:t xml:space="preserve">evaluate the success of </w:t>
      </w:r>
      <w:r w:rsidR="00F57B00">
        <w:rPr>
          <w:sz w:val="22"/>
          <w:szCs w:val="22"/>
        </w:rPr>
        <w:t xml:space="preserve">the </w:t>
      </w:r>
      <w:r w:rsidR="00616A10">
        <w:rPr>
          <w:sz w:val="22"/>
          <w:szCs w:val="22"/>
        </w:rPr>
        <w:t>BLM’s</w:t>
      </w:r>
      <w:r>
        <w:rPr>
          <w:sz w:val="22"/>
          <w:szCs w:val="22"/>
        </w:rPr>
        <w:t xml:space="preserve"> management o</w:t>
      </w:r>
      <w:r w:rsidR="00616A10">
        <w:rPr>
          <w:sz w:val="22"/>
          <w:szCs w:val="22"/>
        </w:rPr>
        <w:t>f a</w:t>
      </w:r>
      <w:r>
        <w:rPr>
          <w:sz w:val="22"/>
          <w:szCs w:val="22"/>
        </w:rPr>
        <w:t xml:space="preserve"> wilderness.  Some of the measures are beyond the control of the manager, </w:t>
      </w:r>
      <w:r w:rsidR="00616A10">
        <w:rPr>
          <w:sz w:val="22"/>
          <w:szCs w:val="22"/>
        </w:rPr>
        <w:t xml:space="preserve">and </w:t>
      </w:r>
      <w:r>
        <w:rPr>
          <w:sz w:val="22"/>
          <w:szCs w:val="22"/>
        </w:rPr>
        <w:t xml:space="preserve">some are not.  A decline in wilderness character may reflect an overall decline in the region </w:t>
      </w:r>
      <w:r w:rsidR="00745EB9">
        <w:rPr>
          <w:sz w:val="22"/>
          <w:szCs w:val="22"/>
        </w:rPr>
        <w:t xml:space="preserve">in which the wilderness is </w:t>
      </w:r>
      <w:r w:rsidR="00E60371">
        <w:rPr>
          <w:sz w:val="22"/>
          <w:szCs w:val="22"/>
        </w:rPr>
        <w:t>located and</w:t>
      </w:r>
      <w:r w:rsidR="00745EB9">
        <w:rPr>
          <w:sz w:val="22"/>
          <w:szCs w:val="22"/>
        </w:rPr>
        <w:t xml:space="preserve"> have nothing to do with an agency</w:t>
      </w:r>
      <w:r>
        <w:rPr>
          <w:sz w:val="22"/>
          <w:szCs w:val="22"/>
        </w:rPr>
        <w:t xml:space="preserve"> decision</w:t>
      </w:r>
      <w:r w:rsidR="00745EB9">
        <w:rPr>
          <w:sz w:val="22"/>
          <w:szCs w:val="22"/>
        </w:rPr>
        <w:t xml:space="preserve"> affecting the wilderness</w:t>
      </w:r>
      <w:r>
        <w:rPr>
          <w:sz w:val="22"/>
          <w:szCs w:val="22"/>
        </w:rPr>
        <w:t xml:space="preserve">.  Conversely, a stable trend in condition may </w:t>
      </w:r>
      <w:r w:rsidR="00745EB9">
        <w:rPr>
          <w:sz w:val="22"/>
          <w:szCs w:val="22"/>
        </w:rPr>
        <w:t>not reveal that a</w:t>
      </w:r>
      <w:r w:rsidR="00D91583">
        <w:rPr>
          <w:sz w:val="22"/>
          <w:szCs w:val="22"/>
        </w:rPr>
        <w:t xml:space="preserve"> Section</w:t>
      </w:r>
      <w:r w:rsidR="00745EB9">
        <w:rPr>
          <w:sz w:val="22"/>
          <w:szCs w:val="22"/>
        </w:rPr>
        <w:t xml:space="preserve"> 4(c) prohibited use existing prior to designation has been left unaddressed.  </w:t>
      </w:r>
    </w:p>
    <w:p w14:paraId="53A0E4EC" w14:textId="77777777" w:rsidR="00630126" w:rsidRDefault="00630126" w:rsidP="001F61FC">
      <w:pPr>
        <w:rPr>
          <w:sz w:val="22"/>
          <w:szCs w:val="22"/>
        </w:rPr>
      </w:pPr>
    </w:p>
    <w:p w14:paraId="45B383CE" w14:textId="786135B6" w:rsidR="00DA03D7" w:rsidRDefault="00A20724" w:rsidP="001F61FC">
      <w:pPr>
        <w:rPr>
          <w:bCs/>
          <w:sz w:val="22"/>
          <w:szCs w:val="22"/>
        </w:rPr>
      </w:pPr>
      <w:r>
        <w:rPr>
          <w:sz w:val="22"/>
          <w:szCs w:val="22"/>
        </w:rPr>
        <w:t xml:space="preserve">Every effort has been made to include measures </w:t>
      </w:r>
      <w:r w:rsidR="00616A10">
        <w:rPr>
          <w:sz w:val="22"/>
          <w:szCs w:val="22"/>
        </w:rPr>
        <w:t>that</w:t>
      </w:r>
      <w:r>
        <w:rPr>
          <w:sz w:val="22"/>
          <w:szCs w:val="22"/>
        </w:rPr>
        <w:t xml:space="preserve"> are </w:t>
      </w:r>
      <w:r w:rsidR="00C94745">
        <w:rPr>
          <w:sz w:val="22"/>
          <w:szCs w:val="22"/>
        </w:rPr>
        <w:t xml:space="preserve">feasible and significant.  Some measures are not entirely within the control of the BLM; a few are almost entirely outside the BLM’s control.  They are included as important measures of changes in wilderness </w:t>
      </w:r>
      <w:r w:rsidR="00E60371">
        <w:rPr>
          <w:sz w:val="22"/>
          <w:szCs w:val="22"/>
        </w:rPr>
        <w:t>character but</w:t>
      </w:r>
      <w:r w:rsidR="00C94745">
        <w:rPr>
          <w:sz w:val="22"/>
          <w:szCs w:val="22"/>
        </w:rPr>
        <w:t xml:space="preserve"> should not be used to evaluate management effectiveness.  Conversely, some </w:t>
      </w:r>
      <w:r w:rsidR="00DA5859">
        <w:rPr>
          <w:sz w:val="22"/>
          <w:szCs w:val="22"/>
        </w:rPr>
        <w:t xml:space="preserve">important measures </w:t>
      </w:r>
      <w:r w:rsidR="00D91583">
        <w:rPr>
          <w:sz w:val="22"/>
          <w:szCs w:val="22"/>
        </w:rPr>
        <w:t>largely beyond</w:t>
      </w:r>
      <w:r w:rsidR="00DA5859">
        <w:rPr>
          <w:sz w:val="22"/>
          <w:szCs w:val="22"/>
        </w:rPr>
        <w:t xml:space="preserve"> </w:t>
      </w:r>
      <w:r w:rsidR="00F76B0F">
        <w:rPr>
          <w:sz w:val="22"/>
          <w:szCs w:val="22"/>
        </w:rPr>
        <w:t xml:space="preserve">the </w:t>
      </w:r>
      <w:r w:rsidR="00DA5859">
        <w:rPr>
          <w:sz w:val="22"/>
          <w:szCs w:val="22"/>
        </w:rPr>
        <w:t>BLM’s control are</w:t>
      </w:r>
      <w:r w:rsidR="00D91583">
        <w:rPr>
          <w:sz w:val="22"/>
          <w:szCs w:val="22"/>
        </w:rPr>
        <w:t xml:space="preserve"> ex</w:t>
      </w:r>
      <w:r w:rsidR="00DA5859">
        <w:rPr>
          <w:sz w:val="22"/>
          <w:szCs w:val="22"/>
        </w:rPr>
        <w:t xml:space="preserve">cluded </w:t>
      </w:r>
      <w:r w:rsidR="00FA5AE0">
        <w:rPr>
          <w:sz w:val="22"/>
          <w:szCs w:val="22"/>
        </w:rPr>
        <w:t xml:space="preserve">simply because of </w:t>
      </w:r>
      <w:r w:rsidR="00F76B0F">
        <w:rPr>
          <w:sz w:val="22"/>
          <w:szCs w:val="22"/>
        </w:rPr>
        <w:t xml:space="preserve">the </w:t>
      </w:r>
      <w:r w:rsidR="00FA5AE0">
        <w:rPr>
          <w:sz w:val="22"/>
          <w:szCs w:val="22"/>
        </w:rPr>
        <w:t xml:space="preserve">infeasibility of gathering data of sufficient refinement for assessing trends at one wilderness (e.g., night sky visibility). </w:t>
      </w:r>
    </w:p>
    <w:p w14:paraId="12D45200" w14:textId="77777777" w:rsidR="00281AA1" w:rsidRDefault="00281AA1" w:rsidP="001F61FC">
      <w:pPr>
        <w:rPr>
          <w:bCs/>
          <w:sz w:val="22"/>
          <w:szCs w:val="22"/>
        </w:rPr>
      </w:pPr>
    </w:p>
    <w:p w14:paraId="765A8D82" w14:textId="532049AB" w:rsidR="00081447" w:rsidRPr="00081447" w:rsidRDefault="00427515" w:rsidP="00081447">
      <w:pPr>
        <w:rPr>
          <w:bCs/>
          <w:sz w:val="22"/>
          <w:szCs w:val="22"/>
        </w:rPr>
      </w:pPr>
      <w:r>
        <w:rPr>
          <w:bCs/>
          <w:sz w:val="22"/>
          <w:szCs w:val="22"/>
        </w:rPr>
        <w:t xml:space="preserve">A </w:t>
      </w:r>
      <w:r w:rsidR="00081447" w:rsidRPr="00081447">
        <w:rPr>
          <w:bCs/>
          <w:sz w:val="22"/>
          <w:szCs w:val="22"/>
        </w:rPr>
        <w:t xml:space="preserve">section in this guidance outlines processes for managing changes to this methodology. </w:t>
      </w:r>
      <w:r w:rsidR="00402304">
        <w:rPr>
          <w:bCs/>
          <w:sz w:val="22"/>
          <w:szCs w:val="22"/>
        </w:rPr>
        <w:t xml:space="preserve"> </w:t>
      </w:r>
      <w:r w:rsidR="00081447">
        <w:rPr>
          <w:bCs/>
          <w:sz w:val="22"/>
          <w:szCs w:val="22"/>
        </w:rPr>
        <w:t xml:space="preserve">Future </w:t>
      </w:r>
      <w:r w:rsidR="00081447" w:rsidRPr="00081447">
        <w:rPr>
          <w:bCs/>
          <w:sz w:val="22"/>
          <w:szCs w:val="22"/>
        </w:rPr>
        <w:t>edition</w:t>
      </w:r>
      <w:r w:rsidR="00081447">
        <w:rPr>
          <w:bCs/>
          <w:sz w:val="22"/>
          <w:szCs w:val="22"/>
        </w:rPr>
        <w:t>s</w:t>
      </w:r>
      <w:r w:rsidR="00081447" w:rsidRPr="00081447">
        <w:rPr>
          <w:bCs/>
          <w:sz w:val="22"/>
          <w:szCs w:val="22"/>
        </w:rPr>
        <w:t xml:space="preserve"> of th</w:t>
      </w:r>
      <w:r w:rsidR="00D765F8">
        <w:rPr>
          <w:bCs/>
          <w:sz w:val="22"/>
          <w:szCs w:val="22"/>
        </w:rPr>
        <w:t xml:space="preserve">e Implementation Guide </w:t>
      </w:r>
      <w:r w:rsidR="00081447" w:rsidRPr="00081447">
        <w:rPr>
          <w:bCs/>
          <w:sz w:val="22"/>
          <w:szCs w:val="22"/>
        </w:rPr>
        <w:t xml:space="preserve">will </w:t>
      </w:r>
      <w:r w:rsidR="00402304">
        <w:rPr>
          <w:bCs/>
          <w:sz w:val="22"/>
          <w:szCs w:val="22"/>
        </w:rPr>
        <w:t xml:space="preserve">likely expand the </w:t>
      </w:r>
      <w:r w:rsidR="00081447" w:rsidRPr="00081447">
        <w:rPr>
          <w:bCs/>
          <w:sz w:val="22"/>
          <w:szCs w:val="22"/>
        </w:rPr>
        <w:t xml:space="preserve">sections on data analysis, reporting, and storage.  The details of data handling will largely depend on actions taken by cooperating agencies – both the other wilderness-managing agencies and the United States Geological Survey. </w:t>
      </w:r>
      <w:r w:rsidR="00402304">
        <w:rPr>
          <w:bCs/>
          <w:sz w:val="22"/>
          <w:szCs w:val="22"/>
        </w:rPr>
        <w:t xml:space="preserve"> </w:t>
      </w:r>
      <w:r w:rsidR="00081447" w:rsidRPr="00081447">
        <w:rPr>
          <w:bCs/>
          <w:sz w:val="22"/>
          <w:szCs w:val="22"/>
        </w:rPr>
        <w:t xml:space="preserve">These sections are </w:t>
      </w:r>
      <w:r>
        <w:rPr>
          <w:bCs/>
          <w:sz w:val="22"/>
          <w:szCs w:val="22"/>
        </w:rPr>
        <w:t>still under</w:t>
      </w:r>
      <w:r w:rsidR="00081447" w:rsidRPr="00081447">
        <w:rPr>
          <w:bCs/>
          <w:sz w:val="22"/>
          <w:szCs w:val="22"/>
        </w:rPr>
        <w:t xml:space="preserve"> development and will be made available to BLM employees once they are complete.</w:t>
      </w:r>
    </w:p>
    <w:p w14:paraId="0AF3A752" w14:textId="77777777" w:rsidR="00081447" w:rsidRDefault="00081447" w:rsidP="001F61FC">
      <w:pPr>
        <w:rPr>
          <w:bCs/>
          <w:sz w:val="22"/>
          <w:szCs w:val="22"/>
        </w:rPr>
      </w:pPr>
    </w:p>
    <w:p w14:paraId="4066A844" w14:textId="66C0B67D" w:rsidR="00081447" w:rsidRPr="00081447" w:rsidRDefault="00081447" w:rsidP="00081447">
      <w:pPr>
        <w:rPr>
          <w:bCs/>
          <w:sz w:val="22"/>
          <w:szCs w:val="22"/>
        </w:rPr>
      </w:pPr>
      <w:r w:rsidRPr="00081447">
        <w:rPr>
          <w:bCs/>
          <w:sz w:val="22"/>
          <w:szCs w:val="22"/>
        </w:rPr>
        <w:t xml:space="preserve">This guidance is intended to help the BLM manage wilderness effectively at both the local and national levels. </w:t>
      </w:r>
      <w:r w:rsidR="007A6E33">
        <w:rPr>
          <w:bCs/>
          <w:sz w:val="22"/>
          <w:szCs w:val="22"/>
        </w:rPr>
        <w:t xml:space="preserve"> </w:t>
      </w:r>
      <w:r w:rsidRPr="00081447">
        <w:rPr>
          <w:bCs/>
          <w:sz w:val="22"/>
          <w:szCs w:val="22"/>
        </w:rPr>
        <w:t>Information about how actions affect wilderness character should help guide managers in their day-to-day wilderness stewardship.  Documentation of trends in wilderness character will help the BLM determine how well it is fulfilling the congressional mandate to “preserve wilderness character.”</w:t>
      </w:r>
    </w:p>
    <w:p w14:paraId="0F64DE45" w14:textId="77777777" w:rsidR="00DE1A09" w:rsidRDefault="00DE1A09" w:rsidP="001F61FC">
      <w:pPr>
        <w:rPr>
          <w:sz w:val="22"/>
          <w:szCs w:val="22"/>
        </w:rPr>
      </w:pPr>
    </w:p>
    <w:p w14:paraId="2BAFA4EE" w14:textId="77777777" w:rsidR="00DA03D7" w:rsidRDefault="00DA03D7" w:rsidP="00DA03D7">
      <w:pPr>
        <w:rPr>
          <w:sz w:val="22"/>
          <w:szCs w:val="22"/>
        </w:rPr>
      </w:pPr>
      <w:r w:rsidRPr="002C3098">
        <w:rPr>
          <w:sz w:val="22"/>
          <w:szCs w:val="22"/>
        </w:rPr>
        <w:lastRenderedPageBreak/>
        <w:t xml:space="preserve">The outline on the next page describes the measures </w:t>
      </w:r>
      <w:r w:rsidR="00557A75">
        <w:rPr>
          <w:sz w:val="22"/>
          <w:szCs w:val="22"/>
        </w:rPr>
        <w:t xml:space="preserve">the BLM will use </w:t>
      </w:r>
      <w:r w:rsidRPr="002C3098">
        <w:rPr>
          <w:sz w:val="22"/>
          <w:szCs w:val="22"/>
        </w:rPr>
        <w:t xml:space="preserve">to assess change </w:t>
      </w:r>
      <w:r w:rsidR="00557A75">
        <w:rPr>
          <w:sz w:val="22"/>
          <w:szCs w:val="22"/>
        </w:rPr>
        <w:t>in</w:t>
      </w:r>
      <w:r w:rsidRPr="002C3098">
        <w:rPr>
          <w:sz w:val="22"/>
          <w:szCs w:val="22"/>
        </w:rPr>
        <w:t xml:space="preserve"> each indicator</w:t>
      </w:r>
      <w:r w:rsidR="00C7372B" w:rsidRPr="002C3098">
        <w:rPr>
          <w:sz w:val="22"/>
          <w:szCs w:val="22"/>
        </w:rPr>
        <w:t xml:space="preserve">.  The indicators </w:t>
      </w:r>
      <w:r w:rsidR="00557A75">
        <w:rPr>
          <w:sz w:val="22"/>
          <w:szCs w:val="22"/>
        </w:rPr>
        <w:t>will be</w:t>
      </w:r>
      <w:r w:rsidR="00C7372B" w:rsidRPr="002C3098">
        <w:rPr>
          <w:sz w:val="22"/>
          <w:szCs w:val="22"/>
        </w:rPr>
        <w:t xml:space="preserve"> used </w:t>
      </w:r>
      <w:r w:rsidRPr="002C3098">
        <w:rPr>
          <w:sz w:val="22"/>
          <w:szCs w:val="22"/>
        </w:rPr>
        <w:t xml:space="preserve">to answer questions </w:t>
      </w:r>
      <w:r w:rsidR="00557A75">
        <w:rPr>
          <w:sz w:val="22"/>
          <w:szCs w:val="22"/>
        </w:rPr>
        <w:t>that</w:t>
      </w:r>
      <w:r w:rsidR="00C7372B" w:rsidRPr="002C3098">
        <w:rPr>
          <w:sz w:val="22"/>
          <w:szCs w:val="22"/>
        </w:rPr>
        <w:t xml:space="preserve"> have been asked in order </w:t>
      </w:r>
      <w:r w:rsidR="005D0C2C">
        <w:rPr>
          <w:sz w:val="22"/>
          <w:szCs w:val="22"/>
        </w:rPr>
        <w:t>to</w:t>
      </w:r>
      <w:r w:rsidRPr="002C3098">
        <w:rPr>
          <w:sz w:val="22"/>
          <w:szCs w:val="22"/>
        </w:rPr>
        <w:t xml:space="preserve"> </w:t>
      </w:r>
      <w:r w:rsidR="005D0C2C" w:rsidRPr="002C3098">
        <w:rPr>
          <w:sz w:val="22"/>
          <w:szCs w:val="22"/>
        </w:rPr>
        <w:t>determin</w:t>
      </w:r>
      <w:r w:rsidR="005D0C2C">
        <w:rPr>
          <w:sz w:val="22"/>
          <w:szCs w:val="22"/>
        </w:rPr>
        <w:t>e</w:t>
      </w:r>
      <w:r w:rsidR="005D0C2C" w:rsidRPr="002C3098">
        <w:rPr>
          <w:sz w:val="22"/>
          <w:szCs w:val="22"/>
        </w:rPr>
        <w:t xml:space="preserve"> </w:t>
      </w:r>
      <w:r w:rsidR="00557A75">
        <w:rPr>
          <w:sz w:val="22"/>
          <w:szCs w:val="22"/>
        </w:rPr>
        <w:t>the trends in each quality of wilderness c</w:t>
      </w:r>
      <w:r w:rsidRPr="002C3098">
        <w:rPr>
          <w:sz w:val="22"/>
          <w:szCs w:val="22"/>
        </w:rPr>
        <w:t>haracter.  The outline follows this structure:</w:t>
      </w:r>
      <w:r>
        <w:rPr>
          <w:sz w:val="22"/>
          <w:szCs w:val="22"/>
        </w:rPr>
        <w:t xml:space="preserve"> </w:t>
      </w:r>
    </w:p>
    <w:p w14:paraId="0C570A38" w14:textId="77777777" w:rsidR="00DA03D7" w:rsidRDefault="00DA03D7" w:rsidP="00DA03D7">
      <w:pPr>
        <w:rPr>
          <w:sz w:val="22"/>
          <w:szCs w:val="22"/>
        </w:rPr>
      </w:pPr>
    </w:p>
    <w:p w14:paraId="022FABF6" w14:textId="77777777" w:rsidR="00DA03D7" w:rsidRPr="00EF3844" w:rsidRDefault="00DA03D7" w:rsidP="00DA03D7">
      <w:pPr>
        <w:rPr>
          <w:b/>
          <w:i/>
          <w:sz w:val="22"/>
          <w:szCs w:val="22"/>
        </w:rPr>
      </w:pPr>
      <w:r w:rsidRPr="00EF3844">
        <w:rPr>
          <w:b/>
          <w:i/>
          <w:sz w:val="22"/>
          <w:szCs w:val="22"/>
        </w:rPr>
        <w:t>Quality of Wilderness Character</w:t>
      </w:r>
    </w:p>
    <w:p w14:paraId="79E4B6E2" w14:textId="77777777" w:rsidR="00DA03D7" w:rsidRPr="00EF3844" w:rsidRDefault="00DA03D7" w:rsidP="00DA03D7">
      <w:pPr>
        <w:rPr>
          <w:i/>
          <w:sz w:val="22"/>
          <w:szCs w:val="22"/>
        </w:rPr>
      </w:pPr>
      <w:r>
        <w:rPr>
          <w:sz w:val="22"/>
          <w:szCs w:val="22"/>
        </w:rPr>
        <w:tab/>
      </w:r>
      <w:r w:rsidRPr="00EF3844">
        <w:rPr>
          <w:i/>
          <w:sz w:val="22"/>
          <w:szCs w:val="22"/>
        </w:rPr>
        <w:t>Monitoring Questions for which answers are necessary to assess changes in each Quality</w:t>
      </w:r>
    </w:p>
    <w:p w14:paraId="5648F6FC" w14:textId="77777777" w:rsidR="00DA03D7" w:rsidRPr="00EF3844" w:rsidRDefault="00DA03D7" w:rsidP="00DA03D7">
      <w:pPr>
        <w:rPr>
          <w:sz w:val="22"/>
          <w:szCs w:val="22"/>
          <w:u w:val="single"/>
        </w:rPr>
      </w:pPr>
      <w:r>
        <w:rPr>
          <w:sz w:val="22"/>
          <w:szCs w:val="22"/>
        </w:rPr>
        <w:tab/>
      </w:r>
      <w:r>
        <w:rPr>
          <w:sz w:val="22"/>
          <w:szCs w:val="22"/>
        </w:rPr>
        <w:tab/>
      </w:r>
      <w:r w:rsidRPr="00EF3844">
        <w:rPr>
          <w:sz w:val="22"/>
          <w:szCs w:val="22"/>
          <w:u w:val="single"/>
        </w:rPr>
        <w:t>Indicators used to answer the Monitoring Questions</w:t>
      </w:r>
    </w:p>
    <w:p w14:paraId="48380E45" w14:textId="77777777" w:rsidR="00DA03D7" w:rsidRDefault="00DA03D7" w:rsidP="00DA03D7">
      <w:pPr>
        <w:rPr>
          <w:sz w:val="22"/>
          <w:szCs w:val="22"/>
        </w:rPr>
      </w:pPr>
      <w:r>
        <w:rPr>
          <w:sz w:val="22"/>
          <w:szCs w:val="22"/>
        </w:rPr>
        <w:tab/>
      </w:r>
      <w:r>
        <w:rPr>
          <w:sz w:val="22"/>
          <w:szCs w:val="22"/>
        </w:rPr>
        <w:tab/>
      </w:r>
      <w:r>
        <w:rPr>
          <w:sz w:val="22"/>
          <w:szCs w:val="22"/>
        </w:rPr>
        <w:tab/>
        <w:t>Measures applied to each Indicator</w:t>
      </w:r>
    </w:p>
    <w:p w14:paraId="2988360C" w14:textId="77777777" w:rsidR="00DA03D7" w:rsidRDefault="00DA03D7" w:rsidP="00DA03D7">
      <w:pPr>
        <w:rPr>
          <w:sz w:val="22"/>
          <w:szCs w:val="22"/>
        </w:rPr>
      </w:pPr>
    </w:p>
    <w:p w14:paraId="698E410D" w14:textId="72FE3C63" w:rsidR="00DE1A09" w:rsidRDefault="00DE1A09" w:rsidP="00DE1A09">
      <w:pPr>
        <w:rPr>
          <w:sz w:val="22"/>
          <w:szCs w:val="22"/>
        </w:rPr>
      </w:pPr>
      <w:r>
        <w:rPr>
          <w:sz w:val="22"/>
          <w:szCs w:val="22"/>
        </w:rPr>
        <w:t xml:space="preserve">Measures that will be tracked by data </w:t>
      </w:r>
      <w:r w:rsidR="00557A75">
        <w:rPr>
          <w:sz w:val="22"/>
          <w:szCs w:val="22"/>
        </w:rPr>
        <w:t>generated</w:t>
      </w:r>
      <w:r>
        <w:rPr>
          <w:sz w:val="22"/>
          <w:szCs w:val="22"/>
        </w:rPr>
        <w:t xml:space="preserve"> at </w:t>
      </w:r>
      <w:r w:rsidR="00557A75">
        <w:rPr>
          <w:sz w:val="22"/>
          <w:szCs w:val="22"/>
        </w:rPr>
        <w:t>the</w:t>
      </w:r>
      <w:r>
        <w:rPr>
          <w:sz w:val="22"/>
          <w:szCs w:val="22"/>
        </w:rPr>
        <w:t xml:space="preserve"> </w:t>
      </w:r>
      <w:r w:rsidR="00C7372B" w:rsidRPr="002C3098">
        <w:rPr>
          <w:sz w:val="22"/>
          <w:szCs w:val="22"/>
        </w:rPr>
        <w:t>state or</w:t>
      </w:r>
      <w:r w:rsidR="00C7372B">
        <w:rPr>
          <w:sz w:val="22"/>
          <w:szCs w:val="22"/>
        </w:rPr>
        <w:t xml:space="preserve"> </w:t>
      </w:r>
      <w:r>
        <w:rPr>
          <w:sz w:val="22"/>
          <w:szCs w:val="22"/>
        </w:rPr>
        <w:t xml:space="preserve">national level </w:t>
      </w:r>
      <w:r w:rsidR="00B35CBE">
        <w:rPr>
          <w:sz w:val="22"/>
          <w:szCs w:val="22"/>
        </w:rPr>
        <w:t>(</w:t>
      </w:r>
      <w:r w:rsidR="00BD2614">
        <w:rPr>
          <w:sz w:val="22"/>
          <w:szCs w:val="22"/>
        </w:rPr>
        <w:t xml:space="preserve">in other words, measures for which </w:t>
      </w:r>
      <w:r>
        <w:rPr>
          <w:sz w:val="22"/>
          <w:szCs w:val="22"/>
        </w:rPr>
        <w:t xml:space="preserve">gathering data is not </w:t>
      </w:r>
      <w:r w:rsidR="00557A75">
        <w:rPr>
          <w:sz w:val="22"/>
          <w:szCs w:val="22"/>
        </w:rPr>
        <w:t>a</w:t>
      </w:r>
      <w:r>
        <w:rPr>
          <w:sz w:val="22"/>
          <w:szCs w:val="22"/>
        </w:rPr>
        <w:t xml:space="preserve"> </w:t>
      </w:r>
      <w:r w:rsidR="00DC7DA0">
        <w:rPr>
          <w:sz w:val="22"/>
          <w:szCs w:val="22"/>
        </w:rPr>
        <w:t>F</w:t>
      </w:r>
      <w:r>
        <w:rPr>
          <w:sz w:val="22"/>
          <w:szCs w:val="22"/>
        </w:rPr>
        <w:t xml:space="preserve">ield </w:t>
      </w:r>
      <w:r w:rsidR="00DC7DA0">
        <w:rPr>
          <w:sz w:val="22"/>
          <w:szCs w:val="22"/>
        </w:rPr>
        <w:t>O</w:t>
      </w:r>
      <w:r>
        <w:rPr>
          <w:sz w:val="22"/>
          <w:szCs w:val="22"/>
        </w:rPr>
        <w:t>ffice</w:t>
      </w:r>
      <w:r w:rsidR="00557A75" w:rsidRPr="00557A75">
        <w:rPr>
          <w:sz w:val="22"/>
          <w:szCs w:val="22"/>
        </w:rPr>
        <w:t xml:space="preserve"> </w:t>
      </w:r>
      <w:r w:rsidR="00557A75">
        <w:rPr>
          <w:sz w:val="22"/>
          <w:szCs w:val="22"/>
        </w:rPr>
        <w:t>responsibility</w:t>
      </w:r>
      <w:r>
        <w:rPr>
          <w:sz w:val="22"/>
          <w:szCs w:val="22"/>
        </w:rPr>
        <w:t>) are indicated by the symbol</w:t>
      </w:r>
      <w:r w:rsidR="00E532BF">
        <w:rPr>
          <w:sz w:val="22"/>
          <w:szCs w:val="22"/>
        </w:rPr>
        <w:t xml:space="preserve"> ●</w:t>
      </w:r>
    </w:p>
    <w:p w14:paraId="78174359" w14:textId="2F7FA658" w:rsidR="00427515" w:rsidRDefault="00427515" w:rsidP="00DE1A09">
      <w:pPr>
        <w:rPr>
          <w:sz w:val="22"/>
          <w:szCs w:val="22"/>
        </w:rPr>
      </w:pPr>
    </w:p>
    <w:p w14:paraId="4F1D3EEE" w14:textId="0185F4A5" w:rsidR="00427515" w:rsidRDefault="00427515" w:rsidP="00DE1A09">
      <w:pPr>
        <w:rPr>
          <w:b/>
          <w:sz w:val="22"/>
          <w:szCs w:val="22"/>
        </w:rPr>
      </w:pPr>
      <w:r>
        <w:rPr>
          <w:b/>
          <w:sz w:val="22"/>
          <w:szCs w:val="22"/>
        </w:rPr>
        <w:t>Other Monitoring Requirements</w:t>
      </w:r>
    </w:p>
    <w:p w14:paraId="02D3021C" w14:textId="4B98DDEE" w:rsidR="00427515" w:rsidRPr="00427515" w:rsidRDefault="00427515" w:rsidP="00427515">
      <w:pPr>
        <w:rPr>
          <w:sz w:val="22"/>
          <w:szCs w:val="22"/>
        </w:rPr>
      </w:pPr>
      <w:r w:rsidRPr="00427515">
        <w:rPr>
          <w:sz w:val="22"/>
          <w:szCs w:val="22"/>
        </w:rPr>
        <w:t xml:space="preserve">Wilderness </w:t>
      </w:r>
      <w:r w:rsidR="00BD2614">
        <w:rPr>
          <w:sz w:val="22"/>
          <w:szCs w:val="22"/>
        </w:rPr>
        <w:t>c</w:t>
      </w:r>
      <w:r w:rsidRPr="00427515">
        <w:rPr>
          <w:sz w:val="22"/>
          <w:szCs w:val="22"/>
        </w:rPr>
        <w:t xml:space="preserve">haracter </w:t>
      </w:r>
      <w:r w:rsidR="00BD2614">
        <w:rPr>
          <w:sz w:val="22"/>
          <w:szCs w:val="22"/>
        </w:rPr>
        <w:t>m</w:t>
      </w:r>
      <w:r w:rsidRPr="00427515">
        <w:rPr>
          <w:sz w:val="22"/>
          <w:szCs w:val="22"/>
        </w:rPr>
        <w:t xml:space="preserve">onitoring is not the only monitoring </w:t>
      </w:r>
      <w:r>
        <w:rPr>
          <w:sz w:val="22"/>
          <w:szCs w:val="22"/>
        </w:rPr>
        <w:t xml:space="preserve">that </w:t>
      </w:r>
      <w:r w:rsidR="00BD2614">
        <w:rPr>
          <w:sz w:val="22"/>
          <w:szCs w:val="22"/>
        </w:rPr>
        <w:t xml:space="preserve">the BLM </w:t>
      </w:r>
      <w:r>
        <w:rPr>
          <w:sz w:val="22"/>
          <w:szCs w:val="22"/>
        </w:rPr>
        <w:t xml:space="preserve">must </w:t>
      </w:r>
      <w:r w:rsidR="00BD2614">
        <w:rPr>
          <w:sz w:val="22"/>
          <w:szCs w:val="22"/>
        </w:rPr>
        <w:t>conduct</w:t>
      </w:r>
      <w:r>
        <w:rPr>
          <w:sz w:val="22"/>
          <w:szCs w:val="22"/>
        </w:rPr>
        <w:t xml:space="preserve"> in </w:t>
      </w:r>
      <w:r w:rsidRPr="00427515">
        <w:rPr>
          <w:sz w:val="22"/>
          <w:szCs w:val="22"/>
        </w:rPr>
        <w:t>wilderness</w:t>
      </w:r>
      <w:r>
        <w:rPr>
          <w:sz w:val="22"/>
          <w:szCs w:val="22"/>
        </w:rPr>
        <w:t xml:space="preserve">.  </w:t>
      </w:r>
      <w:r w:rsidR="00BD2614">
        <w:rPr>
          <w:sz w:val="22"/>
          <w:szCs w:val="22"/>
        </w:rPr>
        <w:t>Alt</w:t>
      </w:r>
      <w:r w:rsidRPr="00427515">
        <w:rPr>
          <w:sz w:val="22"/>
          <w:szCs w:val="22"/>
        </w:rPr>
        <w:t>hough wilderness character monitoring forms the core monitoring program</w:t>
      </w:r>
      <w:r>
        <w:rPr>
          <w:sz w:val="22"/>
          <w:szCs w:val="22"/>
        </w:rPr>
        <w:t xml:space="preserve"> for wilderness areas</w:t>
      </w:r>
      <w:r w:rsidRPr="00427515">
        <w:rPr>
          <w:sz w:val="22"/>
          <w:szCs w:val="22"/>
        </w:rPr>
        <w:t>, other monitoring needs</w:t>
      </w:r>
      <w:r w:rsidR="00BD2614">
        <w:rPr>
          <w:sz w:val="22"/>
          <w:szCs w:val="22"/>
        </w:rPr>
        <w:t xml:space="preserve"> remain</w:t>
      </w:r>
      <w:r w:rsidRPr="00427515">
        <w:rPr>
          <w:sz w:val="22"/>
          <w:szCs w:val="22"/>
        </w:rPr>
        <w:t xml:space="preserve">.  </w:t>
      </w:r>
      <w:r w:rsidR="003D1E44">
        <w:rPr>
          <w:sz w:val="22"/>
          <w:szCs w:val="22"/>
        </w:rPr>
        <w:t>Th</w:t>
      </w:r>
      <w:r w:rsidR="0014518E">
        <w:rPr>
          <w:sz w:val="22"/>
          <w:szCs w:val="22"/>
        </w:rPr>
        <w:t>e</w:t>
      </w:r>
      <w:r w:rsidR="003D1E44">
        <w:rPr>
          <w:sz w:val="22"/>
          <w:szCs w:val="22"/>
        </w:rPr>
        <w:t xml:space="preserve"> monitoring </w:t>
      </w:r>
      <w:r w:rsidR="0014518E">
        <w:rPr>
          <w:sz w:val="22"/>
          <w:szCs w:val="22"/>
        </w:rPr>
        <w:t xml:space="preserve">described in this Implementation Guide </w:t>
      </w:r>
      <w:r w:rsidR="003D1E44">
        <w:rPr>
          <w:sz w:val="22"/>
          <w:szCs w:val="22"/>
        </w:rPr>
        <w:t xml:space="preserve">is limited to the conditions of wilderness character, not </w:t>
      </w:r>
      <w:r w:rsidR="003D1302">
        <w:rPr>
          <w:sz w:val="22"/>
          <w:szCs w:val="22"/>
        </w:rPr>
        <w:t xml:space="preserve">the BLM’s </w:t>
      </w:r>
      <w:r w:rsidR="003D1E44">
        <w:rPr>
          <w:sz w:val="22"/>
          <w:szCs w:val="22"/>
        </w:rPr>
        <w:t xml:space="preserve">compliance with </w:t>
      </w:r>
      <w:r w:rsidR="003D1302">
        <w:rPr>
          <w:sz w:val="22"/>
          <w:szCs w:val="22"/>
        </w:rPr>
        <w:t xml:space="preserve">its </w:t>
      </w:r>
      <w:r w:rsidR="003D1E44">
        <w:rPr>
          <w:sz w:val="22"/>
          <w:szCs w:val="22"/>
        </w:rPr>
        <w:t xml:space="preserve">wilderness policy or </w:t>
      </w:r>
      <w:r w:rsidR="00280DE7">
        <w:rPr>
          <w:sz w:val="22"/>
          <w:szCs w:val="22"/>
        </w:rPr>
        <w:t>a third party’s</w:t>
      </w:r>
      <w:r w:rsidR="003D1E44">
        <w:rPr>
          <w:sz w:val="22"/>
          <w:szCs w:val="22"/>
        </w:rPr>
        <w:t xml:space="preserve"> compliance with </w:t>
      </w:r>
      <w:r w:rsidR="00280DE7">
        <w:rPr>
          <w:sz w:val="22"/>
          <w:szCs w:val="22"/>
        </w:rPr>
        <w:t>an agency-issued permit</w:t>
      </w:r>
      <w:r w:rsidR="003D1E44">
        <w:rPr>
          <w:sz w:val="22"/>
          <w:szCs w:val="22"/>
        </w:rPr>
        <w:t xml:space="preserve">.  </w:t>
      </w:r>
      <w:r w:rsidRPr="00427515">
        <w:rPr>
          <w:sz w:val="22"/>
          <w:szCs w:val="22"/>
        </w:rPr>
        <w:t xml:space="preserve">For example, the </w:t>
      </w:r>
      <w:r w:rsidR="003D1E44">
        <w:rPr>
          <w:sz w:val="22"/>
          <w:szCs w:val="22"/>
        </w:rPr>
        <w:t xml:space="preserve">following types of monitoring are </w:t>
      </w:r>
      <w:r w:rsidR="004958C8">
        <w:rPr>
          <w:sz w:val="22"/>
          <w:szCs w:val="22"/>
        </w:rPr>
        <w:t>important to preserving wilderness character</w:t>
      </w:r>
      <w:r w:rsidR="003D1E44">
        <w:rPr>
          <w:sz w:val="22"/>
          <w:szCs w:val="22"/>
        </w:rPr>
        <w:t xml:space="preserve"> but cannot be incorporated into </w:t>
      </w:r>
      <w:r w:rsidR="004958C8">
        <w:rPr>
          <w:sz w:val="22"/>
          <w:szCs w:val="22"/>
        </w:rPr>
        <w:t>this</w:t>
      </w:r>
      <w:r w:rsidR="003D1E44">
        <w:rPr>
          <w:sz w:val="22"/>
          <w:szCs w:val="22"/>
        </w:rPr>
        <w:t xml:space="preserve"> monitoring</w:t>
      </w:r>
      <w:r w:rsidR="004958C8">
        <w:rPr>
          <w:sz w:val="22"/>
          <w:szCs w:val="22"/>
        </w:rPr>
        <w:t xml:space="preserve"> system:</w:t>
      </w:r>
    </w:p>
    <w:p w14:paraId="72F15802" w14:textId="54832508" w:rsidR="00427515" w:rsidRPr="003D1E44" w:rsidRDefault="00427515" w:rsidP="003D1E44">
      <w:pPr>
        <w:pStyle w:val="ListParagraph"/>
        <w:numPr>
          <w:ilvl w:val="0"/>
          <w:numId w:val="26"/>
        </w:numPr>
        <w:rPr>
          <w:sz w:val="22"/>
          <w:szCs w:val="22"/>
        </w:rPr>
      </w:pPr>
      <w:r w:rsidRPr="003D1E44">
        <w:rPr>
          <w:sz w:val="22"/>
          <w:szCs w:val="22"/>
        </w:rPr>
        <w:t>outfitter and guide compliance</w:t>
      </w:r>
      <w:r w:rsidR="003D1E44">
        <w:rPr>
          <w:sz w:val="22"/>
          <w:szCs w:val="22"/>
        </w:rPr>
        <w:t xml:space="preserve"> with a Special Recreation Permit</w:t>
      </w:r>
      <w:r w:rsidR="007A2231">
        <w:rPr>
          <w:sz w:val="22"/>
          <w:szCs w:val="22"/>
        </w:rPr>
        <w:t xml:space="preserve"> (SRP)</w:t>
      </w:r>
    </w:p>
    <w:p w14:paraId="2FCA32CC" w14:textId="6A7DB74D" w:rsidR="00427515" w:rsidRPr="003D1E44" w:rsidRDefault="003D1E44" w:rsidP="003D1E44">
      <w:pPr>
        <w:pStyle w:val="ListParagraph"/>
        <w:numPr>
          <w:ilvl w:val="0"/>
          <w:numId w:val="26"/>
        </w:numPr>
        <w:rPr>
          <w:sz w:val="22"/>
          <w:szCs w:val="22"/>
        </w:rPr>
      </w:pPr>
      <w:r>
        <w:rPr>
          <w:sz w:val="22"/>
          <w:szCs w:val="22"/>
        </w:rPr>
        <w:t xml:space="preserve">assurance of the </w:t>
      </w:r>
      <w:r w:rsidR="00427515" w:rsidRPr="003D1E44">
        <w:rPr>
          <w:sz w:val="22"/>
          <w:szCs w:val="22"/>
        </w:rPr>
        <w:t xml:space="preserve">fulfillment of water rights </w:t>
      </w:r>
      <w:r w:rsidR="004958C8">
        <w:rPr>
          <w:sz w:val="22"/>
          <w:szCs w:val="22"/>
        </w:rPr>
        <w:t>associated with the federal wilderness reservation</w:t>
      </w:r>
    </w:p>
    <w:p w14:paraId="0B07098E" w14:textId="1916B22F" w:rsidR="00427515" w:rsidRDefault="00427515" w:rsidP="003D1E44">
      <w:pPr>
        <w:pStyle w:val="ListParagraph"/>
        <w:numPr>
          <w:ilvl w:val="0"/>
          <w:numId w:val="26"/>
        </w:numPr>
        <w:rPr>
          <w:sz w:val="22"/>
          <w:szCs w:val="22"/>
        </w:rPr>
      </w:pPr>
      <w:r w:rsidRPr="003D1E44">
        <w:rPr>
          <w:sz w:val="22"/>
          <w:szCs w:val="22"/>
        </w:rPr>
        <w:t xml:space="preserve">inholding owner compliance with </w:t>
      </w:r>
      <w:r w:rsidR="003D1E44">
        <w:rPr>
          <w:sz w:val="22"/>
          <w:szCs w:val="22"/>
        </w:rPr>
        <w:t xml:space="preserve">a 2920 </w:t>
      </w:r>
      <w:r w:rsidRPr="003D1E44">
        <w:rPr>
          <w:sz w:val="22"/>
          <w:szCs w:val="22"/>
        </w:rPr>
        <w:t>permit</w:t>
      </w:r>
    </w:p>
    <w:p w14:paraId="16BE74FE" w14:textId="01C3FBA0" w:rsidR="003D1E44" w:rsidRPr="003D1E44" w:rsidRDefault="003D1E44" w:rsidP="003D1E44">
      <w:pPr>
        <w:pStyle w:val="ListParagraph"/>
        <w:numPr>
          <w:ilvl w:val="0"/>
          <w:numId w:val="26"/>
        </w:numPr>
        <w:rPr>
          <w:sz w:val="22"/>
          <w:szCs w:val="22"/>
        </w:rPr>
      </w:pPr>
      <w:r>
        <w:rPr>
          <w:sz w:val="22"/>
          <w:szCs w:val="22"/>
        </w:rPr>
        <w:t>permittee compliance with terms and conditions of a grazing permit or lease</w:t>
      </w:r>
    </w:p>
    <w:p w14:paraId="559EAF71" w14:textId="77777777" w:rsidR="003D1E44" w:rsidRDefault="003D1E44" w:rsidP="00557A75">
      <w:pPr>
        <w:jc w:val="center"/>
        <w:rPr>
          <w:sz w:val="22"/>
          <w:szCs w:val="22"/>
        </w:rPr>
      </w:pPr>
    </w:p>
    <w:p w14:paraId="08616083" w14:textId="03F8AAEA" w:rsidR="003B2DC1" w:rsidRDefault="00094091" w:rsidP="003D1E44">
      <w:pPr>
        <w:rPr>
          <w:sz w:val="22"/>
          <w:szCs w:val="22"/>
        </w:rPr>
      </w:pPr>
      <w:r>
        <w:rPr>
          <w:sz w:val="22"/>
          <w:szCs w:val="22"/>
        </w:rPr>
        <w:t>D</w:t>
      </w:r>
      <w:r w:rsidR="00DA03D7">
        <w:rPr>
          <w:sz w:val="22"/>
          <w:szCs w:val="22"/>
        </w:rPr>
        <w:t xml:space="preserve">escriptions of specific techniques used to </w:t>
      </w:r>
      <w:r w:rsidR="00557A75">
        <w:rPr>
          <w:sz w:val="22"/>
          <w:szCs w:val="22"/>
        </w:rPr>
        <w:t>gather data</w:t>
      </w:r>
      <w:r w:rsidR="00DA03D7">
        <w:rPr>
          <w:sz w:val="22"/>
          <w:szCs w:val="22"/>
        </w:rPr>
        <w:t xml:space="preserve"> for each measure start on page </w:t>
      </w:r>
      <w:r w:rsidR="00A26D49">
        <w:rPr>
          <w:sz w:val="22"/>
          <w:szCs w:val="22"/>
        </w:rPr>
        <w:t>9</w:t>
      </w:r>
      <w:r w:rsidR="00DA03D7">
        <w:rPr>
          <w:sz w:val="22"/>
          <w:szCs w:val="22"/>
        </w:rPr>
        <w:t>.</w:t>
      </w:r>
    </w:p>
    <w:p w14:paraId="1AC04015" w14:textId="15C257E3" w:rsidR="003B2DC1" w:rsidRDefault="003B2DC1" w:rsidP="00557A75">
      <w:pPr>
        <w:jc w:val="center"/>
        <w:rPr>
          <w:sz w:val="22"/>
          <w:szCs w:val="22"/>
        </w:rPr>
        <w:sectPr w:rsidR="003B2DC1" w:rsidSect="00A452B1">
          <w:headerReference w:type="default" r:id="rId12"/>
          <w:footerReference w:type="default" r:id="rId13"/>
          <w:headerReference w:type="first" r:id="rId14"/>
          <w:footerReference w:type="first" r:id="rId15"/>
          <w:type w:val="continuous"/>
          <w:pgSz w:w="12240" w:h="15840" w:code="1"/>
          <w:pgMar w:top="1152" w:right="1440" w:bottom="1152" w:left="1440" w:header="0" w:footer="720" w:gutter="0"/>
          <w:cols w:space="720"/>
          <w:titlePg/>
          <w:docGrid w:linePitch="360"/>
        </w:sectPr>
      </w:pPr>
    </w:p>
    <w:p w14:paraId="5C672BD6" w14:textId="40B59FF9" w:rsidR="004066FD" w:rsidRPr="001A3CC0" w:rsidRDefault="004066FD" w:rsidP="00557A75">
      <w:pPr>
        <w:jc w:val="center"/>
        <w:rPr>
          <w:rFonts w:ascii="Times" w:hAnsi="Times"/>
          <w:b/>
          <w:smallCaps/>
          <w:sz w:val="22"/>
          <w:szCs w:val="22"/>
        </w:rPr>
      </w:pPr>
      <w:r w:rsidRPr="001A3CC0">
        <w:rPr>
          <w:rFonts w:ascii="Times" w:hAnsi="Times"/>
          <w:b/>
          <w:smallCaps/>
        </w:rPr>
        <w:lastRenderedPageBreak/>
        <w:t>Wilderness Character</w:t>
      </w:r>
      <w:r w:rsidR="009D1AAF">
        <w:rPr>
          <w:rFonts w:ascii="Times" w:hAnsi="Times"/>
          <w:b/>
          <w:smallCaps/>
        </w:rPr>
        <w:t xml:space="preserve"> Outline</w:t>
      </w:r>
    </w:p>
    <w:p w14:paraId="73389ABC" w14:textId="77777777" w:rsidR="003B2DC1" w:rsidRPr="001A3CC0" w:rsidRDefault="003B2DC1" w:rsidP="00A03D6A">
      <w:pPr>
        <w:jc w:val="center"/>
        <w:rPr>
          <w:sz w:val="22"/>
          <w:szCs w:val="22"/>
        </w:rPr>
      </w:pPr>
    </w:p>
    <w:p w14:paraId="5D9523E4" w14:textId="77777777" w:rsidR="00EF3844" w:rsidRPr="001A3CC0" w:rsidRDefault="00EF3844" w:rsidP="00DA03D7">
      <w:pPr>
        <w:rPr>
          <w:b/>
          <w:i/>
          <w:sz w:val="22"/>
          <w:szCs w:val="22"/>
        </w:rPr>
      </w:pPr>
      <w:r w:rsidRPr="001A3CC0">
        <w:rPr>
          <w:b/>
          <w:i/>
          <w:sz w:val="22"/>
          <w:szCs w:val="22"/>
        </w:rPr>
        <w:t>Untrammeled</w:t>
      </w:r>
    </w:p>
    <w:p w14:paraId="3D8EDCF0" w14:textId="77777777" w:rsidR="00EF3844" w:rsidRPr="001A3CC0" w:rsidRDefault="00EF3844" w:rsidP="001A3CC0">
      <w:pPr>
        <w:ind w:left="720"/>
        <w:rPr>
          <w:i/>
          <w:sz w:val="20"/>
          <w:szCs w:val="20"/>
        </w:rPr>
      </w:pPr>
      <w:r w:rsidRPr="001A3CC0">
        <w:rPr>
          <w:i/>
          <w:sz w:val="20"/>
          <w:szCs w:val="20"/>
        </w:rPr>
        <w:t xml:space="preserve">What are the trends in actions that </w:t>
      </w:r>
      <w:r w:rsidR="00EF3855">
        <w:rPr>
          <w:i/>
          <w:sz w:val="20"/>
          <w:szCs w:val="20"/>
        </w:rPr>
        <w:t xml:space="preserve">intentionally </w:t>
      </w:r>
      <w:r w:rsidRPr="001A3CC0">
        <w:rPr>
          <w:i/>
          <w:sz w:val="20"/>
          <w:szCs w:val="20"/>
        </w:rPr>
        <w:t>control or manipulate the “earth and its community of life” inside wilderness?</w:t>
      </w:r>
    </w:p>
    <w:p w14:paraId="2CBEA760" w14:textId="4CC33145" w:rsidR="00EF3844" w:rsidRPr="001A3CC0" w:rsidRDefault="00EF3844" w:rsidP="001F61FC">
      <w:pPr>
        <w:rPr>
          <w:sz w:val="18"/>
          <w:szCs w:val="18"/>
        </w:rPr>
      </w:pPr>
      <w:r w:rsidRPr="001A3CC0">
        <w:rPr>
          <w:sz w:val="18"/>
          <w:szCs w:val="18"/>
        </w:rPr>
        <w:tab/>
      </w:r>
      <w:r w:rsidRPr="001A3CC0">
        <w:rPr>
          <w:sz w:val="18"/>
          <w:szCs w:val="18"/>
        </w:rPr>
        <w:tab/>
      </w:r>
      <w:r w:rsidR="00167958">
        <w:rPr>
          <w:sz w:val="18"/>
          <w:szCs w:val="18"/>
          <w:u w:val="single"/>
        </w:rPr>
        <w:t>A</w:t>
      </w:r>
      <w:r w:rsidRPr="001A3CC0">
        <w:rPr>
          <w:sz w:val="18"/>
          <w:szCs w:val="18"/>
          <w:u w:val="single"/>
        </w:rPr>
        <w:t>ctions</w:t>
      </w:r>
      <w:r w:rsidR="00167958">
        <w:rPr>
          <w:sz w:val="18"/>
          <w:szCs w:val="18"/>
          <w:u w:val="single"/>
        </w:rPr>
        <w:t xml:space="preserve"> authorized by the </w:t>
      </w:r>
      <w:r w:rsidR="0014518E">
        <w:rPr>
          <w:sz w:val="18"/>
          <w:szCs w:val="18"/>
          <w:u w:val="single"/>
        </w:rPr>
        <w:t>f</w:t>
      </w:r>
      <w:r w:rsidR="00167958">
        <w:rPr>
          <w:sz w:val="18"/>
          <w:szCs w:val="18"/>
          <w:u w:val="single"/>
        </w:rPr>
        <w:t>ederal land manager</w:t>
      </w:r>
      <w:r w:rsidRPr="001A3CC0">
        <w:rPr>
          <w:sz w:val="18"/>
          <w:szCs w:val="18"/>
          <w:u w:val="single"/>
        </w:rPr>
        <w:t xml:space="preserve"> that</w:t>
      </w:r>
      <w:r w:rsidR="0015404A">
        <w:rPr>
          <w:sz w:val="18"/>
          <w:szCs w:val="18"/>
          <w:u w:val="single"/>
        </w:rPr>
        <w:t xml:space="preserve"> intentionally</w:t>
      </w:r>
      <w:r w:rsidRPr="001A3CC0">
        <w:rPr>
          <w:sz w:val="18"/>
          <w:szCs w:val="18"/>
          <w:u w:val="single"/>
        </w:rPr>
        <w:t xml:space="preserve"> manipulate </w:t>
      </w:r>
      <w:r w:rsidR="00167958">
        <w:rPr>
          <w:sz w:val="18"/>
          <w:szCs w:val="18"/>
          <w:u w:val="single"/>
        </w:rPr>
        <w:t>the biophysical environment</w:t>
      </w:r>
      <w:r w:rsidRPr="001A3CC0">
        <w:rPr>
          <w:sz w:val="18"/>
          <w:szCs w:val="18"/>
        </w:rPr>
        <w:t xml:space="preserve"> </w:t>
      </w:r>
    </w:p>
    <w:p w14:paraId="2927CC97" w14:textId="77777777" w:rsidR="00EF3844" w:rsidRPr="001A3CC0" w:rsidRDefault="009D2CC7" w:rsidP="00BB29EF">
      <w:pPr>
        <w:ind w:left="2880" w:hanging="720"/>
        <w:rPr>
          <w:sz w:val="18"/>
          <w:szCs w:val="18"/>
        </w:rPr>
      </w:pPr>
      <w:r w:rsidRPr="001A3CC0">
        <w:rPr>
          <w:sz w:val="18"/>
          <w:szCs w:val="18"/>
        </w:rPr>
        <w:t>1-1.</w:t>
      </w:r>
      <w:r w:rsidR="00330CF4">
        <w:rPr>
          <w:sz w:val="18"/>
          <w:szCs w:val="18"/>
        </w:rPr>
        <w:t xml:space="preserve"> </w:t>
      </w:r>
      <w:r w:rsidR="00A87027" w:rsidRPr="00A87027">
        <w:rPr>
          <w:sz w:val="18"/>
          <w:szCs w:val="18"/>
        </w:rPr>
        <w:t xml:space="preserve">Number of </w:t>
      </w:r>
      <w:r w:rsidR="008F5CBB">
        <w:rPr>
          <w:sz w:val="18"/>
          <w:szCs w:val="18"/>
        </w:rPr>
        <w:t xml:space="preserve">authorized </w:t>
      </w:r>
      <w:r w:rsidR="00A87027" w:rsidRPr="00A87027">
        <w:rPr>
          <w:sz w:val="18"/>
          <w:szCs w:val="18"/>
        </w:rPr>
        <w:t>actions and persistent structures designed to manipulate plants, animals, pathogens, soil, water, or fire</w:t>
      </w:r>
    </w:p>
    <w:p w14:paraId="76E097F7" w14:textId="77777777" w:rsidR="00EF3844" w:rsidRPr="001A3CC0" w:rsidRDefault="00BB29EF" w:rsidP="009D2CC7">
      <w:pPr>
        <w:numPr>
          <w:ilvl w:val="1"/>
          <w:numId w:val="5"/>
        </w:numPr>
        <w:rPr>
          <w:sz w:val="18"/>
          <w:szCs w:val="18"/>
        </w:rPr>
      </w:pPr>
      <w:r w:rsidRPr="00BB29EF">
        <w:rPr>
          <w:sz w:val="18"/>
          <w:szCs w:val="18"/>
        </w:rPr>
        <w:t>Percent of natural fire starts that are manipulated within the boundaries of the wilderness</w:t>
      </w:r>
    </w:p>
    <w:p w14:paraId="2132DA24" w14:textId="5671D930" w:rsidR="00BC5539" w:rsidRDefault="004F4062" w:rsidP="00BC5539">
      <w:pPr>
        <w:rPr>
          <w:sz w:val="18"/>
          <w:szCs w:val="18"/>
        </w:rPr>
      </w:pPr>
      <w:r>
        <w:rPr>
          <w:sz w:val="18"/>
          <w:szCs w:val="18"/>
        </w:rPr>
        <w:tab/>
      </w:r>
      <w:r w:rsidR="00760422" w:rsidRPr="001A3CC0">
        <w:rPr>
          <w:sz w:val="18"/>
          <w:szCs w:val="18"/>
        </w:rPr>
        <w:tab/>
      </w:r>
      <w:r w:rsidR="00BC5539">
        <w:rPr>
          <w:sz w:val="18"/>
          <w:szCs w:val="18"/>
          <w:u w:val="single"/>
        </w:rPr>
        <w:t>A</w:t>
      </w:r>
      <w:r w:rsidR="00BC5539" w:rsidRPr="001A3CC0">
        <w:rPr>
          <w:sz w:val="18"/>
          <w:szCs w:val="18"/>
          <w:u w:val="single"/>
        </w:rPr>
        <w:t>ctions</w:t>
      </w:r>
      <w:r w:rsidR="00BC5539">
        <w:rPr>
          <w:sz w:val="18"/>
          <w:szCs w:val="18"/>
          <w:u w:val="single"/>
        </w:rPr>
        <w:t xml:space="preserve"> not authorized by the </w:t>
      </w:r>
      <w:r w:rsidR="0014518E">
        <w:rPr>
          <w:sz w:val="18"/>
          <w:szCs w:val="18"/>
          <w:u w:val="single"/>
        </w:rPr>
        <w:t>f</w:t>
      </w:r>
      <w:r w:rsidR="00BC5539">
        <w:rPr>
          <w:sz w:val="18"/>
          <w:szCs w:val="18"/>
          <w:u w:val="single"/>
        </w:rPr>
        <w:t>ederal land manager</w:t>
      </w:r>
      <w:r w:rsidR="00BC5539" w:rsidRPr="001A3CC0">
        <w:rPr>
          <w:sz w:val="18"/>
          <w:szCs w:val="18"/>
          <w:u w:val="single"/>
        </w:rPr>
        <w:t xml:space="preserve"> that manipulate </w:t>
      </w:r>
      <w:r w:rsidR="00BC5539">
        <w:rPr>
          <w:sz w:val="18"/>
          <w:szCs w:val="18"/>
          <w:u w:val="single"/>
        </w:rPr>
        <w:t>the biophysical environment</w:t>
      </w:r>
      <w:r w:rsidR="00BC5539" w:rsidRPr="001A3CC0">
        <w:rPr>
          <w:sz w:val="18"/>
          <w:szCs w:val="18"/>
        </w:rPr>
        <w:t xml:space="preserve"> </w:t>
      </w:r>
    </w:p>
    <w:p w14:paraId="36E750D9" w14:textId="77777777" w:rsidR="00760422" w:rsidRPr="001A3CC0" w:rsidRDefault="004F4062" w:rsidP="004F4062">
      <w:pPr>
        <w:tabs>
          <w:tab w:val="left" w:pos="2160"/>
        </w:tabs>
        <w:ind w:left="2880" w:hanging="2880"/>
        <w:rPr>
          <w:sz w:val="18"/>
          <w:szCs w:val="18"/>
        </w:rPr>
      </w:pPr>
      <w:r>
        <w:rPr>
          <w:sz w:val="18"/>
          <w:szCs w:val="18"/>
        </w:rPr>
        <w:tab/>
      </w:r>
      <w:r w:rsidR="009D2CC7" w:rsidRPr="001A3CC0">
        <w:rPr>
          <w:sz w:val="18"/>
          <w:szCs w:val="18"/>
        </w:rPr>
        <w:t>1-</w:t>
      </w:r>
      <w:r w:rsidR="00760422" w:rsidRPr="001A3CC0">
        <w:rPr>
          <w:sz w:val="18"/>
          <w:szCs w:val="18"/>
        </w:rPr>
        <w:t>3</w:t>
      </w:r>
      <w:r w:rsidR="0068255C" w:rsidRPr="001A3CC0">
        <w:rPr>
          <w:sz w:val="18"/>
          <w:szCs w:val="18"/>
        </w:rPr>
        <w:t>.</w:t>
      </w:r>
      <w:r w:rsidR="00760422" w:rsidRPr="001A3CC0">
        <w:rPr>
          <w:sz w:val="18"/>
          <w:szCs w:val="18"/>
        </w:rPr>
        <w:t xml:space="preserve"> Number of unauthorized actions by agencies, citizen groups, or individuals </w:t>
      </w:r>
      <w:r w:rsidR="007B382E">
        <w:rPr>
          <w:sz w:val="18"/>
          <w:szCs w:val="18"/>
        </w:rPr>
        <w:t xml:space="preserve">that </w:t>
      </w:r>
      <w:r w:rsidR="007B382E" w:rsidRPr="007B382E">
        <w:rPr>
          <w:sz w:val="18"/>
          <w:szCs w:val="18"/>
        </w:rPr>
        <w:t>manipulate plants, animals, pathogens, soil, water, or fire</w:t>
      </w:r>
    </w:p>
    <w:p w14:paraId="63157065" w14:textId="77777777" w:rsidR="00760422" w:rsidRPr="001A3CC0" w:rsidRDefault="00760422" w:rsidP="00EF3844">
      <w:pPr>
        <w:rPr>
          <w:b/>
          <w:i/>
          <w:sz w:val="22"/>
          <w:szCs w:val="22"/>
        </w:rPr>
      </w:pPr>
      <w:r w:rsidRPr="001A3CC0">
        <w:rPr>
          <w:b/>
          <w:i/>
          <w:sz w:val="22"/>
          <w:szCs w:val="22"/>
        </w:rPr>
        <w:t>Natural</w:t>
      </w:r>
    </w:p>
    <w:p w14:paraId="4885AB2E" w14:textId="117AA457" w:rsidR="00760422" w:rsidRPr="001A3CC0" w:rsidRDefault="00760422" w:rsidP="00EF3844">
      <w:pPr>
        <w:rPr>
          <w:sz w:val="20"/>
          <w:szCs w:val="20"/>
        </w:rPr>
      </w:pPr>
      <w:r w:rsidRPr="001A3CC0">
        <w:rPr>
          <w:sz w:val="18"/>
          <w:szCs w:val="18"/>
        </w:rPr>
        <w:tab/>
      </w:r>
      <w:r w:rsidRPr="001A3CC0">
        <w:rPr>
          <w:i/>
          <w:sz w:val="20"/>
          <w:szCs w:val="20"/>
        </w:rPr>
        <w:t xml:space="preserve">What </w:t>
      </w:r>
      <w:r w:rsidR="009B4F09">
        <w:rPr>
          <w:i/>
          <w:sz w:val="20"/>
          <w:szCs w:val="20"/>
        </w:rPr>
        <w:t xml:space="preserve">are the trends </w:t>
      </w:r>
      <w:r w:rsidR="00EF3855">
        <w:rPr>
          <w:i/>
          <w:sz w:val="20"/>
          <w:szCs w:val="20"/>
        </w:rPr>
        <w:t>in the natural environment from human-caused change</w:t>
      </w:r>
      <w:r w:rsidRPr="001A3CC0">
        <w:rPr>
          <w:i/>
          <w:sz w:val="20"/>
          <w:szCs w:val="20"/>
        </w:rPr>
        <w:t>?</w:t>
      </w:r>
    </w:p>
    <w:p w14:paraId="4B04F168" w14:textId="730D306E" w:rsidR="00760422" w:rsidRPr="001A3CC0" w:rsidRDefault="00760422" w:rsidP="00760422">
      <w:pPr>
        <w:rPr>
          <w:sz w:val="18"/>
          <w:szCs w:val="18"/>
          <w:u w:val="single"/>
        </w:rPr>
      </w:pPr>
      <w:r w:rsidRPr="001A3CC0">
        <w:rPr>
          <w:sz w:val="18"/>
          <w:szCs w:val="18"/>
        </w:rPr>
        <w:tab/>
      </w:r>
      <w:r w:rsidRPr="001A3CC0">
        <w:rPr>
          <w:sz w:val="18"/>
          <w:szCs w:val="18"/>
        </w:rPr>
        <w:tab/>
      </w:r>
      <w:r w:rsidR="007F247A" w:rsidRPr="001A3CC0">
        <w:rPr>
          <w:sz w:val="18"/>
          <w:szCs w:val="18"/>
          <w:u w:val="single"/>
        </w:rPr>
        <w:t>Plant</w:t>
      </w:r>
      <w:r w:rsidR="00501B40">
        <w:rPr>
          <w:sz w:val="18"/>
          <w:szCs w:val="18"/>
          <w:u w:val="single"/>
        </w:rPr>
        <w:t>s</w:t>
      </w:r>
      <w:r w:rsidR="007F247A" w:rsidRPr="001A3CC0">
        <w:rPr>
          <w:sz w:val="18"/>
          <w:szCs w:val="18"/>
          <w:u w:val="single"/>
        </w:rPr>
        <w:t xml:space="preserve"> </w:t>
      </w:r>
    </w:p>
    <w:p w14:paraId="17ADF9A0" w14:textId="77777777" w:rsidR="0068255C" w:rsidRPr="001A3CC0" w:rsidRDefault="009D2CC7" w:rsidP="003F1890">
      <w:pPr>
        <w:ind w:left="2880" w:hanging="720"/>
        <w:rPr>
          <w:sz w:val="18"/>
          <w:szCs w:val="18"/>
        </w:rPr>
      </w:pPr>
      <w:r w:rsidRPr="009C758B">
        <w:rPr>
          <w:sz w:val="18"/>
          <w:szCs w:val="18"/>
        </w:rPr>
        <w:t>2-</w:t>
      </w:r>
      <w:r w:rsidR="00760422" w:rsidRPr="009C758B">
        <w:rPr>
          <w:sz w:val="18"/>
          <w:szCs w:val="18"/>
        </w:rPr>
        <w:t>1</w:t>
      </w:r>
      <w:r w:rsidR="0068255C" w:rsidRPr="009C758B">
        <w:rPr>
          <w:sz w:val="18"/>
          <w:szCs w:val="18"/>
        </w:rPr>
        <w:t xml:space="preserve">. </w:t>
      </w:r>
      <w:r w:rsidR="002A7176" w:rsidRPr="009C758B">
        <w:rPr>
          <w:sz w:val="18"/>
          <w:szCs w:val="18"/>
        </w:rPr>
        <w:t>Status of native biological communities</w:t>
      </w:r>
    </w:p>
    <w:p w14:paraId="084E369C" w14:textId="77777777" w:rsidR="003F1890" w:rsidRPr="001A3CC0" w:rsidRDefault="000338BE" w:rsidP="003F1890">
      <w:pPr>
        <w:ind w:left="2880" w:hanging="720"/>
        <w:rPr>
          <w:sz w:val="18"/>
          <w:szCs w:val="18"/>
        </w:rPr>
      </w:pPr>
      <w:r w:rsidRPr="001A3CC0">
        <w:rPr>
          <w:sz w:val="18"/>
          <w:szCs w:val="18"/>
        </w:rPr>
        <w:t xml:space="preserve">2-2. </w:t>
      </w:r>
      <w:r w:rsidR="003F1890" w:rsidRPr="001A3CC0">
        <w:rPr>
          <w:sz w:val="18"/>
          <w:szCs w:val="18"/>
        </w:rPr>
        <w:t>Abundance and distribution of non-</w:t>
      </w:r>
      <w:r w:rsidR="003D0CAE">
        <w:rPr>
          <w:sz w:val="18"/>
          <w:szCs w:val="18"/>
        </w:rPr>
        <w:t>native</w:t>
      </w:r>
      <w:r w:rsidR="00390958">
        <w:rPr>
          <w:sz w:val="18"/>
          <w:szCs w:val="18"/>
        </w:rPr>
        <w:t xml:space="preserve"> plant</w:t>
      </w:r>
      <w:r w:rsidR="003F1890" w:rsidRPr="001A3CC0">
        <w:rPr>
          <w:sz w:val="18"/>
          <w:szCs w:val="18"/>
        </w:rPr>
        <w:t xml:space="preserve"> species</w:t>
      </w:r>
    </w:p>
    <w:p w14:paraId="610FDA98" w14:textId="368B018A" w:rsidR="000E7780" w:rsidRPr="001A3CC0" w:rsidRDefault="0068255C" w:rsidP="000E7780">
      <w:pPr>
        <w:rPr>
          <w:sz w:val="18"/>
          <w:szCs w:val="18"/>
          <w:u w:val="single"/>
        </w:rPr>
      </w:pPr>
      <w:r w:rsidRPr="001A3CC0">
        <w:rPr>
          <w:sz w:val="18"/>
          <w:szCs w:val="18"/>
        </w:rPr>
        <w:tab/>
      </w:r>
      <w:r w:rsidR="007F247A" w:rsidRPr="001A3CC0">
        <w:rPr>
          <w:sz w:val="18"/>
          <w:szCs w:val="18"/>
        </w:rPr>
        <w:tab/>
      </w:r>
      <w:r w:rsidR="000E7780" w:rsidRPr="00BA46F7">
        <w:rPr>
          <w:sz w:val="18"/>
          <w:szCs w:val="18"/>
          <w:u w:val="single"/>
        </w:rPr>
        <w:t>A</w:t>
      </w:r>
      <w:r w:rsidR="000E7780" w:rsidRPr="001A3CC0">
        <w:rPr>
          <w:sz w:val="18"/>
          <w:szCs w:val="18"/>
          <w:u w:val="single"/>
        </w:rPr>
        <w:t>nimal</w:t>
      </w:r>
      <w:r w:rsidR="00501B40">
        <w:rPr>
          <w:sz w:val="18"/>
          <w:szCs w:val="18"/>
          <w:u w:val="single"/>
        </w:rPr>
        <w:t>s</w:t>
      </w:r>
      <w:r w:rsidR="000E7780" w:rsidRPr="001A3CC0">
        <w:rPr>
          <w:sz w:val="18"/>
          <w:szCs w:val="18"/>
          <w:u w:val="single"/>
        </w:rPr>
        <w:t xml:space="preserve"> </w:t>
      </w:r>
    </w:p>
    <w:p w14:paraId="3841DEBF" w14:textId="77777777" w:rsidR="000E7780" w:rsidRPr="001A3CC0" w:rsidRDefault="000E7780" w:rsidP="000E7780">
      <w:pPr>
        <w:ind w:left="2880" w:hanging="720"/>
        <w:rPr>
          <w:sz w:val="18"/>
          <w:szCs w:val="18"/>
        </w:rPr>
      </w:pPr>
      <w:r>
        <w:rPr>
          <w:sz w:val="18"/>
          <w:szCs w:val="18"/>
        </w:rPr>
        <w:t>2-</w:t>
      </w:r>
      <w:r w:rsidR="00C001F9">
        <w:rPr>
          <w:sz w:val="18"/>
          <w:szCs w:val="18"/>
        </w:rPr>
        <w:t>3</w:t>
      </w:r>
      <w:r w:rsidRPr="001A3CC0">
        <w:rPr>
          <w:sz w:val="18"/>
          <w:szCs w:val="18"/>
        </w:rPr>
        <w:t>. Abundance and distribution of non-</w:t>
      </w:r>
      <w:r>
        <w:rPr>
          <w:sz w:val="18"/>
          <w:szCs w:val="18"/>
        </w:rPr>
        <w:t>native</w:t>
      </w:r>
      <w:r w:rsidRPr="001A3CC0">
        <w:rPr>
          <w:sz w:val="18"/>
          <w:szCs w:val="18"/>
        </w:rPr>
        <w:t xml:space="preserve"> </w:t>
      </w:r>
      <w:r w:rsidR="00390958">
        <w:rPr>
          <w:sz w:val="18"/>
          <w:szCs w:val="18"/>
        </w:rPr>
        <w:t xml:space="preserve">animal </w:t>
      </w:r>
      <w:r w:rsidRPr="001A3CC0">
        <w:rPr>
          <w:sz w:val="18"/>
          <w:szCs w:val="18"/>
        </w:rPr>
        <w:t>species</w:t>
      </w:r>
    </w:p>
    <w:p w14:paraId="520B23F2" w14:textId="77777777" w:rsidR="000E7780" w:rsidRPr="001A3CC0" w:rsidRDefault="000E7780" w:rsidP="000E7780">
      <w:pPr>
        <w:rPr>
          <w:sz w:val="18"/>
          <w:szCs w:val="18"/>
        </w:rPr>
      </w:pPr>
      <w:r w:rsidRPr="001A3CC0">
        <w:rPr>
          <w:sz w:val="18"/>
          <w:szCs w:val="18"/>
        </w:rPr>
        <w:tab/>
      </w:r>
      <w:r w:rsidRPr="001A3CC0">
        <w:rPr>
          <w:sz w:val="18"/>
          <w:szCs w:val="18"/>
        </w:rPr>
        <w:tab/>
      </w:r>
      <w:r w:rsidRPr="001A3CC0">
        <w:rPr>
          <w:sz w:val="18"/>
          <w:szCs w:val="18"/>
        </w:rPr>
        <w:tab/>
        <w:t>2-</w:t>
      </w:r>
      <w:r w:rsidR="00C001F9">
        <w:rPr>
          <w:sz w:val="18"/>
          <w:szCs w:val="18"/>
        </w:rPr>
        <w:t>4</w:t>
      </w:r>
      <w:r w:rsidRPr="001A3CC0">
        <w:rPr>
          <w:sz w:val="18"/>
          <w:szCs w:val="18"/>
        </w:rPr>
        <w:t xml:space="preserve">. AUMs of </w:t>
      </w:r>
      <w:r>
        <w:rPr>
          <w:sz w:val="18"/>
          <w:szCs w:val="18"/>
        </w:rPr>
        <w:t xml:space="preserve">livestock </w:t>
      </w:r>
      <w:r w:rsidRPr="001A3CC0">
        <w:rPr>
          <w:sz w:val="18"/>
          <w:szCs w:val="18"/>
        </w:rPr>
        <w:t>use inside wilderness</w:t>
      </w:r>
    </w:p>
    <w:p w14:paraId="106EDD99" w14:textId="67540223" w:rsidR="0068255C" w:rsidRPr="001A3CC0" w:rsidRDefault="000E7780" w:rsidP="000E7780">
      <w:pPr>
        <w:ind w:left="720" w:firstLine="720"/>
        <w:rPr>
          <w:sz w:val="18"/>
          <w:szCs w:val="18"/>
        </w:rPr>
      </w:pPr>
      <w:r>
        <w:rPr>
          <w:sz w:val="18"/>
          <w:szCs w:val="18"/>
          <w:u w:val="single"/>
        </w:rPr>
        <w:t xml:space="preserve">Air and </w:t>
      </w:r>
      <w:r w:rsidR="007A6E33">
        <w:rPr>
          <w:sz w:val="18"/>
          <w:szCs w:val="18"/>
          <w:u w:val="single"/>
        </w:rPr>
        <w:t>w</w:t>
      </w:r>
      <w:r>
        <w:rPr>
          <w:sz w:val="18"/>
          <w:szCs w:val="18"/>
          <w:u w:val="single"/>
        </w:rPr>
        <w:t>ater</w:t>
      </w:r>
    </w:p>
    <w:p w14:paraId="0837F287" w14:textId="612D95E0" w:rsidR="009376EE" w:rsidRPr="001A3CC0" w:rsidRDefault="009D2CC7" w:rsidP="007038BE">
      <w:pPr>
        <w:ind w:left="2880" w:hanging="720"/>
        <w:rPr>
          <w:i/>
          <w:iCs/>
          <w:sz w:val="18"/>
          <w:szCs w:val="18"/>
        </w:rPr>
      </w:pPr>
      <w:r w:rsidRPr="001A3CC0">
        <w:rPr>
          <w:sz w:val="18"/>
          <w:szCs w:val="18"/>
        </w:rPr>
        <w:t>2-</w:t>
      </w:r>
      <w:r w:rsidR="00C001F9">
        <w:rPr>
          <w:sz w:val="18"/>
          <w:szCs w:val="18"/>
        </w:rPr>
        <w:t>5</w:t>
      </w:r>
      <w:r w:rsidR="009376EE" w:rsidRPr="001A3CC0">
        <w:rPr>
          <w:sz w:val="18"/>
          <w:szCs w:val="18"/>
        </w:rPr>
        <w:t xml:space="preserve">. </w:t>
      </w:r>
      <w:r w:rsidR="007B382E">
        <w:rPr>
          <w:iCs/>
          <w:sz w:val="18"/>
          <w:szCs w:val="18"/>
        </w:rPr>
        <w:t>Visible a</w:t>
      </w:r>
      <w:r w:rsidR="007038BE" w:rsidRPr="001A3CC0">
        <w:rPr>
          <w:iCs/>
          <w:sz w:val="18"/>
          <w:szCs w:val="18"/>
        </w:rPr>
        <w:t>ir quality, based on average deciview and sum of anthropogenic fine nitrate and sulfate</w:t>
      </w:r>
      <w:r w:rsidR="00E532BF">
        <w:rPr>
          <w:iCs/>
          <w:sz w:val="18"/>
          <w:szCs w:val="18"/>
        </w:rPr>
        <w:t xml:space="preserve"> ●</w:t>
      </w:r>
    </w:p>
    <w:p w14:paraId="655FE481" w14:textId="6A24F7BB" w:rsidR="009376EE" w:rsidRPr="001A3CC0" w:rsidRDefault="009D2CC7" w:rsidP="007038BE">
      <w:pPr>
        <w:ind w:left="2880" w:hanging="720"/>
        <w:rPr>
          <w:sz w:val="18"/>
          <w:szCs w:val="18"/>
        </w:rPr>
      </w:pPr>
      <w:r w:rsidRPr="001A3CC0">
        <w:rPr>
          <w:sz w:val="18"/>
          <w:szCs w:val="18"/>
        </w:rPr>
        <w:t>2-</w:t>
      </w:r>
      <w:r w:rsidR="00C001F9">
        <w:rPr>
          <w:sz w:val="18"/>
          <w:szCs w:val="18"/>
        </w:rPr>
        <w:t>6</w:t>
      </w:r>
      <w:r w:rsidR="009376EE" w:rsidRPr="001A3CC0">
        <w:rPr>
          <w:sz w:val="18"/>
          <w:szCs w:val="18"/>
        </w:rPr>
        <w:t xml:space="preserve">. </w:t>
      </w:r>
      <w:r w:rsidR="007038BE" w:rsidRPr="001A3CC0">
        <w:rPr>
          <w:sz w:val="18"/>
          <w:szCs w:val="18"/>
        </w:rPr>
        <w:t>Ozone air pollution, based on concentration of N100 (episodic) and W126 (chronic) ozone exposure affecting sensitive plants</w:t>
      </w:r>
      <w:r w:rsidR="00E532BF">
        <w:rPr>
          <w:sz w:val="18"/>
          <w:szCs w:val="18"/>
        </w:rPr>
        <w:t xml:space="preserve"> ●</w:t>
      </w:r>
    </w:p>
    <w:p w14:paraId="2ACE234C" w14:textId="4A9C36B2" w:rsidR="009376EE" w:rsidRPr="001A3CC0" w:rsidRDefault="009D2CC7" w:rsidP="009376EE">
      <w:pPr>
        <w:rPr>
          <w:sz w:val="18"/>
          <w:szCs w:val="18"/>
        </w:rPr>
      </w:pPr>
      <w:r w:rsidRPr="001A3CC0">
        <w:rPr>
          <w:sz w:val="18"/>
          <w:szCs w:val="18"/>
        </w:rPr>
        <w:tab/>
      </w:r>
      <w:r w:rsidRPr="001A3CC0">
        <w:rPr>
          <w:sz w:val="18"/>
          <w:szCs w:val="18"/>
        </w:rPr>
        <w:tab/>
      </w:r>
      <w:r w:rsidRPr="001A3CC0">
        <w:rPr>
          <w:sz w:val="18"/>
          <w:szCs w:val="18"/>
        </w:rPr>
        <w:tab/>
        <w:t>2-</w:t>
      </w:r>
      <w:r w:rsidR="00C001F9">
        <w:rPr>
          <w:sz w:val="18"/>
          <w:szCs w:val="18"/>
        </w:rPr>
        <w:t>7</w:t>
      </w:r>
      <w:r w:rsidR="009376EE" w:rsidRPr="001A3CC0">
        <w:rPr>
          <w:sz w:val="18"/>
          <w:szCs w:val="18"/>
        </w:rPr>
        <w:t xml:space="preserve">. </w:t>
      </w:r>
      <w:r w:rsidR="007038BE" w:rsidRPr="001A3CC0">
        <w:rPr>
          <w:sz w:val="18"/>
          <w:szCs w:val="18"/>
        </w:rPr>
        <w:t xml:space="preserve">Acid deposition, based on concentration of sulfur and nitrogen in wet </w:t>
      </w:r>
      <w:r w:rsidR="00E532BF" w:rsidRPr="001A3CC0">
        <w:rPr>
          <w:sz w:val="18"/>
          <w:szCs w:val="18"/>
        </w:rPr>
        <w:t>deposition</w:t>
      </w:r>
      <w:r w:rsidR="00E532BF">
        <w:rPr>
          <w:sz w:val="18"/>
          <w:szCs w:val="18"/>
        </w:rPr>
        <w:t xml:space="preserve"> ●</w:t>
      </w:r>
    </w:p>
    <w:p w14:paraId="73857EA3" w14:textId="754CC3B5" w:rsidR="009376EE" w:rsidRPr="001A3CC0" w:rsidRDefault="00CB4A4E" w:rsidP="0068255C">
      <w:pPr>
        <w:rPr>
          <w:sz w:val="18"/>
          <w:szCs w:val="18"/>
          <w:u w:val="single"/>
        </w:rPr>
      </w:pPr>
      <w:r w:rsidRPr="001A3CC0">
        <w:rPr>
          <w:sz w:val="18"/>
          <w:szCs w:val="18"/>
        </w:rPr>
        <w:tab/>
      </w:r>
      <w:r w:rsidRPr="001A3CC0">
        <w:rPr>
          <w:sz w:val="18"/>
          <w:szCs w:val="18"/>
        </w:rPr>
        <w:tab/>
      </w:r>
      <w:r w:rsidR="000E7780">
        <w:rPr>
          <w:sz w:val="18"/>
          <w:szCs w:val="18"/>
          <w:u w:val="single"/>
        </w:rPr>
        <w:t>Ecological</w:t>
      </w:r>
      <w:r w:rsidR="000E7780" w:rsidRPr="001A3CC0">
        <w:rPr>
          <w:sz w:val="18"/>
          <w:szCs w:val="18"/>
          <w:u w:val="single"/>
        </w:rPr>
        <w:t xml:space="preserve"> </w:t>
      </w:r>
      <w:r w:rsidR="007F247A" w:rsidRPr="001A3CC0">
        <w:rPr>
          <w:sz w:val="18"/>
          <w:szCs w:val="18"/>
          <w:u w:val="single"/>
        </w:rPr>
        <w:t>processes</w:t>
      </w:r>
    </w:p>
    <w:p w14:paraId="63583151" w14:textId="2C459939" w:rsidR="0068255C" w:rsidRPr="001A3CC0" w:rsidRDefault="009D2CC7" w:rsidP="0068255C">
      <w:pPr>
        <w:rPr>
          <w:sz w:val="18"/>
          <w:szCs w:val="18"/>
        </w:rPr>
      </w:pPr>
      <w:r w:rsidRPr="001A3CC0">
        <w:rPr>
          <w:sz w:val="18"/>
          <w:szCs w:val="18"/>
        </w:rPr>
        <w:tab/>
      </w:r>
      <w:r w:rsidRPr="001A3CC0">
        <w:rPr>
          <w:sz w:val="18"/>
          <w:szCs w:val="18"/>
        </w:rPr>
        <w:tab/>
      </w:r>
      <w:r w:rsidRPr="001A3CC0">
        <w:rPr>
          <w:sz w:val="18"/>
          <w:szCs w:val="18"/>
        </w:rPr>
        <w:tab/>
      </w:r>
      <w:r w:rsidRPr="002C3098">
        <w:rPr>
          <w:sz w:val="18"/>
          <w:szCs w:val="18"/>
        </w:rPr>
        <w:t>2-</w:t>
      </w:r>
      <w:r w:rsidR="00C001F9">
        <w:rPr>
          <w:sz w:val="18"/>
          <w:szCs w:val="18"/>
        </w:rPr>
        <w:t>8</w:t>
      </w:r>
      <w:r w:rsidR="00CB4A4E" w:rsidRPr="002C3098">
        <w:rPr>
          <w:sz w:val="18"/>
          <w:szCs w:val="18"/>
        </w:rPr>
        <w:t xml:space="preserve">. </w:t>
      </w:r>
      <w:r w:rsidR="007F247A" w:rsidRPr="002C3098">
        <w:rPr>
          <w:sz w:val="18"/>
          <w:szCs w:val="18"/>
        </w:rPr>
        <w:t>D</w:t>
      </w:r>
      <w:r w:rsidR="00CB4A4E" w:rsidRPr="002C3098">
        <w:rPr>
          <w:sz w:val="18"/>
          <w:szCs w:val="18"/>
        </w:rPr>
        <w:t>eparture from natural fire regimes</w:t>
      </w:r>
      <w:r w:rsidR="007038BE" w:rsidRPr="002C3098">
        <w:rPr>
          <w:sz w:val="18"/>
          <w:szCs w:val="18"/>
        </w:rPr>
        <w:t>, averaged over the wilderness</w:t>
      </w:r>
      <w:r w:rsidR="00E75BA8">
        <w:rPr>
          <w:sz w:val="18"/>
          <w:szCs w:val="18"/>
        </w:rPr>
        <w:t xml:space="preserve"> </w:t>
      </w:r>
      <w:r w:rsidR="00E75BA8" w:rsidRPr="002C3098">
        <w:rPr>
          <w:sz w:val="18"/>
          <w:szCs w:val="18"/>
        </w:rPr>
        <w:t>●</w:t>
      </w:r>
    </w:p>
    <w:p w14:paraId="4968E53D" w14:textId="77777777" w:rsidR="00CB4A4E" w:rsidRPr="001A3CC0" w:rsidRDefault="00CB4A4E" w:rsidP="0068255C">
      <w:pPr>
        <w:rPr>
          <w:b/>
          <w:i/>
          <w:sz w:val="22"/>
          <w:szCs w:val="22"/>
        </w:rPr>
      </w:pPr>
      <w:r w:rsidRPr="001A3CC0">
        <w:rPr>
          <w:b/>
          <w:i/>
          <w:sz w:val="22"/>
          <w:szCs w:val="22"/>
        </w:rPr>
        <w:t>Undeveloped</w:t>
      </w:r>
    </w:p>
    <w:p w14:paraId="582F35D1" w14:textId="2B627302" w:rsidR="00CB4A4E" w:rsidRPr="001A3CC0" w:rsidRDefault="00CB4A4E" w:rsidP="0068255C">
      <w:pPr>
        <w:rPr>
          <w:i/>
          <w:sz w:val="20"/>
          <w:szCs w:val="20"/>
        </w:rPr>
      </w:pPr>
      <w:r w:rsidRPr="001A3CC0">
        <w:rPr>
          <w:sz w:val="18"/>
          <w:szCs w:val="18"/>
        </w:rPr>
        <w:tab/>
      </w:r>
      <w:r w:rsidR="00C51978" w:rsidRPr="001A3CC0">
        <w:rPr>
          <w:i/>
          <w:sz w:val="20"/>
          <w:szCs w:val="20"/>
        </w:rPr>
        <w:t xml:space="preserve">What are the trends in </w:t>
      </w:r>
      <w:r w:rsidR="005638E0">
        <w:rPr>
          <w:i/>
          <w:sz w:val="20"/>
          <w:szCs w:val="20"/>
        </w:rPr>
        <w:t xml:space="preserve">non-recreational </w:t>
      </w:r>
      <w:r w:rsidR="00EF3855">
        <w:rPr>
          <w:i/>
          <w:sz w:val="20"/>
          <w:szCs w:val="20"/>
        </w:rPr>
        <w:t xml:space="preserve">physical </w:t>
      </w:r>
      <w:r w:rsidR="00C51978" w:rsidRPr="001A3CC0">
        <w:rPr>
          <w:i/>
          <w:sz w:val="20"/>
          <w:szCs w:val="20"/>
        </w:rPr>
        <w:t>development?</w:t>
      </w:r>
    </w:p>
    <w:p w14:paraId="263078E8" w14:textId="1522A645" w:rsidR="00C51978" w:rsidRPr="001A3CC0" w:rsidRDefault="00C51978" w:rsidP="00EF3844">
      <w:pPr>
        <w:rPr>
          <w:sz w:val="18"/>
          <w:szCs w:val="18"/>
        </w:rPr>
      </w:pPr>
      <w:r w:rsidRPr="001A3CC0">
        <w:rPr>
          <w:sz w:val="18"/>
          <w:szCs w:val="18"/>
        </w:rPr>
        <w:tab/>
      </w:r>
      <w:r w:rsidRPr="001A3CC0">
        <w:rPr>
          <w:sz w:val="18"/>
          <w:szCs w:val="18"/>
        </w:rPr>
        <w:tab/>
      </w:r>
      <w:r w:rsidR="00F7548F" w:rsidRPr="00023BF3">
        <w:rPr>
          <w:sz w:val="18"/>
          <w:szCs w:val="18"/>
          <w:u w:val="single"/>
        </w:rPr>
        <w:t>Presence of</w:t>
      </w:r>
      <w:r w:rsidR="00F7548F" w:rsidRPr="00B124B4">
        <w:rPr>
          <w:sz w:val="18"/>
          <w:szCs w:val="18"/>
          <w:u w:val="single"/>
        </w:rPr>
        <w:t xml:space="preserve"> </w:t>
      </w:r>
      <w:r w:rsidR="00F7548F">
        <w:rPr>
          <w:sz w:val="18"/>
          <w:szCs w:val="18"/>
          <w:u w:val="single"/>
        </w:rPr>
        <w:t>n</w:t>
      </w:r>
      <w:r w:rsidR="005638E0">
        <w:rPr>
          <w:sz w:val="18"/>
          <w:szCs w:val="18"/>
          <w:u w:val="single"/>
        </w:rPr>
        <w:t>on-recreational s</w:t>
      </w:r>
      <w:r w:rsidRPr="001A3CC0">
        <w:rPr>
          <w:sz w:val="18"/>
          <w:szCs w:val="18"/>
          <w:u w:val="single"/>
        </w:rPr>
        <w:t>tructures</w:t>
      </w:r>
      <w:r w:rsidR="007F247A" w:rsidRPr="001A3CC0">
        <w:rPr>
          <w:sz w:val="18"/>
          <w:szCs w:val="18"/>
          <w:u w:val="single"/>
        </w:rPr>
        <w:t>, installations,</w:t>
      </w:r>
      <w:r w:rsidRPr="001A3CC0">
        <w:rPr>
          <w:sz w:val="18"/>
          <w:szCs w:val="18"/>
          <w:u w:val="single"/>
        </w:rPr>
        <w:t xml:space="preserve"> and developments</w:t>
      </w:r>
      <w:r w:rsidRPr="001A3CC0">
        <w:rPr>
          <w:sz w:val="18"/>
          <w:szCs w:val="18"/>
        </w:rPr>
        <w:t xml:space="preserve"> </w:t>
      </w:r>
    </w:p>
    <w:p w14:paraId="2C9B17ED" w14:textId="22B3CFF6" w:rsidR="007038BE" w:rsidRPr="001A3CC0" w:rsidRDefault="009D2CC7" w:rsidP="00EF3844">
      <w:pPr>
        <w:rPr>
          <w:sz w:val="18"/>
          <w:szCs w:val="18"/>
        </w:rPr>
      </w:pPr>
      <w:r w:rsidRPr="001A3CC0">
        <w:rPr>
          <w:sz w:val="18"/>
          <w:szCs w:val="18"/>
        </w:rPr>
        <w:tab/>
      </w:r>
      <w:r w:rsidRPr="001A3CC0">
        <w:rPr>
          <w:sz w:val="18"/>
          <w:szCs w:val="18"/>
        </w:rPr>
        <w:tab/>
      </w:r>
      <w:r w:rsidRPr="001A3CC0">
        <w:rPr>
          <w:sz w:val="18"/>
          <w:szCs w:val="18"/>
        </w:rPr>
        <w:tab/>
        <w:t>3-</w:t>
      </w:r>
      <w:r w:rsidR="00C51978" w:rsidRPr="001A3CC0">
        <w:rPr>
          <w:sz w:val="18"/>
          <w:szCs w:val="18"/>
        </w:rPr>
        <w:t xml:space="preserve">1. </w:t>
      </w:r>
      <w:bookmarkStart w:id="4" w:name="_Hlk30088677"/>
      <w:r w:rsidR="00970363" w:rsidRPr="00970363">
        <w:rPr>
          <w:sz w:val="18"/>
          <w:szCs w:val="18"/>
        </w:rPr>
        <w:t xml:space="preserve">Index of physical development for structures </w:t>
      </w:r>
      <w:r w:rsidR="00C31529">
        <w:rPr>
          <w:sz w:val="18"/>
          <w:szCs w:val="18"/>
        </w:rPr>
        <w:t>or installation</w:t>
      </w:r>
      <w:r w:rsidR="00970363" w:rsidRPr="00970363">
        <w:rPr>
          <w:sz w:val="18"/>
          <w:szCs w:val="18"/>
        </w:rPr>
        <w:t>s</w:t>
      </w:r>
      <w:bookmarkEnd w:id="4"/>
    </w:p>
    <w:p w14:paraId="54F1A90D" w14:textId="27365292" w:rsidR="00C51978" w:rsidRPr="001A3CC0" w:rsidRDefault="00C51978" w:rsidP="00EF3844">
      <w:pPr>
        <w:rPr>
          <w:sz w:val="18"/>
          <w:szCs w:val="18"/>
        </w:rPr>
      </w:pPr>
      <w:r w:rsidRPr="001A3CC0">
        <w:rPr>
          <w:sz w:val="18"/>
          <w:szCs w:val="18"/>
        </w:rPr>
        <w:tab/>
      </w:r>
      <w:r w:rsidRPr="001A3CC0">
        <w:rPr>
          <w:sz w:val="18"/>
          <w:szCs w:val="18"/>
        </w:rPr>
        <w:tab/>
      </w:r>
      <w:r w:rsidR="00F7548F" w:rsidRPr="00023BF3">
        <w:rPr>
          <w:sz w:val="18"/>
          <w:szCs w:val="18"/>
          <w:u w:val="single"/>
        </w:rPr>
        <w:t>Presence o</w:t>
      </w:r>
      <w:r w:rsidR="00F7548F" w:rsidRPr="00B124B4">
        <w:rPr>
          <w:sz w:val="18"/>
          <w:szCs w:val="18"/>
          <w:u w:val="single"/>
        </w:rPr>
        <w:t xml:space="preserve">f </w:t>
      </w:r>
      <w:r w:rsidR="00F7548F">
        <w:rPr>
          <w:sz w:val="18"/>
          <w:szCs w:val="18"/>
          <w:u w:val="single"/>
        </w:rPr>
        <w:t>i</w:t>
      </w:r>
      <w:r w:rsidRPr="001A3CC0">
        <w:rPr>
          <w:sz w:val="18"/>
          <w:szCs w:val="18"/>
          <w:u w:val="single"/>
        </w:rPr>
        <w:t>nholdings</w:t>
      </w:r>
      <w:r w:rsidRPr="001A3CC0">
        <w:rPr>
          <w:sz w:val="18"/>
          <w:szCs w:val="18"/>
        </w:rPr>
        <w:t xml:space="preserve"> </w:t>
      </w:r>
    </w:p>
    <w:p w14:paraId="55EF3C47" w14:textId="77777777" w:rsidR="00C51978" w:rsidRPr="001A3CC0" w:rsidRDefault="009D2CC7" w:rsidP="00EF3844">
      <w:pPr>
        <w:rPr>
          <w:sz w:val="18"/>
          <w:szCs w:val="18"/>
        </w:rPr>
      </w:pPr>
      <w:r w:rsidRPr="001A3CC0">
        <w:rPr>
          <w:sz w:val="18"/>
          <w:szCs w:val="18"/>
        </w:rPr>
        <w:tab/>
      </w:r>
      <w:r w:rsidRPr="001A3CC0">
        <w:rPr>
          <w:sz w:val="18"/>
          <w:szCs w:val="18"/>
        </w:rPr>
        <w:tab/>
      </w:r>
      <w:r w:rsidRPr="001A3CC0">
        <w:rPr>
          <w:sz w:val="18"/>
          <w:szCs w:val="18"/>
        </w:rPr>
        <w:tab/>
        <w:t>3-</w:t>
      </w:r>
      <w:r w:rsidR="005638E0">
        <w:rPr>
          <w:sz w:val="18"/>
          <w:szCs w:val="18"/>
        </w:rPr>
        <w:t>2</w:t>
      </w:r>
      <w:r w:rsidR="00C51978" w:rsidRPr="001A3CC0">
        <w:rPr>
          <w:sz w:val="18"/>
          <w:szCs w:val="18"/>
        </w:rPr>
        <w:t xml:space="preserve">. </w:t>
      </w:r>
      <w:r w:rsidR="00A03D6A" w:rsidRPr="001A3CC0">
        <w:rPr>
          <w:sz w:val="18"/>
          <w:szCs w:val="18"/>
        </w:rPr>
        <w:t>Area and existing or potential impact</w:t>
      </w:r>
      <w:r w:rsidR="00C51978" w:rsidRPr="001A3CC0">
        <w:rPr>
          <w:sz w:val="18"/>
          <w:szCs w:val="18"/>
        </w:rPr>
        <w:t xml:space="preserve"> of inholdings</w:t>
      </w:r>
    </w:p>
    <w:p w14:paraId="55E8407D" w14:textId="3BD2F662" w:rsidR="00C51978" w:rsidRPr="001A3CC0" w:rsidRDefault="00C51978" w:rsidP="00EF3844">
      <w:pPr>
        <w:rPr>
          <w:sz w:val="20"/>
          <w:szCs w:val="20"/>
        </w:rPr>
      </w:pPr>
      <w:r w:rsidRPr="001A3CC0">
        <w:rPr>
          <w:sz w:val="18"/>
          <w:szCs w:val="18"/>
        </w:rPr>
        <w:tab/>
      </w:r>
      <w:r w:rsidRPr="001A3CC0">
        <w:rPr>
          <w:i/>
          <w:sz w:val="20"/>
          <w:szCs w:val="20"/>
        </w:rPr>
        <w:t>What are the trends in mechanization?</w:t>
      </w:r>
      <w:r w:rsidRPr="001A3CC0">
        <w:rPr>
          <w:sz w:val="20"/>
          <w:szCs w:val="20"/>
        </w:rPr>
        <w:t xml:space="preserve"> </w:t>
      </w:r>
    </w:p>
    <w:p w14:paraId="49FEED4D" w14:textId="77777777" w:rsidR="00C51978" w:rsidRPr="001A3CC0" w:rsidRDefault="00C51978" w:rsidP="00EF3844">
      <w:pPr>
        <w:rPr>
          <w:sz w:val="18"/>
          <w:szCs w:val="18"/>
        </w:rPr>
      </w:pPr>
      <w:r w:rsidRPr="001A3CC0">
        <w:rPr>
          <w:sz w:val="18"/>
          <w:szCs w:val="18"/>
        </w:rPr>
        <w:tab/>
      </w:r>
      <w:r w:rsidRPr="001A3CC0">
        <w:rPr>
          <w:sz w:val="18"/>
          <w:szCs w:val="18"/>
        </w:rPr>
        <w:tab/>
      </w:r>
      <w:r w:rsidR="006513AB" w:rsidRPr="001A3CC0">
        <w:rPr>
          <w:sz w:val="18"/>
          <w:szCs w:val="18"/>
          <w:u w:val="single"/>
        </w:rPr>
        <w:t xml:space="preserve">Use of motor vehicles, motorized equipment, </w:t>
      </w:r>
      <w:r w:rsidR="00BC0441">
        <w:rPr>
          <w:sz w:val="18"/>
          <w:szCs w:val="18"/>
          <w:u w:val="single"/>
        </w:rPr>
        <w:t>or</w:t>
      </w:r>
      <w:r w:rsidR="006513AB" w:rsidRPr="001A3CC0">
        <w:rPr>
          <w:sz w:val="18"/>
          <w:szCs w:val="18"/>
          <w:u w:val="single"/>
        </w:rPr>
        <w:t xml:space="preserve"> mechanical transport</w:t>
      </w:r>
      <w:r w:rsidRPr="001A3CC0">
        <w:rPr>
          <w:sz w:val="18"/>
          <w:szCs w:val="18"/>
        </w:rPr>
        <w:t xml:space="preserve"> </w:t>
      </w:r>
    </w:p>
    <w:p w14:paraId="53E28068" w14:textId="77777777" w:rsidR="00C51978" w:rsidRPr="001A3CC0" w:rsidRDefault="009D2CC7" w:rsidP="00A11CA4">
      <w:pPr>
        <w:ind w:left="2880" w:hanging="720"/>
        <w:rPr>
          <w:sz w:val="18"/>
          <w:szCs w:val="18"/>
        </w:rPr>
      </w:pPr>
      <w:r w:rsidRPr="001A3CC0">
        <w:rPr>
          <w:sz w:val="18"/>
          <w:szCs w:val="18"/>
        </w:rPr>
        <w:t>3-</w:t>
      </w:r>
      <w:r w:rsidR="00C51978" w:rsidRPr="001A3CC0">
        <w:rPr>
          <w:sz w:val="18"/>
          <w:szCs w:val="18"/>
        </w:rPr>
        <w:t xml:space="preserve">3. </w:t>
      </w:r>
      <w:r w:rsidR="00095AC9" w:rsidRPr="00095AC9">
        <w:rPr>
          <w:iCs/>
          <w:sz w:val="18"/>
          <w:szCs w:val="18"/>
        </w:rPr>
        <w:t>Type and amount of administrativ</w:t>
      </w:r>
      <w:r w:rsidR="00557A75">
        <w:rPr>
          <w:iCs/>
          <w:sz w:val="18"/>
          <w:szCs w:val="18"/>
        </w:rPr>
        <w:t xml:space="preserve">e use (but not law enforcement </w:t>
      </w:r>
      <w:r w:rsidR="00095AC9" w:rsidRPr="00095AC9">
        <w:rPr>
          <w:iCs/>
          <w:sz w:val="18"/>
          <w:szCs w:val="18"/>
        </w:rPr>
        <w:t>or emergency use) of motor vehicles, motorized equipment, and mechanical transport</w:t>
      </w:r>
    </w:p>
    <w:p w14:paraId="33650307" w14:textId="1FF4BAEF" w:rsidR="00A03D6A" w:rsidRPr="001A3CC0" w:rsidRDefault="006513AB" w:rsidP="00A03D6A">
      <w:pPr>
        <w:tabs>
          <w:tab w:val="left" w:pos="2160"/>
          <w:tab w:val="left" w:pos="2862"/>
        </w:tabs>
        <w:ind w:left="2880" w:hanging="2880"/>
        <w:rPr>
          <w:iCs/>
          <w:sz w:val="18"/>
          <w:szCs w:val="18"/>
        </w:rPr>
      </w:pPr>
      <w:r w:rsidRPr="001A3CC0">
        <w:rPr>
          <w:sz w:val="18"/>
          <w:szCs w:val="18"/>
        </w:rPr>
        <w:tab/>
      </w:r>
      <w:r w:rsidR="009D2CC7" w:rsidRPr="009E5DAC">
        <w:rPr>
          <w:sz w:val="18"/>
          <w:szCs w:val="18"/>
        </w:rPr>
        <w:t>3-</w:t>
      </w:r>
      <w:r w:rsidR="00C51978" w:rsidRPr="009E5DAC">
        <w:rPr>
          <w:sz w:val="18"/>
          <w:szCs w:val="18"/>
        </w:rPr>
        <w:t xml:space="preserve">4. </w:t>
      </w:r>
      <w:r w:rsidR="006446E8" w:rsidRPr="00AC2AEC">
        <w:rPr>
          <w:iCs/>
          <w:sz w:val="18"/>
          <w:szCs w:val="18"/>
        </w:rPr>
        <w:t xml:space="preserve">Proportional use </w:t>
      </w:r>
      <w:r w:rsidR="00F033FA" w:rsidRPr="00AC2AEC">
        <w:rPr>
          <w:iCs/>
          <w:sz w:val="18"/>
          <w:szCs w:val="18"/>
        </w:rPr>
        <w:t>of motor</w:t>
      </w:r>
      <w:r w:rsidR="006446E8" w:rsidRPr="00AC2AEC">
        <w:rPr>
          <w:iCs/>
          <w:sz w:val="18"/>
          <w:szCs w:val="18"/>
        </w:rPr>
        <w:t xml:space="preserve"> vehicles, motorized equipment, and mechanical transport in </w:t>
      </w:r>
      <w:r w:rsidR="00095AC9">
        <w:rPr>
          <w:iCs/>
          <w:sz w:val="18"/>
          <w:szCs w:val="18"/>
        </w:rPr>
        <w:t xml:space="preserve">law enforcement or </w:t>
      </w:r>
      <w:r w:rsidR="006446E8" w:rsidRPr="00AC2AEC">
        <w:rPr>
          <w:iCs/>
          <w:sz w:val="18"/>
          <w:szCs w:val="18"/>
        </w:rPr>
        <w:t>emergency responses</w:t>
      </w:r>
    </w:p>
    <w:p w14:paraId="4531F6F0" w14:textId="77777777" w:rsidR="00A03D6A" w:rsidRPr="001A3CC0" w:rsidRDefault="00A03D6A" w:rsidP="00A03D6A">
      <w:pPr>
        <w:tabs>
          <w:tab w:val="left" w:pos="2160"/>
          <w:tab w:val="left" w:pos="2862"/>
        </w:tabs>
        <w:ind w:left="2880" w:hanging="2880"/>
        <w:rPr>
          <w:iCs/>
          <w:sz w:val="18"/>
          <w:szCs w:val="18"/>
        </w:rPr>
      </w:pPr>
      <w:r w:rsidRPr="001A3CC0">
        <w:rPr>
          <w:iCs/>
          <w:sz w:val="18"/>
          <w:szCs w:val="18"/>
        </w:rPr>
        <w:tab/>
      </w:r>
      <w:r w:rsidRPr="0084091C">
        <w:rPr>
          <w:iCs/>
          <w:sz w:val="18"/>
          <w:szCs w:val="18"/>
        </w:rPr>
        <w:t xml:space="preserve">3-5. Type and amount of use of motor vehicles, motorized equipment, </w:t>
      </w:r>
      <w:r w:rsidR="00BC0441">
        <w:rPr>
          <w:iCs/>
          <w:sz w:val="18"/>
          <w:szCs w:val="18"/>
        </w:rPr>
        <w:t>or</w:t>
      </w:r>
      <w:r w:rsidRPr="0084091C">
        <w:rPr>
          <w:iCs/>
          <w:sz w:val="18"/>
          <w:szCs w:val="18"/>
        </w:rPr>
        <w:t xml:space="preserve"> mechanical transport not authorized by the federal land manager</w:t>
      </w:r>
    </w:p>
    <w:p w14:paraId="28DB3566" w14:textId="77777777" w:rsidR="00DA03D7" w:rsidRPr="001A3CC0" w:rsidRDefault="00C51978" w:rsidP="00EF3844">
      <w:pPr>
        <w:rPr>
          <w:b/>
          <w:sz w:val="22"/>
          <w:szCs w:val="22"/>
        </w:rPr>
      </w:pPr>
      <w:r w:rsidRPr="001A3CC0">
        <w:rPr>
          <w:b/>
          <w:i/>
          <w:sz w:val="22"/>
          <w:szCs w:val="22"/>
        </w:rPr>
        <w:t>Solitude or Primitive and Unconfined Recreation</w:t>
      </w:r>
      <w:r w:rsidRPr="001A3CC0">
        <w:rPr>
          <w:b/>
          <w:sz w:val="22"/>
          <w:szCs w:val="22"/>
        </w:rPr>
        <w:t xml:space="preserve"> </w:t>
      </w:r>
    </w:p>
    <w:p w14:paraId="7C9C4638" w14:textId="1C3867C1" w:rsidR="00DA03D7" w:rsidRPr="001A3CC0" w:rsidRDefault="00DA03D7" w:rsidP="00EF3844">
      <w:pPr>
        <w:rPr>
          <w:sz w:val="20"/>
          <w:szCs w:val="20"/>
        </w:rPr>
      </w:pPr>
      <w:r w:rsidRPr="001A3CC0">
        <w:rPr>
          <w:b/>
          <w:sz w:val="18"/>
          <w:szCs w:val="18"/>
        </w:rPr>
        <w:tab/>
      </w:r>
      <w:r w:rsidRPr="001A3CC0">
        <w:rPr>
          <w:i/>
          <w:sz w:val="20"/>
          <w:szCs w:val="20"/>
        </w:rPr>
        <w:t>What are the trends in outstanding opportunities for solitude?</w:t>
      </w:r>
    </w:p>
    <w:p w14:paraId="123ECD14" w14:textId="77777777" w:rsidR="00DA03D7" w:rsidRPr="001A3CC0" w:rsidRDefault="00DA03D7" w:rsidP="00EF3844">
      <w:pPr>
        <w:rPr>
          <w:sz w:val="18"/>
          <w:szCs w:val="18"/>
        </w:rPr>
      </w:pPr>
      <w:r w:rsidRPr="001A3CC0">
        <w:rPr>
          <w:sz w:val="18"/>
          <w:szCs w:val="18"/>
        </w:rPr>
        <w:tab/>
      </w:r>
      <w:r w:rsidRPr="001A3CC0">
        <w:rPr>
          <w:sz w:val="18"/>
          <w:szCs w:val="18"/>
        </w:rPr>
        <w:tab/>
      </w:r>
      <w:r w:rsidR="006513AB" w:rsidRPr="001A3CC0">
        <w:rPr>
          <w:sz w:val="18"/>
          <w:szCs w:val="18"/>
          <w:u w:val="single"/>
        </w:rPr>
        <w:t>Remoteness from sights and sounds of people inside the wilderness</w:t>
      </w:r>
      <w:r w:rsidRPr="001A3CC0">
        <w:rPr>
          <w:sz w:val="18"/>
          <w:szCs w:val="18"/>
        </w:rPr>
        <w:t xml:space="preserve"> </w:t>
      </w:r>
    </w:p>
    <w:p w14:paraId="0E4E4020" w14:textId="77777777" w:rsidR="006513AB" w:rsidRPr="001A3CC0" w:rsidRDefault="009D2CC7" w:rsidP="006513AB">
      <w:pPr>
        <w:rPr>
          <w:sz w:val="18"/>
          <w:szCs w:val="18"/>
        </w:rPr>
      </w:pPr>
      <w:r w:rsidRPr="001A3CC0">
        <w:rPr>
          <w:sz w:val="18"/>
          <w:szCs w:val="18"/>
        </w:rPr>
        <w:tab/>
      </w:r>
      <w:r w:rsidRPr="001A3CC0">
        <w:rPr>
          <w:sz w:val="18"/>
          <w:szCs w:val="18"/>
        </w:rPr>
        <w:tab/>
      </w:r>
      <w:r w:rsidRPr="001A3CC0">
        <w:rPr>
          <w:sz w:val="18"/>
          <w:szCs w:val="18"/>
        </w:rPr>
        <w:tab/>
        <w:t>4-</w:t>
      </w:r>
      <w:r w:rsidR="00DA03D7" w:rsidRPr="001A3CC0">
        <w:rPr>
          <w:sz w:val="18"/>
          <w:szCs w:val="18"/>
        </w:rPr>
        <w:t xml:space="preserve">1. </w:t>
      </w:r>
      <w:r w:rsidR="00900829" w:rsidRPr="001A3CC0">
        <w:rPr>
          <w:sz w:val="18"/>
          <w:szCs w:val="18"/>
        </w:rPr>
        <w:t>Amount of visitor use</w:t>
      </w:r>
    </w:p>
    <w:p w14:paraId="3D8177D1" w14:textId="0E2117D5" w:rsidR="00C93534" w:rsidRPr="001A3CC0" w:rsidRDefault="006513AB" w:rsidP="00EE62CA">
      <w:pPr>
        <w:rPr>
          <w:sz w:val="18"/>
          <w:szCs w:val="18"/>
        </w:rPr>
      </w:pPr>
      <w:r w:rsidRPr="001A3CC0">
        <w:rPr>
          <w:sz w:val="18"/>
          <w:szCs w:val="18"/>
        </w:rPr>
        <w:tab/>
      </w:r>
      <w:r w:rsidRPr="001A3CC0">
        <w:rPr>
          <w:sz w:val="18"/>
          <w:szCs w:val="18"/>
        </w:rPr>
        <w:tab/>
      </w:r>
      <w:r w:rsidRPr="001A3CC0">
        <w:rPr>
          <w:sz w:val="18"/>
          <w:szCs w:val="18"/>
        </w:rPr>
        <w:tab/>
        <w:t xml:space="preserve">4-2. </w:t>
      </w:r>
      <w:r w:rsidR="00EE62CA">
        <w:rPr>
          <w:sz w:val="18"/>
          <w:szCs w:val="18"/>
        </w:rPr>
        <w:t>Remote</w:t>
      </w:r>
      <w:r w:rsidR="000F457C" w:rsidRPr="000F457C">
        <w:rPr>
          <w:sz w:val="18"/>
          <w:szCs w:val="18"/>
        </w:rPr>
        <w:t>ness inside the wilderness</w:t>
      </w:r>
      <w:r w:rsidR="00EE62CA">
        <w:rPr>
          <w:sz w:val="18"/>
          <w:szCs w:val="18"/>
        </w:rPr>
        <w:t xml:space="preserve"> </w:t>
      </w:r>
      <w:r w:rsidR="00EE62CA" w:rsidRPr="000F457C">
        <w:rPr>
          <w:sz w:val="18"/>
          <w:szCs w:val="18"/>
        </w:rPr>
        <w:t xml:space="preserve">affected </w:t>
      </w:r>
      <w:r w:rsidR="00EE62CA">
        <w:rPr>
          <w:sz w:val="18"/>
          <w:szCs w:val="18"/>
        </w:rPr>
        <w:t xml:space="preserve">by </w:t>
      </w:r>
      <w:r w:rsidR="00EE62CA" w:rsidRPr="000F457C">
        <w:rPr>
          <w:sz w:val="18"/>
          <w:szCs w:val="18"/>
        </w:rPr>
        <w:t>travel routes</w:t>
      </w:r>
    </w:p>
    <w:p w14:paraId="4B12AD50" w14:textId="77777777" w:rsidR="00DA03D7" w:rsidRPr="001A3CC0" w:rsidRDefault="00DA03D7" w:rsidP="00EF3844">
      <w:pPr>
        <w:rPr>
          <w:sz w:val="18"/>
          <w:szCs w:val="18"/>
        </w:rPr>
      </w:pPr>
      <w:r w:rsidRPr="001A3CC0">
        <w:rPr>
          <w:sz w:val="18"/>
          <w:szCs w:val="18"/>
        </w:rPr>
        <w:tab/>
      </w:r>
      <w:r w:rsidRPr="001A3CC0">
        <w:rPr>
          <w:sz w:val="18"/>
          <w:szCs w:val="18"/>
        </w:rPr>
        <w:tab/>
      </w:r>
      <w:r w:rsidRPr="001A3CC0">
        <w:rPr>
          <w:sz w:val="18"/>
          <w:szCs w:val="18"/>
          <w:u w:val="single"/>
        </w:rPr>
        <w:t>Remoteness</w:t>
      </w:r>
      <w:r w:rsidR="006513AB" w:rsidRPr="001A3CC0">
        <w:rPr>
          <w:sz w:val="18"/>
          <w:szCs w:val="18"/>
          <w:u w:val="single"/>
        </w:rPr>
        <w:t xml:space="preserve"> from occupied and modified areas outside the wilderness</w:t>
      </w:r>
      <w:r w:rsidRPr="001A3CC0">
        <w:rPr>
          <w:sz w:val="18"/>
          <w:szCs w:val="18"/>
        </w:rPr>
        <w:t xml:space="preserve"> </w:t>
      </w:r>
    </w:p>
    <w:p w14:paraId="268FBD8A" w14:textId="78162A26" w:rsidR="00DA03D7" w:rsidRDefault="009D2CC7" w:rsidP="00A11CA4">
      <w:pPr>
        <w:ind w:left="2880" w:hanging="720"/>
        <w:rPr>
          <w:sz w:val="18"/>
          <w:szCs w:val="18"/>
        </w:rPr>
      </w:pPr>
      <w:r w:rsidRPr="001A3CC0">
        <w:rPr>
          <w:sz w:val="18"/>
          <w:szCs w:val="18"/>
        </w:rPr>
        <w:t>4-</w:t>
      </w:r>
      <w:r w:rsidR="00EE62CA">
        <w:rPr>
          <w:sz w:val="18"/>
          <w:szCs w:val="18"/>
        </w:rPr>
        <w:t>3</w:t>
      </w:r>
      <w:r w:rsidR="00DA03D7" w:rsidRPr="001A3CC0">
        <w:rPr>
          <w:sz w:val="18"/>
          <w:szCs w:val="18"/>
        </w:rPr>
        <w:t xml:space="preserve">. </w:t>
      </w:r>
      <w:r w:rsidR="000F457C" w:rsidRPr="000F457C">
        <w:rPr>
          <w:sz w:val="18"/>
          <w:szCs w:val="18"/>
        </w:rPr>
        <w:t>Area of wilderness affected</w:t>
      </w:r>
      <w:r w:rsidR="00DF2342">
        <w:rPr>
          <w:sz w:val="18"/>
          <w:szCs w:val="18"/>
        </w:rPr>
        <w:t xml:space="preserve"> by</w:t>
      </w:r>
      <w:r w:rsidR="00EE62CA">
        <w:rPr>
          <w:sz w:val="18"/>
          <w:szCs w:val="18"/>
        </w:rPr>
        <w:t xml:space="preserve"> developments </w:t>
      </w:r>
      <w:r w:rsidR="000F457C" w:rsidRPr="000F457C">
        <w:rPr>
          <w:sz w:val="18"/>
          <w:szCs w:val="18"/>
        </w:rPr>
        <w:t>near the wilderness</w:t>
      </w:r>
    </w:p>
    <w:p w14:paraId="379F8D43" w14:textId="03F72382" w:rsidR="00DF2342" w:rsidRPr="001A3CC0" w:rsidRDefault="00DF2342" w:rsidP="00A11CA4">
      <w:pPr>
        <w:ind w:left="2880" w:hanging="720"/>
        <w:rPr>
          <w:sz w:val="18"/>
          <w:szCs w:val="18"/>
        </w:rPr>
      </w:pPr>
      <w:r>
        <w:rPr>
          <w:sz w:val="18"/>
          <w:szCs w:val="18"/>
        </w:rPr>
        <w:t>4-</w:t>
      </w:r>
      <w:r w:rsidR="00EE62CA">
        <w:rPr>
          <w:sz w:val="18"/>
          <w:szCs w:val="18"/>
        </w:rPr>
        <w:t>4.</w:t>
      </w:r>
      <w:r>
        <w:rPr>
          <w:sz w:val="18"/>
          <w:szCs w:val="18"/>
        </w:rPr>
        <w:t xml:space="preserve"> </w:t>
      </w:r>
      <w:r w:rsidRPr="00DF2342">
        <w:rPr>
          <w:sz w:val="18"/>
          <w:szCs w:val="18"/>
        </w:rPr>
        <w:t xml:space="preserve">Severity of the </w:t>
      </w:r>
      <w:r w:rsidR="00EE62CA">
        <w:rPr>
          <w:sz w:val="18"/>
          <w:szCs w:val="18"/>
        </w:rPr>
        <w:t xml:space="preserve">effect of developments </w:t>
      </w:r>
      <w:r w:rsidRPr="00DF2342">
        <w:rPr>
          <w:sz w:val="18"/>
          <w:szCs w:val="18"/>
        </w:rPr>
        <w:t>near the wilderness</w:t>
      </w:r>
    </w:p>
    <w:p w14:paraId="73672B0D" w14:textId="7A28D43A" w:rsidR="00DA03D7" w:rsidRPr="001A3CC0" w:rsidRDefault="00DA03D7" w:rsidP="001A3CC0">
      <w:pPr>
        <w:ind w:left="720"/>
        <w:rPr>
          <w:sz w:val="20"/>
          <w:szCs w:val="20"/>
        </w:rPr>
      </w:pPr>
      <w:r w:rsidRPr="001A3CC0">
        <w:rPr>
          <w:i/>
          <w:sz w:val="20"/>
          <w:szCs w:val="20"/>
        </w:rPr>
        <w:t>What are the trends in outstanding opportunities for primitive and unconfined recreation?</w:t>
      </w:r>
    </w:p>
    <w:p w14:paraId="57EB7C58" w14:textId="77777777" w:rsidR="00DA03D7" w:rsidRPr="001A3CC0" w:rsidRDefault="00DA03D7" w:rsidP="00DA03D7">
      <w:pPr>
        <w:rPr>
          <w:sz w:val="18"/>
          <w:szCs w:val="18"/>
          <w:u w:val="single"/>
        </w:rPr>
      </w:pPr>
      <w:r w:rsidRPr="001A3CC0">
        <w:rPr>
          <w:sz w:val="18"/>
          <w:szCs w:val="18"/>
        </w:rPr>
        <w:tab/>
      </w:r>
      <w:r w:rsidRPr="001A3CC0">
        <w:rPr>
          <w:sz w:val="18"/>
          <w:szCs w:val="18"/>
        </w:rPr>
        <w:tab/>
      </w:r>
      <w:r w:rsidR="00143EDE">
        <w:rPr>
          <w:sz w:val="18"/>
          <w:szCs w:val="18"/>
        </w:rPr>
        <w:t>F</w:t>
      </w:r>
      <w:r w:rsidRPr="001A3CC0">
        <w:rPr>
          <w:sz w:val="18"/>
          <w:szCs w:val="18"/>
          <w:u w:val="single"/>
        </w:rPr>
        <w:t>acilities</w:t>
      </w:r>
      <w:r w:rsidR="006513AB" w:rsidRPr="001A3CC0">
        <w:rPr>
          <w:sz w:val="18"/>
          <w:szCs w:val="18"/>
          <w:u w:val="single"/>
        </w:rPr>
        <w:t xml:space="preserve"> that decrease self-reliant recreation</w:t>
      </w:r>
    </w:p>
    <w:p w14:paraId="000E2818" w14:textId="357B212C" w:rsidR="003013B3" w:rsidRPr="001A3CC0" w:rsidRDefault="009D2CC7" w:rsidP="003013B3">
      <w:pPr>
        <w:rPr>
          <w:sz w:val="18"/>
          <w:szCs w:val="18"/>
          <w:u w:val="single"/>
        </w:rPr>
      </w:pPr>
      <w:r w:rsidRPr="001A3CC0">
        <w:rPr>
          <w:sz w:val="18"/>
          <w:szCs w:val="18"/>
        </w:rPr>
        <w:tab/>
      </w:r>
      <w:r w:rsidRPr="001A3CC0">
        <w:rPr>
          <w:sz w:val="18"/>
          <w:szCs w:val="18"/>
        </w:rPr>
        <w:tab/>
      </w:r>
      <w:r w:rsidRPr="001A3CC0">
        <w:rPr>
          <w:sz w:val="18"/>
          <w:szCs w:val="18"/>
        </w:rPr>
        <w:tab/>
        <w:t>4-</w:t>
      </w:r>
      <w:r w:rsidR="00EE62CA">
        <w:rPr>
          <w:sz w:val="18"/>
          <w:szCs w:val="18"/>
        </w:rPr>
        <w:t>5</w:t>
      </w:r>
      <w:r w:rsidR="00DA03D7" w:rsidRPr="001A3CC0">
        <w:rPr>
          <w:sz w:val="18"/>
          <w:szCs w:val="18"/>
        </w:rPr>
        <w:t xml:space="preserve">. </w:t>
      </w:r>
      <w:r w:rsidR="00CD03CB">
        <w:rPr>
          <w:sz w:val="18"/>
          <w:szCs w:val="18"/>
        </w:rPr>
        <w:t>Type and number</w:t>
      </w:r>
      <w:r w:rsidR="00DA03D7" w:rsidRPr="001A3CC0">
        <w:rPr>
          <w:sz w:val="18"/>
          <w:szCs w:val="18"/>
        </w:rPr>
        <w:t xml:space="preserve"> of </w:t>
      </w:r>
      <w:r w:rsidR="00AE332A">
        <w:rPr>
          <w:sz w:val="18"/>
          <w:szCs w:val="18"/>
        </w:rPr>
        <w:t xml:space="preserve">agency-provided </w:t>
      </w:r>
      <w:r w:rsidR="00DA03D7" w:rsidRPr="001A3CC0">
        <w:rPr>
          <w:sz w:val="18"/>
          <w:szCs w:val="18"/>
        </w:rPr>
        <w:t>recreation facilities</w:t>
      </w:r>
    </w:p>
    <w:p w14:paraId="3A24D851" w14:textId="6149A42D" w:rsidR="00DA03D7" w:rsidRPr="001A3CC0" w:rsidRDefault="003013B3" w:rsidP="003013B3">
      <w:pPr>
        <w:rPr>
          <w:sz w:val="18"/>
          <w:szCs w:val="18"/>
        </w:rPr>
      </w:pPr>
      <w:r w:rsidRPr="001A3CC0">
        <w:rPr>
          <w:sz w:val="18"/>
          <w:szCs w:val="18"/>
        </w:rPr>
        <w:tab/>
      </w:r>
      <w:r w:rsidRPr="001A3CC0">
        <w:rPr>
          <w:sz w:val="18"/>
          <w:szCs w:val="18"/>
        </w:rPr>
        <w:tab/>
      </w:r>
      <w:r w:rsidRPr="001A3CC0">
        <w:rPr>
          <w:sz w:val="18"/>
          <w:szCs w:val="18"/>
        </w:rPr>
        <w:tab/>
        <w:t>4-</w:t>
      </w:r>
      <w:r w:rsidR="00EE62CA">
        <w:rPr>
          <w:sz w:val="18"/>
          <w:szCs w:val="18"/>
        </w:rPr>
        <w:t>6</w:t>
      </w:r>
      <w:r w:rsidRPr="001A3CC0">
        <w:rPr>
          <w:sz w:val="18"/>
          <w:szCs w:val="18"/>
        </w:rPr>
        <w:t xml:space="preserve">. </w:t>
      </w:r>
      <w:r>
        <w:rPr>
          <w:sz w:val="18"/>
          <w:szCs w:val="18"/>
        </w:rPr>
        <w:t>Type and number</w:t>
      </w:r>
      <w:r w:rsidRPr="001A3CC0">
        <w:rPr>
          <w:sz w:val="18"/>
          <w:szCs w:val="18"/>
        </w:rPr>
        <w:t xml:space="preserve"> of </w:t>
      </w:r>
      <w:r>
        <w:rPr>
          <w:sz w:val="18"/>
          <w:szCs w:val="18"/>
        </w:rPr>
        <w:t xml:space="preserve">user-created </w:t>
      </w:r>
      <w:r w:rsidRPr="001A3CC0">
        <w:rPr>
          <w:sz w:val="18"/>
          <w:szCs w:val="18"/>
        </w:rPr>
        <w:t>recreation facilities</w:t>
      </w:r>
    </w:p>
    <w:p w14:paraId="328B6CBA" w14:textId="77777777" w:rsidR="00DA03D7" w:rsidRPr="001A3CC0" w:rsidRDefault="00DA03D7" w:rsidP="00DA03D7">
      <w:pPr>
        <w:rPr>
          <w:sz w:val="18"/>
          <w:szCs w:val="18"/>
        </w:rPr>
      </w:pPr>
      <w:r w:rsidRPr="001A3CC0">
        <w:rPr>
          <w:sz w:val="18"/>
          <w:szCs w:val="18"/>
        </w:rPr>
        <w:tab/>
      </w:r>
      <w:r w:rsidRPr="001A3CC0">
        <w:rPr>
          <w:sz w:val="18"/>
          <w:szCs w:val="18"/>
        </w:rPr>
        <w:tab/>
      </w:r>
      <w:r w:rsidRPr="001A3CC0">
        <w:rPr>
          <w:sz w:val="18"/>
          <w:szCs w:val="18"/>
          <w:u w:val="single"/>
        </w:rPr>
        <w:t>Management restrictions on visitor behavior</w:t>
      </w:r>
    </w:p>
    <w:p w14:paraId="29D6DFC2" w14:textId="3D50A5B1" w:rsidR="00DA03D7" w:rsidRPr="001A3CC0" w:rsidRDefault="009D2CC7" w:rsidP="00DA03D7">
      <w:pPr>
        <w:rPr>
          <w:sz w:val="18"/>
          <w:szCs w:val="18"/>
        </w:rPr>
      </w:pPr>
      <w:r w:rsidRPr="001A3CC0">
        <w:rPr>
          <w:sz w:val="18"/>
          <w:szCs w:val="18"/>
        </w:rPr>
        <w:tab/>
      </w:r>
      <w:r w:rsidRPr="001A3CC0">
        <w:rPr>
          <w:sz w:val="18"/>
          <w:szCs w:val="18"/>
        </w:rPr>
        <w:tab/>
      </w:r>
      <w:r w:rsidRPr="001A3CC0">
        <w:rPr>
          <w:sz w:val="18"/>
          <w:szCs w:val="18"/>
        </w:rPr>
        <w:tab/>
        <w:t>4-</w:t>
      </w:r>
      <w:r w:rsidR="00795F12">
        <w:rPr>
          <w:sz w:val="18"/>
          <w:szCs w:val="18"/>
        </w:rPr>
        <w:t>7</w:t>
      </w:r>
      <w:r w:rsidR="00DA03D7" w:rsidRPr="001A3CC0">
        <w:rPr>
          <w:sz w:val="18"/>
          <w:szCs w:val="18"/>
        </w:rPr>
        <w:t xml:space="preserve">. </w:t>
      </w:r>
      <w:r w:rsidR="00CD03CB">
        <w:rPr>
          <w:sz w:val="18"/>
          <w:szCs w:val="18"/>
        </w:rPr>
        <w:t>Type and extent</w:t>
      </w:r>
      <w:r w:rsidR="00DA03D7" w:rsidRPr="001A3CC0">
        <w:rPr>
          <w:sz w:val="18"/>
          <w:szCs w:val="18"/>
        </w:rPr>
        <w:t xml:space="preserve"> of management restrictions</w:t>
      </w:r>
    </w:p>
    <w:p w14:paraId="3352D431" w14:textId="3247E138" w:rsidR="00C7372B" w:rsidRPr="002C3098" w:rsidRDefault="00EF3855" w:rsidP="00C7372B">
      <w:pPr>
        <w:rPr>
          <w:b/>
          <w:sz w:val="22"/>
          <w:szCs w:val="22"/>
        </w:rPr>
      </w:pPr>
      <w:r>
        <w:rPr>
          <w:b/>
          <w:i/>
          <w:sz w:val="22"/>
          <w:szCs w:val="22"/>
        </w:rPr>
        <w:t>Other Features of Value</w:t>
      </w:r>
    </w:p>
    <w:p w14:paraId="0BA336EB" w14:textId="3343B1F9" w:rsidR="004A18C3" w:rsidRPr="002C3098" w:rsidRDefault="00C7372B" w:rsidP="004A18C3">
      <w:pPr>
        <w:tabs>
          <w:tab w:val="left" w:pos="720"/>
          <w:tab w:val="left" w:pos="2160"/>
          <w:tab w:val="left" w:pos="2862"/>
        </w:tabs>
        <w:ind w:left="2880" w:hanging="2880"/>
        <w:rPr>
          <w:i/>
          <w:sz w:val="20"/>
          <w:szCs w:val="20"/>
        </w:rPr>
      </w:pPr>
      <w:r w:rsidRPr="002C3098">
        <w:rPr>
          <w:b/>
          <w:sz w:val="18"/>
          <w:szCs w:val="18"/>
        </w:rPr>
        <w:tab/>
      </w:r>
      <w:r w:rsidR="004A18C3" w:rsidRPr="002C3098">
        <w:rPr>
          <w:i/>
          <w:sz w:val="20"/>
          <w:szCs w:val="20"/>
        </w:rPr>
        <w:t xml:space="preserve">What are the trends in </w:t>
      </w:r>
      <w:r w:rsidR="00EF3855">
        <w:rPr>
          <w:i/>
          <w:sz w:val="20"/>
          <w:szCs w:val="20"/>
        </w:rPr>
        <w:t>the unique features that are tangible and integral to wilderness character</w:t>
      </w:r>
      <w:r w:rsidR="004A18C3" w:rsidRPr="002C3098">
        <w:rPr>
          <w:i/>
          <w:sz w:val="20"/>
          <w:szCs w:val="20"/>
        </w:rPr>
        <w:t>?</w:t>
      </w:r>
    </w:p>
    <w:p w14:paraId="0F7E840E" w14:textId="377FE8AB" w:rsidR="004A18C3" w:rsidRPr="002C3098" w:rsidRDefault="004A18C3" w:rsidP="004A18C3">
      <w:pPr>
        <w:rPr>
          <w:sz w:val="18"/>
          <w:szCs w:val="18"/>
        </w:rPr>
      </w:pPr>
      <w:r w:rsidRPr="002C3098">
        <w:rPr>
          <w:sz w:val="18"/>
          <w:szCs w:val="18"/>
        </w:rPr>
        <w:tab/>
      </w:r>
      <w:r w:rsidRPr="002C3098">
        <w:rPr>
          <w:sz w:val="18"/>
          <w:szCs w:val="18"/>
        </w:rPr>
        <w:tab/>
      </w:r>
      <w:r w:rsidR="00501B40" w:rsidRPr="00501B40">
        <w:rPr>
          <w:sz w:val="18"/>
          <w:szCs w:val="18"/>
          <w:u w:val="single"/>
        </w:rPr>
        <w:t>Deterioration or l</w:t>
      </w:r>
      <w:r w:rsidRPr="00501B40">
        <w:rPr>
          <w:sz w:val="18"/>
          <w:szCs w:val="18"/>
          <w:u w:val="single"/>
        </w:rPr>
        <w:t>oss</w:t>
      </w:r>
      <w:r w:rsidRPr="002C3098">
        <w:rPr>
          <w:sz w:val="18"/>
          <w:szCs w:val="18"/>
          <w:u w:val="single"/>
        </w:rPr>
        <w:t xml:space="preserve"> of</w:t>
      </w:r>
      <w:r w:rsidR="00501B40">
        <w:rPr>
          <w:sz w:val="18"/>
          <w:szCs w:val="18"/>
          <w:u w:val="single"/>
        </w:rPr>
        <w:t xml:space="preserve"> </w:t>
      </w:r>
      <w:r w:rsidR="004B5F4C">
        <w:rPr>
          <w:sz w:val="18"/>
          <w:szCs w:val="18"/>
          <w:u w:val="single"/>
        </w:rPr>
        <w:t xml:space="preserve">other </w:t>
      </w:r>
      <w:r w:rsidR="00501B40">
        <w:rPr>
          <w:sz w:val="18"/>
          <w:szCs w:val="18"/>
          <w:u w:val="single"/>
        </w:rPr>
        <w:t>integral</w:t>
      </w:r>
      <w:r w:rsidRPr="002C3098">
        <w:rPr>
          <w:sz w:val="18"/>
          <w:szCs w:val="18"/>
          <w:u w:val="single"/>
        </w:rPr>
        <w:t xml:space="preserve"> </w:t>
      </w:r>
      <w:r w:rsidR="004B5F4C" w:rsidRPr="004B5F4C">
        <w:rPr>
          <w:sz w:val="18"/>
          <w:szCs w:val="18"/>
          <w:u w:val="single"/>
        </w:rPr>
        <w:t>site-specific features of value</w:t>
      </w:r>
      <w:r w:rsidR="004B5F4C">
        <w:rPr>
          <w:sz w:val="18"/>
          <w:szCs w:val="18"/>
          <w:u w:val="single"/>
        </w:rPr>
        <w:t xml:space="preserve"> </w:t>
      </w:r>
    </w:p>
    <w:p w14:paraId="225662DD" w14:textId="0048C5C1" w:rsidR="004A18C3" w:rsidRPr="00D3369B" w:rsidRDefault="004A18C3" w:rsidP="004A18C3">
      <w:pPr>
        <w:rPr>
          <w:sz w:val="18"/>
          <w:szCs w:val="18"/>
        </w:rPr>
      </w:pPr>
      <w:r w:rsidRPr="002C3098">
        <w:rPr>
          <w:sz w:val="18"/>
          <w:szCs w:val="18"/>
        </w:rPr>
        <w:tab/>
      </w:r>
      <w:r w:rsidRPr="002C3098">
        <w:rPr>
          <w:sz w:val="18"/>
          <w:szCs w:val="18"/>
        </w:rPr>
        <w:tab/>
      </w:r>
      <w:r w:rsidRPr="002C3098">
        <w:rPr>
          <w:sz w:val="18"/>
          <w:szCs w:val="18"/>
        </w:rPr>
        <w:tab/>
        <w:t xml:space="preserve">5-1. </w:t>
      </w:r>
      <w:r w:rsidR="00C07992">
        <w:rPr>
          <w:sz w:val="18"/>
          <w:szCs w:val="18"/>
        </w:rPr>
        <w:t>S</w:t>
      </w:r>
      <w:r w:rsidR="00B52284" w:rsidRPr="00B52284">
        <w:rPr>
          <w:sz w:val="18"/>
          <w:szCs w:val="18"/>
        </w:rPr>
        <w:t>everity of disturbances to cultural resources</w:t>
      </w:r>
    </w:p>
    <w:p w14:paraId="24ED47E4" w14:textId="5D6DABEF" w:rsidR="003B2DC1" w:rsidRPr="00D3369B" w:rsidRDefault="00D3369B" w:rsidP="00D3369B">
      <w:pPr>
        <w:tabs>
          <w:tab w:val="left" w:pos="2160"/>
        </w:tabs>
        <w:rPr>
          <w:sz w:val="18"/>
          <w:szCs w:val="18"/>
        </w:rPr>
        <w:sectPr w:rsidR="003B2DC1" w:rsidRPr="00D3369B" w:rsidSect="003B2DC1">
          <w:pgSz w:w="12240" w:h="15840" w:code="1"/>
          <w:pgMar w:top="1080" w:right="1080" w:bottom="1080" w:left="1080" w:header="0" w:footer="720" w:gutter="0"/>
          <w:cols w:space="720"/>
          <w:titlePg/>
          <w:docGrid w:linePitch="360"/>
        </w:sectPr>
      </w:pPr>
      <w:r>
        <w:rPr>
          <w:sz w:val="18"/>
          <w:szCs w:val="18"/>
        </w:rPr>
        <w:tab/>
      </w:r>
      <w:r w:rsidR="004A18C3" w:rsidRPr="002C3098">
        <w:rPr>
          <w:sz w:val="18"/>
          <w:szCs w:val="18"/>
        </w:rPr>
        <w:t xml:space="preserve">5-2. </w:t>
      </w:r>
      <w:r w:rsidR="000E7780">
        <w:rPr>
          <w:sz w:val="18"/>
          <w:szCs w:val="18"/>
        </w:rPr>
        <w:t xml:space="preserve">Severity of disturbances to </w:t>
      </w:r>
      <w:r w:rsidR="00501B40">
        <w:rPr>
          <w:sz w:val="18"/>
          <w:szCs w:val="18"/>
        </w:rPr>
        <w:t>other features of value</w:t>
      </w:r>
    </w:p>
    <w:p w14:paraId="3DEBAB8D" w14:textId="12910A14" w:rsidR="001F61FC" w:rsidRDefault="001F61FC" w:rsidP="004A18C3">
      <w:pPr>
        <w:rPr>
          <w:sz w:val="22"/>
          <w:szCs w:val="22"/>
        </w:rPr>
      </w:pPr>
      <w:r>
        <w:rPr>
          <w:sz w:val="22"/>
          <w:szCs w:val="22"/>
        </w:rPr>
        <w:lastRenderedPageBreak/>
        <w:t xml:space="preserve">The table below summarizes the relationship between wilderness character, its </w:t>
      </w:r>
      <w:r w:rsidR="00142D10">
        <w:rPr>
          <w:sz w:val="22"/>
          <w:szCs w:val="22"/>
        </w:rPr>
        <w:t>five</w:t>
      </w:r>
      <w:r>
        <w:rPr>
          <w:sz w:val="22"/>
          <w:szCs w:val="22"/>
        </w:rPr>
        <w:t xml:space="preserve"> qualities, the monitoring questions used to tease apart various components of these qualities, the indicators chosen to answer the monitoring questions, and </w:t>
      </w:r>
      <w:r w:rsidR="00C760E2">
        <w:rPr>
          <w:sz w:val="22"/>
          <w:szCs w:val="22"/>
        </w:rPr>
        <w:t>the corresponding measures that</w:t>
      </w:r>
      <w:r>
        <w:rPr>
          <w:sz w:val="22"/>
          <w:szCs w:val="22"/>
        </w:rPr>
        <w:t xml:space="preserve"> are detailed in this document.</w:t>
      </w:r>
    </w:p>
    <w:p w14:paraId="15212322" w14:textId="77777777" w:rsidR="00FB66BF" w:rsidRDefault="00FB66BF" w:rsidP="001F61FC">
      <w:pPr>
        <w:rPr>
          <w:sz w:val="22"/>
          <w:szCs w:val="22"/>
        </w:rPr>
      </w:pPr>
    </w:p>
    <w:p w14:paraId="334D79D6" w14:textId="77777777" w:rsidR="00FB66BF" w:rsidRDefault="00FB66BF" w:rsidP="00A00113">
      <w:pPr>
        <w:jc w:val="center"/>
        <w:rPr>
          <w:sz w:val="22"/>
          <w:szCs w:val="22"/>
        </w:rPr>
      </w:pPr>
    </w:p>
    <w:tbl>
      <w:tblPr>
        <w:tblW w:w="5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713"/>
        <w:gridCol w:w="1987"/>
        <w:gridCol w:w="1612"/>
        <w:gridCol w:w="1177"/>
        <w:gridCol w:w="546"/>
        <w:gridCol w:w="2687"/>
      </w:tblGrid>
      <w:tr w:rsidR="00D23F8D" w14:paraId="54553403" w14:textId="77777777" w:rsidTr="004D6B57">
        <w:trPr>
          <w:jc w:val="center"/>
        </w:trPr>
        <w:tc>
          <w:tcPr>
            <w:tcW w:w="260" w:type="pct"/>
            <w:vMerge w:val="restart"/>
            <w:shd w:val="clear" w:color="auto" w:fill="D9D9D9" w:themeFill="background1" w:themeFillShade="D9"/>
            <w:textDirection w:val="btLr"/>
            <w:vAlign w:val="center"/>
          </w:tcPr>
          <w:p w14:paraId="66712672" w14:textId="1B0C2905" w:rsidR="0071280F" w:rsidRDefault="0071280F" w:rsidP="006E200E">
            <w:pPr>
              <w:jc w:val="center"/>
            </w:pPr>
            <w:r w:rsidRPr="006E200E">
              <w:rPr>
                <w:b/>
                <w:smallCaps/>
                <w:sz w:val="28"/>
              </w:rPr>
              <w:t>Wilderness</w:t>
            </w:r>
            <w:r w:rsidR="006E200E" w:rsidRPr="006E200E">
              <w:rPr>
                <w:b/>
                <w:smallCaps/>
                <w:sz w:val="28"/>
              </w:rPr>
              <w:t xml:space="preserve"> </w:t>
            </w:r>
            <w:r w:rsidRPr="006E200E">
              <w:rPr>
                <w:b/>
                <w:smallCaps/>
                <w:sz w:val="28"/>
              </w:rPr>
              <w:t>Character</w:t>
            </w:r>
          </w:p>
        </w:tc>
        <w:tc>
          <w:tcPr>
            <w:tcW w:w="835" w:type="pct"/>
            <w:shd w:val="clear" w:color="auto" w:fill="E6E6E6"/>
            <w:vAlign w:val="center"/>
          </w:tcPr>
          <w:p w14:paraId="1DDCD169" w14:textId="77777777" w:rsidR="0071280F" w:rsidRPr="00B51127" w:rsidRDefault="0071280F" w:rsidP="009A64A2">
            <w:pPr>
              <w:jc w:val="center"/>
              <w:rPr>
                <w:b/>
              </w:rPr>
            </w:pPr>
            <w:r w:rsidRPr="00B51127">
              <w:rPr>
                <w:b/>
              </w:rPr>
              <w:t>Quality</w:t>
            </w:r>
          </w:p>
        </w:tc>
        <w:tc>
          <w:tcPr>
            <w:tcW w:w="969" w:type="pct"/>
            <w:shd w:val="clear" w:color="auto" w:fill="E6E6E6"/>
            <w:vAlign w:val="center"/>
          </w:tcPr>
          <w:p w14:paraId="3B5A757F" w14:textId="77777777" w:rsidR="0071280F" w:rsidRPr="00B51127" w:rsidRDefault="006E200E" w:rsidP="009A64A2">
            <w:pPr>
              <w:jc w:val="center"/>
              <w:rPr>
                <w:b/>
              </w:rPr>
            </w:pPr>
            <w:r>
              <w:rPr>
                <w:b/>
              </w:rPr>
              <w:t xml:space="preserve">Monitoring </w:t>
            </w:r>
            <w:r w:rsidR="0071280F" w:rsidRPr="00B51127">
              <w:rPr>
                <w:b/>
              </w:rPr>
              <w:t>Question</w:t>
            </w:r>
          </w:p>
        </w:tc>
        <w:tc>
          <w:tcPr>
            <w:tcW w:w="786" w:type="pct"/>
            <w:shd w:val="clear" w:color="auto" w:fill="E6E6E6"/>
            <w:vAlign w:val="center"/>
          </w:tcPr>
          <w:p w14:paraId="185A6680" w14:textId="77777777" w:rsidR="0071280F" w:rsidRPr="00B51127" w:rsidRDefault="0071280F" w:rsidP="009A64A2">
            <w:pPr>
              <w:jc w:val="center"/>
              <w:rPr>
                <w:b/>
              </w:rPr>
            </w:pPr>
            <w:r w:rsidRPr="00B51127">
              <w:rPr>
                <w:b/>
              </w:rPr>
              <w:t>Indicator</w:t>
            </w:r>
          </w:p>
        </w:tc>
        <w:tc>
          <w:tcPr>
            <w:tcW w:w="840" w:type="pct"/>
            <w:gridSpan w:val="2"/>
            <w:tcBorders>
              <w:right w:val="nil"/>
            </w:tcBorders>
            <w:shd w:val="clear" w:color="auto" w:fill="E6E6E6"/>
            <w:vAlign w:val="center"/>
          </w:tcPr>
          <w:p w14:paraId="5F1AFC6A" w14:textId="77777777" w:rsidR="0071280F" w:rsidRPr="00B51127" w:rsidRDefault="0071280F" w:rsidP="009A64A2">
            <w:pPr>
              <w:rPr>
                <w:b/>
              </w:rPr>
            </w:pPr>
          </w:p>
        </w:tc>
        <w:tc>
          <w:tcPr>
            <w:tcW w:w="1311" w:type="pct"/>
            <w:tcBorders>
              <w:left w:val="nil"/>
            </w:tcBorders>
            <w:shd w:val="clear" w:color="auto" w:fill="E6E6E6"/>
            <w:vAlign w:val="center"/>
          </w:tcPr>
          <w:p w14:paraId="29524607" w14:textId="77777777" w:rsidR="0071280F" w:rsidRPr="00B51127" w:rsidRDefault="0071280F" w:rsidP="009A64A2">
            <w:pPr>
              <w:ind w:left="414" w:hanging="360"/>
              <w:rPr>
                <w:b/>
              </w:rPr>
            </w:pPr>
            <w:r w:rsidRPr="00B51127">
              <w:rPr>
                <w:b/>
              </w:rPr>
              <w:t xml:space="preserve">     Measure</w:t>
            </w:r>
          </w:p>
        </w:tc>
      </w:tr>
      <w:tr w:rsidR="00D23F8D" w14:paraId="528688AA" w14:textId="77777777" w:rsidTr="004D6B57">
        <w:trPr>
          <w:jc w:val="center"/>
        </w:trPr>
        <w:tc>
          <w:tcPr>
            <w:tcW w:w="260" w:type="pct"/>
            <w:vMerge/>
            <w:shd w:val="clear" w:color="auto" w:fill="D9D9D9" w:themeFill="background1" w:themeFillShade="D9"/>
            <w:vAlign w:val="center"/>
          </w:tcPr>
          <w:p w14:paraId="63B93D24" w14:textId="77777777" w:rsidR="0071280F" w:rsidRDefault="0071280F" w:rsidP="00B51127">
            <w:pPr>
              <w:jc w:val="center"/>
            </w:pPr>
          </w:p>
        </w:tc>
        <w:tc>
          <w:tcPr>
            <w:tcW w:w="835" w:type="pct"/>
            <w:vMerge w:val="restart"/>
            <w:vAlign w:val="center"/>
          </w:tcPr>
          <w:p w14:paraId="546B770D" w14:textId="77777777" w:rsidR="0071280F" w:rsidRPr="005C298A" w:rsidRDefault="0071280F" w:rsidP="00B51127">
            <w:pPr>
              <w:jc w:val="center"/>
              <w:rPr>
                <w:b/>
                <w:sz w:val="22"/>
                <w:szCs w:val="22"/>
              </w:rPr>
            </w:pPr>
            <w:r w:rsidRPr="005C298A">
              <w:rPr>
                <w:b/>
                <w:sz w:val="22"/>
                <w:szCs w:val="22"/>
              </w:rPr>
              <w:t>Untrammeled</w:t>
            </w:r>
          </w:p>
        </w:tc>
        <w:tc>
          <w:tcPr>
            <w:tcW w:w="969" w:type="pct"/>
            <w:vMerge w:val="restart"/>
            <w:shd w:val="clear" w:color="auto" w:fill="auto"/>
            <w:vAlign w:val="center"/>
          </w:tcPr>
          <w:p w14:paraId="39C319EB" w14:textId="29F27E25" w:rsidR="0071280F" w:rsidRPr="00AC2AEC" w:rsidRDefault="00F90DE3" w:rsidP="00F90DE3">
            <w:pPr>
              <w:jc w:val="center"/>
              <w:rPr>
                <w:sz w:val="22"/>
                <w:szCs w:val="22"/>
              </w:rPr>
            </w:pPr>
            <w:r>
              <w:rPr>
                <w:sz w:val="22"/>
                <w:szCs w:val="22"/>
              </w:rPr>
              <w:t xml:space="preserve">Intentional </w:t>
            </w:r>
            <w:r w:rsidR="0071280F" w:rsidRPr="00AC2AEC">
              <w:rPr>
                <w:sz w:val="22"/>
                <w:szCs w:val="22"/>
              </w:rPr>
              <w:t>Manipulation</w:t>
            </w:r>
          </w:p>
        </w:tc>
        <w:tc>
          <w:tcPr>
            <w:tcW w:w="786" w:type="pct"/>
            <w:vMerge w:val="restart"/>
            <w:shd w:val="clear" w:color="auto" w:fill="auto"/>
            <w:vAlign w:val="center"/>
          </w:tcPr>
          <w:p w14:paraId="0CC6314E" w14:textId="77777777" w:rsidR="0071280F" w:rsidRPr="00AC2AEC" w:rsidRDefault="0071280F" w:rsidP="00B51127">
            <w:pPr>
              <w:jc w:val="center"/>
              <w:rPr>
                <w:sz w:val="22"/>
                <w:szCs w:val="22"/>
              </w:rPr>
            </w:pPr>
            <w:r w:rsidRPr="00AC2AEC">
              <w:rPr>
                <w:sz w:val="22"/>
                <w:szCs w:val="22"/>
              </w:rPr>
              <w:t>Authorized</w:t>
            </w:r>
          </w:p>
        </w:tc>
        <w:tc>
          <w:tcPr>
            <w:tcW w:w="574" w:type="pct"/>
            <w:tcBorders>
              <w:right w:val="nil"/>
            </w:tcBorders>
            <w:vAlign w:val="center"/>
          </w:tcPr>
          <w:p w14:paraId="2A5E2427" w14:textId="77777777" w:rsidR="0071280F" w:rsidRPr="00B51127" w:rsidRDefault="0071280F" w:rsidP="00D23F8D">
            <w:pPr>
              <w:tabs>
                <w:tab w:val="left" w:pos="511"/>
              </w:tabs>
              <w:rPr>
                <w:sz w:val="20"/>
                <w:szCs w:val="20"/>
              </w:rPr>
            </w:pPr>
            <w:r>
              <w:rPr>
                <w:sz w:val="20"/>
                <w:szCs w:val="20"/>
              </w:rPr>
              <w:t>1-1.</w:t>
            </w:r>
          </w:p>
        </w:tc>
        <w:tc>
          <w:tcPr>
            <w:tcW w:w="1576" w:type="pct"/>
            <w:gridSpan w:val="2"/>
            <w:tcBorders>
              <w:left w:val="nil"/>
            </w:tcBorders>
            <w:vAlign w:val="center"/>
          </w:tcPr>
          <w:p w14:paraId="789DA316" w14:textId="08C6145B" w:rsidR="0071280F" w:rsidRPr="00B51127" w:rsidRDefault="0052312E" w:rsidP="00D23F8D">
            <w:pPr>
              <w:ind w:left="150" w:hanging="180"/>
              <w:rPr>
                <w:sz w:val="20"/>
                <w:szCs w:val="20"/>
              </w:rPr>
            </w:pPr>
            <w:r>
              <w:rPr>
                <w:sz w:val="20"/>
                <w:szCs w:val="20"/>
              </w:rPr>
              <w:t>Number of a</w:t>
            </w:r>
            <w:r w:rsidR="00B9668A">
              <w:rPr>
                <w:sz w:val="20"/>
                <w:szCs w:val="20"/>
              </w:rPr>
              <w:t xml:space="preserve">uthorized </w:t>
            </w:r>
            <w:r w:rsidR="0071280F" w:rsidRPr="00B51127">
              <w:rPr>
                <w:sz w:val="20"/>
                <w:szCs w:val="20"/>
              </w:rPr>
              <w:t>actions</w:t>
            </w:r>
            <w:r w:rsidR="00B9668A">
              <w:rPr>
                <w:sz w:val="20"/>
                <w:szCs w:val="20"/>
              </w:rPr>
              <w:t xml:space="preserve"> and persistent structures designed to manipulate</w:t>
            </w:r>
            <w:r w:rsidR="004D6B57">
              <w:rPr>
                <w:sz w:val="20"/>
                <w:szCs w:val="20"/>
              </w:rPr>
              <w:t xml:space="preserve"> plants, animals, etc.</w:t>
            </w:r>
          </w:p>
        </w:tc>
      </w:tr>
      <w:tr w:rsidR="00D23F8D" w14:paraId="23EDADE5" w14:textId="77777777" w:rsidTr="004D6B57">
        <w:trPr>
          <w:jc w:val="center"/>
        </w:trPr>
        <w:tc>
          <w:tcPr>
            <w:tcW w:w="260" w:type="pct"/>
            <w:vMerge/>
            <w:shd w:val="clear" w:color="auto" w:fill="D9D9D9" w:themeFill="background1" w:themeFillShade="D9"/>
          </w:tcPr>
          <w:p w14:paraId="0E35BD66" w14:textId="77777777" w:rsidR="0071280F" w:rsidRDefault="0071280F" w:rsidP="00DA03D7"/>
        </w:tc>
        <w:tc>
          <w:tcPr>
            <w:tcW w:w="835" w:type="pct"/>
            <w:vMerge/>
            <w:vAlign w:val="center"/>
          </w:tcPr>
          <w:p w14:paraId="3EAFAB27" w14:textId="77777777" w:rsidR="0071280F" w:rsidRPr="005C298A" w:rsidRDefault="0071280F" w:rsidP="00B51127">
            <w:pPr>
              <w:jc w:val="center"/>
              <w:rPr>
                <w:sz w:val="22"/>
                <w:szCs w:val="22"/>
              </w:rPr>
            </w:pPr>
          </w:p>
        </w:tc>
        <w:tc>
          <w:tcPr>
            <w:tcW w:w="969" w:type="pct"/>
            <w:vMerge/>
            <w:shd w:val="clear" w:color="auto" w:fill="auto"/>
            <w:vAlign w:val="center"/>
          </w:tcPr>
          <w:p w14:paraId="7445BA60" w14:textId="77777777" w:rsidR="0071280F" w:rsidRPr="00AC2AEC" w:rsidRDefault="0071280F" w:rsidP="00B51127">
            <w:pPr>
              <w:jc w:val="center"/>
              <w:rPr>
                <w:sz w:val="22"/>
                <w:szCs w:val="22"/>
              </w:rPr>
            </w:pPr>
          </w:p>
        </w:tc>
        <w:tc>
          <w:tcPr>
            <w:tcW w:w="786" w:type="pct"/>
            <w:vMerge/>
            <w:shd w:val="clear" w:color="auto" w:fill="auto"/>
            <w:vAlign w:val="center"/>
          </w:tcPr>
          <w:p w14:paraId="320BF275" w14:textId="77777777" w:rsidR="0071280F" w:rsidRPr="00AC2AEC" w:rsidRDefault="0071280F" w:rsidP="00B51127">
            <w:pPr>
              <w:jc w:val="center"/>
              <w:rPr>
                <w:sz w:val="22"/>
                <w:szCs w:val="22"/>
              </w:rPr>
            </w:pPr>
          </w:p>
        </w:tc>
        <w:tc>
          <w:tcPr>
            <w:tcW w:w="574" w:type="pct"/>
            <w:tcBorders>
              <w:right w:val="nil"/>
            </w:tcBorders>
            <w:vAlign w:val="center"/>
          </w:tcPr>
          <w:p w14:paraId="0F613678" w14:textId="77777777" w:rsidR="0071280F" w:rsidRPr="00B51127" w:rsidRDefault="0071280F" w:rsidP="00D23F8D">
            <w:pPr>
              <w:tabs>
                <w:tab w:val="left" w:pos="511"/>
              </w:tabs>
              <w:rPr>
                <w:sz w:val="20"/>
                <w:szCs w:val="20"/>
              </w:rPr>
            </w:pPr>
            <w:r>
              <w:rPr>
                <w:sz w:val="20"/>
                <w:szCs w:val="20"/>
              </w:rPr>
              <w:t>1-2.</w:t>
            </w:r>
          </w:p>
        </w:tc>
        <w:tc>
          <w:tcPr>
            <w:tcW w:w="1576" w:type="pct"/>
            <w:gridSpan w:val="2"/>
            <w:tcBorders>
              <w:left w:val="nil"/>
            </w:tcBorders>
            <w:vAlign w:val="center"/>
          </w:tcPr>
          <w:p w14:paraId="1F734368" w14:textId="2915B889" w:rsidR="0071280F" w:rsidRPr="00B51127" w:rsidRDefault="00B9668A" w:rsidP="00D23F8D">
            <w:pPr>
              <w:ind w:left="150" w:hanging="180"/>
              <w:rPr>
                <w:sz w:val="20"/>
                <w:szCs w:val="20"/>
              </w:rPr>
            </w:pPr>
            <w:r>
              <w:rPr>
                <w:sz w:val="20"/>
                <w:szCs w:val="20"/>
              </w:rPr>
              <w:t>Natural f</w:t>
            </w:r>
            <w:r w:rsidR="0071280F" w:rsidRPr="00B51127">
              <w:rPr>
                <w:sz w:val="20"/>
                <w:szCs w:val="20"/>
              </w:rPr>
              <w:t>ire</w:t>
            </w:r>
            <w:r>
              <w:rPr>
                <w:sz w:val="20"/>
                <w:szCs w:val="20"/>
              </w:rPr>
              <w:t xml:space="preserve"> starts manipulated within the wilderness</w:t>
            </w:r>
          </w:p>
        </w:tc>
      </w:tr>
      <w:tr w:rsidR="00D23F8D" w14:paraId="37A87832" w14:textId="77777777" w:rsidTr="004D6B57">
        <w:trPr>
          <w:jc w:val="center"/>
        </w:trPr>
        <w:tc>
          <w:tcPr>
            <w:tcW w:w="260" w:type="pct"/>
            <w:vMerge/>
            <w:shd w:val="clear" w:color="auto" w:fill="D9D9D9" w:themeFill="background1" w:themeFillShade="D9"/>
          </w:tcPr>
          <w:p w14:paraId="7034FE1C" w14:textId="77777777" w:rsidR="0071280F" w:rsidRDefault="0071280F" w:rsidP="00DA03D7"/>
        </w:tc>
        <w:tc>
          <w:tcPr>
            <w:tcW w:w="835" w:type="pct"/>
            <w:vMerge/>
            <w:vAlign w:val="center"/>
          </w:tcPr>
          <w:p w14:paraId="3C0562CC" w14:textId="77777777" w:rsidR="0071280F" w:rsidRPr="005C298A" w:rsidRDefault="0071280F" w:rsidP="00B51127">
            <w:pPr>
              <w:jc w:val="center"/>
              <w:rPr>
                <w:sz w:val="22"/>
                <w:szCs w:val="22"/>
              </w:rPr>
            </w:pPr>
          </w:p>
        </w:tc>
        <w:tc>
          <w:tcPr>
            <w:tcW w:w="969" w:type="pct"/>
            <w:vMerge/>
            <w:shd w:val="clear" w:color="auto" w:fill="auto"/>
            <w:vAlign w:val="center"/>
          </w:tcPr>
          <w:p w14:paraId="35ABF1DE" w14:textId="77777777" w:rsidR="0071280F" w:rsidRPr="00AC2AEC" w:rsidRDefault="0071280F" w:rsidP="00B51127">
            <w:pPr>
              <w:jc w:val="center"/>
              <w:rPr>
                <w:sz w:val="22"/>
                <w:szCs w:val="22"/>
              </w:rPr>
            </w:pPr>
          </w:p>
        </w:tc>
        <w:tc>
          <w:tcPr>
            <w:tcW w:w="786" w:type="pct"/>
            <w:shd w:val="clear" w:color="auto" w:fill="auto"/>
            <w:vAlign w:val="center"/>
          </w:tcPr>
          <w:p w14:paraId="206AAF9C" w14:textId="77777777" w:rsidR="0071280F" w:rsidRPr="00AC2AEC" w:rsidRDefault="0071280F" w:rsidP="00B51127">
            <w:pPr>
              <w:jc w:val="center"/>
              <w:rPr>
                <w:sz w:val="22"/>
                <w:szCs w:val="22"/>
              </w:rPr>
            </w:pPr>
            <w:r w:rsidRPr="00AC2AEC">
              <w:rPr>
                <w:sz w:val="22"/>
                <w:szCs w:val="22"/>
              </w:rPr>
              <w:t>Unauthorized</w:t>
            </w:r>
          </w:p>
        </w:tc>
        <w:tc>
          <w:tcPr>
            <w:tcW w:w="574" w:type="pct"/>
            <w:tcBorders>
              <w:right w:val="nil"/>
            </w:tcBorders>
            <w:vAlign w:val="center"/>
          </w:tcPr>
          <w:p w14:paraId="37DFC4F8" w14:textId="77777777" w:rsidR="0071280F" w:rsidRPr="00B51127" w:rsidRDefault="0071280F" w:rsidP="00D23F8D">
            <w:pPr>
              <w:tabs>
                <w:tab w:val="left" w:pos="511"/>
              </w:tabs>
              <w:rPr>
                <w:sz w:val="20"/>
                <w:szCs w:val="20"/>
              </w:rPr>
            </w:pPr>
            <w:r>
              <w:rPr>
                <w:sz w:val="20"/>
                <w:szCs w:val="20"/>
              </w:rPr>
              <w:t>1-3.</w:t>
            </w:r>
          </w:p>
        </w:tc>
        <w:tc>
          <w:tcPr>
            <w:tcW w:w="1576" w:type="pct"/>
            <w:gridSpan w:val="2"/>
            <w:tcBorders>
              <w:left w:val="nil"/>
            </w:tcBorders>
            <w:vAlign w:val="center"/>
          </w:tcPr>
          <w:p w14:paraId="1E943B02" w14:textId="007B6DE1" w:rsidR="0071280F" w:rsidRPr="00B51127" w:rsidRDefault="0052312E" w:rsidP="00D23F8D">
            <w:pPr>
              <w:ind w:left="150" w:hanging="180"/>
              <w:rPr>
                <w:sz w:val="20"/>
                <w:szCs w:val="20"/>
              </w:rPr>
            </w:pPr>
            <w:r>
              <w:rPr>
                <w:sz w:val="20"/>
                <w:szCs w:val="20"/>
              </w:rPr>
              <w:t>Number of u</w:t>
            </w:r>
            <w:r w:rsidR="0071280F" w:rsidRPr="00B51127">
              <w:rPr>
                <w:sz w:val="20"/>
                <w:szCs w:val="20"/>
              </w:rPr>
              <w:t>nauthorized actions</w:t>
            </w:r>
            <w:r w:rsidR="004D6B57">
              <w:rPr>
                <w:sz w:val="20"/>
                <w:szCs w:val="20"/>
              </w:rPr>
              <w:t xml:space="preserve"> </w:t>
            </w:r>
            <w:r w:rsidR="004D6B57">
              <w:rPr>
                <w:sz w:val="20"/>
                <w:szCs w:val="20"/>
              </w:rPr>
              <w:t>t</w:t>
            </w:r>
            <w:r w:rsidR="004D6B57">
              <w:rPr>
                <w:sz w:val="20"/>
                <w:szCs w:val="20"/>
              </w:rPr>
              <w:t xml:space="preserve">hat </w:t>
            </w:r>
            <w:r w:rsidR="004D6B57">
              <w:rPr>
                <w:sz w:val="20"/>
                <w:szCs w:val="20"/>
              </w:rPr>
              <w:t>manipulate plants, animals, etc.</w:t>
            </w:r>
          </w:p>
        </w:tc>
      </w:tr>
      <w:tr w:rsidR="00D23F8D" w14:paraId="253912FB" w14:textId="77777777" w:rsidTr="004D6B57">
        <w:trPr>
          <w:trHeight w:val="215"/>
          <w:jc w:val="center"/>
        </w:trPr>
        <w:tc>
          <w:tcPr>
            <w:tcW w:w="260" w:type="pct"/>
            <w:vMerge/>
            <w:shd w:val="clear" w:color="auto" w:fill="D9D9D9" w:themeFill="background1" w:themeFillShade="D9"/>
          </w:tcPr>
          <w:p w14:paraId="5517E00B" w14:textId="77777777" w:rsidR="00023BF3" w:rsidRDefault="00023BF3" w:rsidP="00DA03D7"/>
        </w:tc>
        <w:tc>
          <w:tcPr>
            <w:tcW w:w="835" w:type="pct"/>
            <w:vMerge w:val="restart"/>
            <w:vAlign w:val="center"/>
          </w:tcPr>
          <w:p w14:paraId="0FFAE396" w14:textId="77777777" w:rsidR="00023BF3" w:rsidRPr="005C298A" w:rsidRDefault="00023BF3" w:rsidP="00B51127">
            <w:pPr>
              <w:jc w:val="center"/>
              <w:rPr>
                <w:b/>
                <w:sz w:val="22"/>
                <w:szCs w:val="22"/>
              </w:rPr>
            </w:pPr>
            <w:r w:rsidRPr="005C298A">
              <w:rPr>
                <w:b/>
                <w:sz w:val="22"/>
                <w:szCs w:val="22"/>
              </w:rPr>
              <w:t>Natural</w:t>
            </w:r>
          </w:p>
        </w:tc>
        <w:tc>
          <w:tcPr>
            <w:tcW w:w="969" w:type="pct"/>
            <w:vMerge w:val="restart"/>
            <w:shd w:val="clear" w:color="auto" w:fill="auto"/>
            <w:vAlign w:val="center"/>
          </w:tcPr>
          <w:p w14:paraId="26F99FF3" w14:textId="77777777" w:rsidR="00023BF3" w:rsidRPr="00B51127" w:rsidRDefault="00023BF3" w:rsidP="00B51127">
            <w:pPr>
              <w:jc w:val="center"/>
              <w:rPr>
                <w:sz w:val="22"/>
                <w:szCs w:val="22"/>
              </w:rPr>
            </w:pPr>
            <w:r w:rsidRPr="00B51127">
              <w:rPr>
                <w:sz w:val="22"/>
                <w:szCs w:val="22"/>
              </w:rPr>
              <w:t>Natural Resources</w:t>
            </w:r>
          </w:p>
        </w:tc>
        <w:tc>
          <w:tcPr>
            <w:tcW w:w="786" w:type="pct"/>
            <w:vAlign w:val="center"/>
          </w:tcPr>
          <w:p w14:paraId="4F3C74EB" w14:textId="508B9716" w:rsidR="00023BF3" w:rsidRPr="005F5687" w:rsidRDefault="00023BF3" w:rsidP="001D7CD1">
            <w:pPr>
              <w:jc w:val="center"/>
              <w:rPr>
                <w:sz w:val="22"/>
                <w:szCs w:val="22"/>
              </w:rPr>
            </w:pPr>
            <w:r w:rsidRPr="005F5687">
              <w:rPr>
                <w:sz w:val="22"/>
                <w:szCs w:val="22"/>
              </w:rPr>
              <w:t>Plants</w:t>
            </w:r>
          </w:p>
        </w:tc>
        <w:tc>
          <w:tcPr>
            <w:tcW w:w="574" w:type="pct"/>
            <w:tcBorders>
              <w:right w:val="nil"/>
            </w:tcBorders>
            <w:vAlign w:val="center"/>
          </w:tcPr>
          <w:p w14:paraId="5D5E36DB" w14:textId="77777777" w:rsidR="00023BF3" w:rsidRPr="005F5687" w:rsidRDefault="00023BF3" w:rsidP="00D23F8D">
            <w:pPr>
              <w:tabs>
                <w:tab w:val="left" w:pos="511"/>
              </w:tabs>
              <w:rPr>
                <w:sz w:val="20"/>
                <w:szCs w:val="20"/>
              </w:rPr>
            </w:pPr>
            <w:r w:rsidRPr="005F5687">
              <w:rPr>
                <w:sz w:val="20"/>
                <w:szCs w:val="20"/>
              </w:rPr>
              <w:t>2-1.</w:t>
            </w:r>
          </w:p>
          <w:p w14:paraId="026B6773" w14:textId="77777777" w:rsidR="00023BF3" w:rsidRPr="005F5687" w:rsidRDefault="00023BF3" w:rsidP="00D23F8D">
            <w:pPr>
              <w:tabs>
                <w:tab w:val="left" w:pos="511"/>
              </w:tabs>
              <w:rPr>
                <w:sz w:val="20"/>
                <w:szCs w:val="20"/>
              </w:rPr>
            </w:pPr>
            <w:r w:rsidRPr="005F5687">
              <w:rPr>
                <w:sz w:val="20"/>
                <w:szCs w:val="20"/>
              </w:rPr>
              <w:t>2-2.</w:t>
            </w:r>
          </w:p>
        </w:tc>
        <w:tc>
          <w:tcPr>
            <w:tcW w:w="1576" w:type="pct"/>
            <w:gridSpan w:val="2"/>
            <w:tcBorders>
              <w:left w:val="nil"/>
            </w:tcBorders>
            <w:vAlign w:val="center"/>
          </w:tcPr>
          <w:p w14:paraId="6D6C4BDD" w14:textId="7B6269BE" w:rsidR="00023BF3" w:rsidRPr="005F5687" w:rsidRDefault="00D00E91" w:rsidP="00D23F8D">
            <w:pPr>
              <w:ind w:left="150" w:hanging="180"/>
              <w:rPr>
                <w:sz w:val="20"/>
                <w:szCs w:val="20"/>
              </w:rPr>
            </w:pPr>
            <w:r>
              <w:rPr>
                <w:sz w:val="20"/>
                <w:szCs w:val="20"/>
              </w:rPr>
              <w:t>N</w:t>
            </w:r>
            <w:r w:rsidR="00023BF3" w:rsidRPr="005F5687">
              <w:rPr>
                <w:sz w:val="20"/>
                <w:szCs w:val="20"/>
              </w:rPr>
              <w:t>ative bio</w:t>
            </w:r>
            <w:r w:rsidR="004D6B57">
              <w:rPr>
                <w:sz w:val="20"/>
                <w:szCs w:val="20"/>
              </w:rPr>
              <w:t>logical communities</w:t>
            </w:r>
          </w:p>
          <w:p w14:paraId="6EA75A1E" w14:textId="074C1243" w:rsidR="00023BF3" w:rsidRPr="00501B40" w:rsidRDefault="00D00E91" w:rsidP="00D23F8D">
            <w:pPr>
              <w:ind w:left="150" w:hanging="180"/>
              <w:rPr>
                <w:sz w:val="20"/>
                <w:szCs w:val="20"/>
                <w:highlight w:val="yellow"/>
              </w:rPr>
            </w:pPr>
            <w:r>
              <w:rPr>
                <w:sz w:val="20"/>
                <w:szCs w:val="20"/>
              </w:rPr>
              <w:t>N</w:t>
            </w:r>
            <w:r w:rsidR="00023BF3">
              <w:rPr>
                <w:sz w:val="20"/>
                <w:szCs w:val="20"/>
              </w:rPr>
              <w:t>on-native</w:t>
            </w:r>
            <w:r w:rsidR="00023BF3" w:rsidRPr="00B51127">
              <w:rPr>
                <w:sz w:val="20"/>
                <w:szCs w:val="20"/>
              </w:rPr>
              <w:t xml:space="preserve"> </w:t>
            </w:r>
            <w:r w:rsidR="00C001F9" w:rsidRPr="00D00E91">
              <w:rPr>
                <w:sz w:val="20"/>
                <w:szCs w:val="20"/>
                <w:u w:val="single"/>
              </w:rPr>
              <w:t>plant</w:t>
            </w:r>
            <w:r w:rsidR="00C001F9">
              <w:rPr>
                <w:sz w:val="20"/>
                <w:szCs w:val="20"/>
              </w:rPr>
              <w:t xml:space="preserve"> </w:t>
            </w:r>
            <w:r w:rsidR="00023BF3" w:rsidRPr="00B51127">
              <w:rPr>
                <w:sz w:val="20"/>
                <w:szCs w:val="20"/>
              </w:rPr>
              <w:t xml:space="preserve">species </w:t>
            </w:r>
          </w:p>
        </w:tc>
      </w:tr>
      <w:tr w:rsidR="00D23F8D" w14:paraId="613F6F9B" w14:textId="77777777" w:rsidTr="004D6B57">
        <w:trPr>
          <w:trHeight w:val="242"/>
          <w:jc w:val="center"/>
        </w:trPr>
        <w:tc>
          <w:tcPr>
            <w:tcW w:w="260" w:type="pct"/>
            <w:vMerge/>
            <w:shd w:val="clear" w:color="auto" w:fill="D9D9D9" w:themeFill="background1" w:themeFillShade="D9"/>
          </w:tcPr>
          <w:p w14:paraId="1999F82F" w14:textId="77777777" w:rsidR="001D7CD1" w:rsidRDefault="001D7CD1" w:rsidP="00DA03D7"/>
        </w:tc>
        <w:tc>
          <w:tcPr>
            <w:tcW w:w="835" w:type="pct"/>
            <w:vMerge/>
            <w:vAlign w:val="center"/>
          </w:tcPr>
          <w:p w14:paraId="42D2E41D" w14:textId="77777777" w:rsidR="001D7CD1" w:rsidRPr="005C298A" w:rsidRDefault="001D7CD1" w:rsidP="00B51127">
            <w:pPr>
              <w:jc w:val="center"/>
              <w:rPr>
                <w:sz w:val="22"/>
                <w:szCs w:val="22"/>
              </w:rPr>
            </w:pPr>
          </w:p>
        </w:tc>
        <w:tc>
          <w:tcPr>
            <w:tcW w:w="969" w:type="pct"/>
            <w:vMerge/>
            <w:shd w:val="clear" w:color="auto" w:fill="auto"/>
            <w:vAlign w:val="center"/>
          </w:tcPr>
          <w:p w14:paraId="2F85F97D" w14:textId="77777777" w:rsidR="001D7CD1" w:rsidRPr="00B51127" w:rsidRDefault="001D7CD1" w:rsidP="00B51127">
            <w:pPr>
              <w:jc w:val="center"/>
              <w:rPr>
                <w:sz w:val="22"/>
                <w:szCs w:val="22"/>
              </w:rPr>
            </w:pPr>
          </w:p>
        </w:tc>
        <w:tc>
          <w:tcPr>
            <w:tcW w:w="786" w:type="pct"/>
            <w:vMerge w:val="restart"/>
            <w:shd w:val="clear" w:color="auto" w:fill="auto"/>
            <w:vAlign w:val="center"/>
          </w:tcPr>
          <w:p w14:paraId="41C0F8CB" w14:textId="77777777" w:rsidR="001D7CD1" w:rsidRPr="00B51127" w:rsidRDefault="001D7CD1" w:rsidP="00B51127">
            <w:pPr>
              <w:jc w:val="center"/>
              <w:rPr>
                <w:sz w:val="22"/>
                <w:szCs w:val="22"/>
              </w:rPr>
            </w:pPr>
            <w:r w:rsidRPr="00B51127">
              <w:rPr>
                <w:sz w:val="22"/>
                <w:szCs w:val="22"/>
              </w:rPr>
              <w:t>Animals</w:t>
            </w:r>
          </w:p>
        </w:tc>
        <w:tc>
          <w:tcPr>
            <w:tcW w:w="574" w:type="pct"/>
            <w:tcBorders>
              <w:right w:val="nil"/>
            </w:tcBorders>
            <w:vAlign w:val="center"/>
          </w:tcPr>
          <w:p w14:paraId="2315490F" w14:textId="77777777" w:rsidR="001D7CD1" w:rsidRDefault="001D7CD1" w:rsidP="00D23F8D">
            <w:pPr>
              <w:tabs>
                <w:tab w:val="left" w:pos="511"/>
              </w:tabs>
              <w:rPr>
                <w:sz w:val="20"/>
                <w:szCs w:val="20"/>
              </w:rPr>
            </w:pPr>
            <w:r>
              <w:rPr>
                <w:sz w:val="20"/>
                <w:szCs w:val="20"/>
              </w:rPr>
              <w:t>2-</w:t>
            </w:r>
            <w:r w:rsidR="00C001F9">
              <w:rPr>
                <w:sz w:val="20"/>
                <w:szCs w:val="20"/>
              </w:rPr>
              <w:t>3</w:t>
            </w:r>
            <w:r>
              <w:rPr>
                <w:sz w:val="20"/>
                <w:szCs w:val="20"/>
              </w:rPr>
              <w:t>.</w:t>
            </w:r>
          </w:p>
        </w:tc>
        <w:tc>
          <w:tcPr>
            <w:tcW w:w="1576" w:type="pct"/>
            <w:gridSpan w:val="2"/>
            <w:tcBorders>
              <w:left w:val="nil"/>
            </w:tcBorders>
            <w:vAlign w:val="center"/>
          </w:tcPr>
          <w:p w14:paraId="02A0789A" w14:textId="745A8803" w:rsidR="001D7CD1" w:rsidRPr="00B51127" w:rsidRDefault="00D00E91" w:rsidP="00D23F8D">
            <w:pPr>
              <w:ind w:left="150" w:hanging="180"/>
              <w:rPr>
                <w:sz w:val="20"/>
                <w:szCs w:val="20"/>
              </w:rPr>
            </w:pPr>
            <w:r>
              <w:rPr>
                <w:sz w:val="20"/>
                <w:szCs w:val="20"/>
              </w:rPr>
              <w:t>N</w:t>
            </w:r>
            <w:r w:rsidR="001D7CD1">
              <w:rPr>
                <w:sz w:val="20"/>
                <w:szCs w:val="20"/>
              </w:rPr>
              <w:t>on-native</w:t>
            </w:r>
            <w:r w:rsidR="001D7CD1" w:rsidRPr="00B51127">
              <w:rPr>
                <w:sz w:val="20"/>
                <w:szCs w:val="20"/>
              </w:rPr>
              <w:t xml:space="preserve"> </w:t>
            </w:r>
            <w:r w:rsidR="00C001F9" w:rsidRPr="00D00E91">
              <w:rPr>
                <w:sz w:val="20"/>
                <w:szCs w:val="20"/>
                <w:u w:val="single"/>
              </w:rPr>
              <w:t>animal</w:t>
            </w:r>
            <w:r w:rsidR="00C001F9">
              <w:rPr>
                <w:sz w:val="20"/>
                <w:szCs w:val="20"/>
              </w:rPr>
              <w:t xml:space="preserve"> </w:t>
            </w:r>
            <w:r w:rsidR="001D7CD1" w:rsidRPr="00B51127">
              <w:rPr>
                <w:sz w:val="20"/>
                <w:szCs w:val="20"/>
              </w:rPr>
              <w:t>species</w:t>
            </w:r>
          </w:p>
        </w:tc>
      </w:tr>
      <w:tr w:rsidR="00D23F8D" w14:paraId="0C7178F0" w14:textId="77777777" w:rsidTr="004D6B57">
        <w:trPr>
          <w:trHeight w:val="197"/>
          <w:jc w:val="center"/>
        </w:trPr>
        <w:tc>
          <w:tcPr>
            <w:tcW w:w="260" w:type="pct"/>
            <w:vMerge/>
            <w:shd w:val="clear" w:color="auto" w:fill="D9D9D9" w:themeFill="background1" w:themeFillShade="D9"/>
          </w:tcPr>
          <w:p w14:paraId="59A967F9" w14:textId="77777777" w:rsidR="00717F68" w:rsidRDefault="00717F68" w:rsidP="00DA03D7"/>
        </w:tc>
        <w:tc>
          <w:tcPr>
            <w:tcW w:w="835" w:type="pct"/>
            <w:vMerge/>
            <w:vAlign w:val="center"/>
          </w:tcPr>
          <w:p w14:paraId="5306A40E" w14:textId="77777777" w:rsidR="00717F68" w:rsidRPr="005C298A" w:rsidRDefault="00717F68" w:rsidP="00B51127">
            <w:pPr>
              <w:jc w:val="center"/>
              <w:rPr>
                <w:sz w:val="22"/>
                <w:szCs w:val="22"/>
              </w:rPr>
            </w:pPr>
          </w:p>
        </w:tc>
        <w:tc>
          <w:tcPr>
            <w:tcW w:w="969" w:type="pct"/>
            <w:vMerge/>
            <w:shd w:val="clear" w:color="auto" w:fill="auto"/>
            <w:vAlign w:val="center"/>
          </w:tcPr>
          <w:p w14:paraId="40D09CCE" w14:textId="77777777" w:rsidR="00717F68" w:rsidRPr="00B51127" w:rsidRDefault="00717F68" w:rsidP="00B51127">
            <w:pPr>
              <w:jc w:val="center"/>
              <w:rPr>
                <w:sz w:val="22"/>
                <w:szCs w:val="22"/>
              </w:rPr>
            </w:pPr>
          </w:p>
        </w:tc>
        <w:tc>
          <w:tcPr>
            <w:tcW w:w="786" w:type="pct"/>
            <w:vMerge/>
            <w:shd w:val="clear" w:color="auto" w:fill="auto"/>
            <w:vAlign w:val="center"/>
          </w:tcPr>
          <w:p w14:paraId="1E1C5E02" w14:textId="77777777" w:rsidR="00717F68" w:rsidRPr="00B51127" w:rsidRDefault="00717F68" w:rsidP="00B51127">
            <w:pPr>
              <w:jc w:val="center"/>
              <w:rPr>
                <w:sz w:val="22"/>
                <w:szCs w:val="22"/>
              </w:rPr>
            </w:pPr>
          </w:p>
        </w:tc>
        <w:tc>
          <w:tcPr>
            <w:tcW w:w="574" w:type="pct"/>
            <w:tcBorders>
              <w:right w:val="nil"/>
            </w:tcBorders>
          </w:tcPr>
          <w:p w14:paraId="414F3E08" w14:textId="77777777" w:rsidR="00717F68" w:rsidRDefault="00717F68" w:rsidP="00D23F8D">
            <w:pPr>
              <w:tabs>
                <w:tab w:val="left" w:pos="511"/>
              </w:tabs>
              <w:rPr>
                <w:sz w:val="20"/>
                <w:szCs w:val="20"/>
              </w:rPr>
            </w:pPr>
            <w:r>
              <w:rPr>
                <w:sz w:val="20"/>
                <w:szCs w:val="20"/>
              </w:rPr>
              <w:t>2-</w:t>
            </w:r>
            <w:r w:rsidR="00C001F9">
              <w:rPr>
                <w:sz w:val="20"/>
                <w:szCs w:val="20"/>
              </w:rPr>
              <w:t>4</w:t>
            </w:r>
            <w:r w:rsidRPr="004C77F9">
              <w:rPr>
                <w:sz w:val="20"/>
                <w:szCs w:val="20"/>
              </w:rPr>
              <w:t>.</w:t>
            </w:r>
          </w:p>
        </w:tc>
        <w:tc>
          <w:tcPr>
            <w:tcW w:w="1576" w:type="pct"/>
            <w:gridSpan w:val="2"/>
            <w:tcBorders>
              <w:left w:val="nil"/>
            </w:tcBorders>
            <w:vAlign w:val="center"/>
          </w:tcPr>
          <w:p w14:paraId="180B8171" w14:textId="07C8B918" w:rsidR="00717F68" w:rsidRPr="00B51127" w:rsidRDefault="00717F68" w:rsidP="00D23F8D">
            <w:pPr>
              <w:ind w:left="150" w:hanging="180"/>
              <w:rPr>
                <w:sz w:val="20"/>
                <w:szCs w:val="20"/>
              </w:rPr>
            </w:pPr>
            <w:r w:rsidRPr="00B51127">
              <w:rPr>
                <w:sz w:val="20"/>
                <w:szCs w:val="20"/>
              </w:rPr>
              <w:t>AUMs</w:t>
            </w:r>
            <w:r w:rsidR="004D6B57">
              <w:rPr>
                <w:sz w:val="20"/>
                <w:szCs w:val="20"/>
              </w:rPr>
              <w:t xml:space="preserve"> of livestock inside wilderness</w:t>
            </w:r>
          </w:p>
        </w:tc>
      </w:tr>
      <w:tr w:rsidR="00D23F8D" w14:paraId="0157B29F" w14:textId="77777777" w:rsidTr="004D6B57">
        <w:trPr>
          <w:jc w:val="center"/>
        </w:trPr>
        <w:tc>
          <w:tcPr>
            <w:tcW w:w="260" w:type="pct"/>
            <w:vMerge/>
            <w:shd w:val="clear" w:color="auto" w:fill="D9D9D9" w:themeFill="background1" w:themeFillShade="D9"/>
          </w:tcPr>
          <w:p w14:paraId="78393B18" w14:textId="77777777" w:rsidR="00717F68" w:rsidRDefault="00717F68" w:rsidP="00DA03D7"/>
        </w:tc>
        <w:tc>
          <w:tcPr>
            <w:tcW w:w="835" w:type="pct"/>
            <w:vMerge/>
            <w:vAlign w:val="center"/>
          </w:tcPr>
          <w:p w14:paraId="469CF27E" w14:textId="77777777" w:rsidR="00717F68" w:rsidRPr="005C298A" w:rsidRDefault="00717F68" w:rsidP="00B51127">
            <w:pPr>
              <w:jc w:val="center"/>
              <w:rPr>
                <w:sz w:val="22"/>
                <w:szCs w:val="22"/>
              </w:rPr>
            </w:pPr>
          </w:p>
        </w:tc>
        <w:tc>
          <w:tcPr>
            <w:tcW w:w="969" w:type="pct"/>
            <w:vMerge/>
            <w:shd w:val="clear" w:color="auto" w:fill="auto"/>
            <w:vAlign w:val="center"/>
          </w:tcPr>
          <w:p w14:paraId="0E0F9F79" w14:textId="77777777" w:rsidR="00717F68" w:rsidRPr="00B51127" w:rsidRDefault="00717F68" w:rsidP="00B51127">
            <w:pPr>
              <w:jc w:val="center"/>
              <w:rPr>
                <w:sz w:val="22"/>
                <w:szCs w:val="22"/>
              </w:rPr>
            </w:pPr>
          </w:p>
        </w:tc>
        <w:tc>
          <w:tcPr>
            <w:tcW w:w="786" w:type="pct"/>
            <w:vMerge w:val="restart"/>
            <w:vAlign w:val="center"/>
          </w:tcPr>
          <w:p w14:paraId="08659451" w14:textId="6F1919B8" w:rsidR="00717F68" w:rsidRPr="00B51127" w:rsidRDefault="00717F68" w:rsidP="00B51127">
            <w:pPr>
              <w:jc w:val="center"/>
              <w:rPr>
                <w:sz w:val="22"/>
                <w:szCs w:val="22"/>
              </w:rPr>
            </w:pPr>
            <w:r>
              <w:rPr>
                <w:sz w:val="22"/>
                <w:szCs w:val="22"/>
              </w:rPr>
              <w:t>Air &amp; Water</w:t>
            </w:r>
          </w:p>
        </w:tc>
        <w:tc>
          <w:tcPr>
            <w:tcW w:w="574" w:type="pct"/>
            <w:tcBorders>
              <w:right w:val="nil"/>
            </w:tcBorders>
          </w:tcPr>
          <w:p w14:paraId="3BF7931C" w14:textId="7B23D901" w:rsidR="00717F68" w:rsidRPr="00B51127" w:rsidRDefault="00717F68" w:rsidP="00D23F8D">
            <w:pPr>
              <w:tabs>
                <w:tab w:val="left" w:pos="511"/>
              </w:tabs>
              <w:rPr>
                <w:sz w:val="20"/>
                <w:szCs w:val="20"/>
              </w:rPr>
            </w:pPr>
            <w:r>
              <w:rPr>
                <w:sz w:val="20"/>
                <w:szCs w:val="20"/>
              </w:rPr>
              <w:t>2-</w:t>
            </w:r>
            <w:r w:rsidR="00C001F9">
              <w:rPr>
                <w:sz w:val="20"/>
                <w:szCs w:val="20"/>
              </w:rPr>
              <w:t>5</w:t>
            </w:r>
            <w:r w:rsidRPr="004C77F9">
              <w:rPr>
                <w:sz w:val="20"/>
                <w:szCs w:val="20"/>
              </w:rPr>
              <w:t>.</w:t>
            </w:r>
          </w:p>
        </w:tc>
        <w:tc>
          <w:tcPr>
            <w:tcW w:w="1576" w:type="pct"/>
            <w:gridSpan w:val="2"/>
            <w:tcBorders>
              <w:left w:val="nil"/>
            </w:tcBorders>
            <w:vAlign w:val="center"/>
          </w:tcPr>
          <w:p w14:paraId="23D36F0B" w14:textId="5BE50456" w:rsidR="00717F68" w:rsidRPr="00B51127" w:rsidRDefault="00717F68" w:rsidP="00D23F8D">
            <w:pPr>
              <w:ind w:left="150" w:hanging="180"/>
              <w:rPr>
                <w:sz w:val="20"/>
                <w:szCs w:val="20"/>
              </w:rPr>
            </w:pPr>
            <w:r w:rsidRPr="00B51127">
              <w:rPr>
                <w:sz w:val="20"/>
                <w:szCs w:val="20"/>
              </w:rPr>
              <w:t>Visib</w:t>
            </w:r>
            <w:r w:rsidR="00CA5C17">
              <w:rPr>
                <w:sz w:val="20"/>
                <w:szCs w:val="20"/>
              </w:rPr>
              <w:t>le air qual</w:t>
            </w:r>
            <w:r w:rsidRPr="00B51127">
              <w:rPr>
                <w:sz w:val="20"/>
                <w:szCs w:val="20"/>
              </w:rPr>
              <w:t>ity</w:t>
            </w:r>
          </w:p>
        </w:tc>
      </w:tr>
      <w:tr w:rsidR="00D23F8D" w14:paraId="67F75944" w14:textId="77777777" w:rsidTr="004D6B57">
        <w:trPr>
          <w:trHeight w:val="143"/>
          <w:jc w:val="center"/>
        </w:trPr>
        <w:tc>
          <w:tcPr>
            <w:tcW w:w="260" w:type="pct"/>
            <w:vMerge/>
            <w:shd w:val="clear" w:color="auto" w:fill="D9D9D9" w:themeFill="background1" w:themeFillShade="D9"/>
          </w:tcPr>
          <w:p w14:paraId="1C6C2507" w14:textId="77777777" w:rsidR="00717F68" w:rsidRDefault="00717F68" w:rsidP="00DA03D7"/>
        </w:tc>
        <w:tc>
          <w:tcPr>
            <w:tcW w:w="835" w:type="pct"/>
            <w:vMerge/>
            <w:vAlign w:val="center"/>
          </w:tcPr>
          <w:p w14:paraId="7BD537E9" w14:textId="77777777" w:rsidR="00717F68" w:rsidRPr="005C298A" w:rsidRDefault="00717F68" w:rsidP="00B51127">
            <w:pPr>
              <w:jc w:val="center"/>
              <w:rPr>
                <w:sz w:val="22"/>
                <w:szCs w:val="22"/>
              </w:rPr>
            </w:pPr>
          </w:p>
        </w:tc>
        <w:tc>
          <w:tcPr>
            <w:tcW w:w="969" w:type="pct"/>
            <w:vMerge/>
            <w:shd w:val="clear" w:color="auto" w:fill="auto"/>
            <w:vAlign w:val="center"/>
          </w:tcPr>
          <w:p w14:paraId="3DCEDE18" w14:textId="77777777" w:rsidR="00717F68" w:rsidRPr="00B51127" w:rsidRDefault="00717F68" w:rsidP="00B51127">
            <w:pPr>
              <w:jc w:val="center"/>
              <w:rPr>
                <w:sz w:val="22"/>
                <w:szCs w:val="22"/>
              </w:rPr>
            </w:pPr>
          </w:p>
        </w:tc>
        <w:tc>
          <w:tcPr>
            <w:tcW w:w="786" w:type="pct"/>
            <w:vMerge/>
            <w:vAlign w:val="center"/>
          </w:tcPr>
          <w:p w14:paraId="442B04ED" w14:textId="77777777" w:rsidR="00717F68" w:rsidRPr="00B51127" w:rsidRDefault="00717F68" w:rsidP="00B51127">
            <w:pPr>
              <w:jc w:val="center"/>
              <w:rPr>
                <w:sz w:val="22"/>
                <w:szCs w:val="22"/>
              </w:rPr>
            </w:pPr>
          </w:p>
        </w:tc>
        <w:tc>
          <w:tcPr>
            <w:tcW w:w="574" w:type="pct"/>
            <w:tcBorders>
              <w:right w:val="nil"/>
            </w:tcBorders>
          </w:tcPr>
          <w:p w14:paraId="4168D981" w14:textId="6DE90DAC" w:rsidR="00717F68" w:rsidRPr="00B51127" w:rsidRDefault="00717F68" w:rsidP="00D23F8D">
            <w:pPr>
              <w:tabs>
                <w:tab w:val="left" w:pos="511"/>
              </w:tabs>
              <w:rPr>
                <w:sz w:val="20"/>
                <w:szCs w:val="20"/>
              </w:rPr>
            </w:pPr>
            <w:r>
              <w:rPr>
                <w:sz w:val="20"/>
                <w:szCs w:val="20"/>
              </w:rPr>
              <w:t>2-</w:t>
            </w:r>
            <w:r w:rsidR="00C001F9">
              <w:rPr>
                <w:sz w:val="20"/>
                <w:szCs w:val="20"/>
              </w:rPr>
              <w:t>6</w:t>
            </w:r>
            <w:r w:rsidRPr="004C77F9">
              <w:rPr>
                <w:sz w:val="20"/>
                <w:szCs w:val="20"/>
              </w:rPr>
              <w:t>.</w:t>
            </w:r>
          </w:p>
        </w:tc>
        <w:tc>
          <w:tcPr>
            <w:tcW w:w="1576" w:type="pct"/>
            <w:gridSpan w:val="2"/>
            <w:tcBorders>
              <w:left w:val="nil"/>
            </w:tcBorders>
            <w:vAlign w:val="center"/>
          </w:tcPr>
          <w:p w14:paraId="6E6D08CB" w14:textId="21BA673A" w:rsidR="00717F68" w:rsidRPr="00B51127" w:rsidRDefault="00717F68" w:rsidP="00D23F8D">
            <w:pPr>
              <w:ind w:left="150" w:hanging="180"/>
              <w:rPr>
                <w:sz w:val="20"/>
                <w:szCs w:val="20"/>
              </w:rPr>
            </w:pPr>
            <w:r w:rsidRPr="00B51127">
              <w:rPr>
                <w:sz w:val="20"/>
                <w:szCs w:val="20"/>
              </w:rPr>
              <w:t>Ozone</w:t>
            </w:r>
            <w:r w:rsidR="00CA5C17">
              <w:rPr>
                <w:sz w:val="20"/>
                <w:szCs w:val="20"/>
              </w:rPr>
              <w:t xml:space="preserve"> air pollution</w:t>
            </w:r>
          </w:p>
        </w:tc>
      </w:tr>
      <w:tr w:rsidR="00D23F8D" w14:paraId="60248330" w14:textId="77777777" w:rsidTr="004D6B57">
        <w:trPr>
          <w:trHeight w:val="142"/>
          <w:jc w:val="center"/>
        </w:trPr>
        <w:tc>
          <w:tcPr>
            <w:tcW w:w="260" w:type="pct"/>
            <w:vMerge/>
            <w:shd w:val="clear" w:color="auto" w:fill="D9D9D9" w:themeFill="background1" w:themeFillShade="D9"/>
          </w:tcPr>
          <w:p w14:paraId="172879EB" w14:textId="77777777" w:rsidR="00717F68" w:rsidRDefault="00717F68" w:rsidP="00DA03D7"/>
        </w:tc>
        <w:tc>
          <w:tcPr>
            <w:tcW w:w="835" w:type="pct"/>
            <w:vMerge/>
            <w:vAlign w:val="center"/>
          </w:tcPr>
          <w:p w14:paraId="06D9FBA6" w14:textId="77777777" w:rsidR="00717F68" w:rsidRPr="005C298A" w:rsidRDefault="00717F68" w:rsidP="00B51127">
            <w:pPr>
              <w:jc w:val="center"/>
              <w:rPr>
                <w:sz w:val="22"/>
                <w:szCs w:val="22"/>
              </w:rPr>
            </w:pPr>
          </w:p>
        </w:tc>
        <w:tc>
          <w:tcPr>
            <w:tcW w:w="969" w:type="pct"/>
            <w:vMerge/>
            <w:shd w:val="clear" w:color="auto" w:fill="auto"/>
            <w:vAlign w:val="center"/>
          </w:tcPr>
          <w:p w14:paraId="7397C985" w14:textId="77777777" w:rsidR="00717F68" w:rsidRPr="00B51127" w:rsidRDefault="00717F68" w:rsidP="00B51127">
            <w:pPr>
              <w:jc w:val="center"/>
              <w:rPr>
                <w:sz w:val="22"/>
                <w:szCs w:val="22"/>
              </w:rPr>
            </w:pPr>
          </w:p>
        </w:tc>
        <w:tc>
          <w:tcPr>
            <w:tcW w:w="786" w:type="pct"/>
            <w:vMerge/>
            <w:vAlign w:val="center"/>
          </w:tcPr>
          <w:p w14:paraId="211AF8B1" w14:textId="77777777" w:rsidR="00717F68" w:rsidRPr="00B51127" w:rsidRDefault="00717F68" w:rsidP="00B51127">
            <w:pPr>
              <w:jc w:val="center"/>
              <w:rPr>
                <w:sz w:val="22"/>
                <w:szCs w:val="22"/>
              </w:rPr>
            </w:pPr>
          </w:p>
        </w:tc>
        <w:tc>
          <w:tcPr>
            <w:tcW w:w="574" w:type="pct"/>
            <w:tcBorders>
              <w:right w:val="nil"/>
            </w:tcBorders>
          </w:tcPr>
          <w:p w14:paraId="22C35E11" w14:textId="33E9526C" w:rsidR="00717F68" w:rsidRPr="00B51127" w:rsidRDefault="00717F68" w:rsidP="00D23F8D">
            <w:pPr>
              <w:tabs>
                <w:tab w:val="left" w:pos="511"/>
              </w:tabs>
              <w:rPr>
                <w:sz w:val="20"/>
                <w:szCs w:val="20"/>
              </w:rPr>
            </w:pPr>
            <w:r>
              <w:rPr>
                <w:sz w:val="20"/>
                <w:szCs w:val="20"/>
              </w:rPr>
              <w:t>2-</w:t>
            </w:r>
            <w:r w:rsidR="00C001F9">
              <w:rPr>
                <w:sz w:val="20"/>
                <w:szCs w:val="20"/>
              </w:rPr>
              <w:t>7</w:t>
            </w:r>
            <w:r w:rsidRPr="004C77F9">
              <w:rPr>
                <w:sz w:val="20"/>
                <w:szCs w:val="20"/>
              </w:rPr>
              <w:t>.</w:t>
            </w:r>
          </w:p>
        </w:tc>
        <w:tc>
          <w:tcPr>
            <w:tcW w:w="1576" w:type="pct"/>
            <w:gridSpan w:val="2"/>
            <w:tcBorders>
              <w:left w:val="nil"/>
            </w:tcBorders>
            <w:vAlign w:val="center"/>
          </w:tcPr>
          <w:p w14:paraId="3BFC7BC2" w14:textId="77777777" w:rsidR="00717F68" w:rsidRPr="00B51127" w:rsidRDefault="00717F68" w:rsidP="00D23F8D">
            <w:pPr>
              <w:ind w:left="150" w:hanging="180"/>
              <w:rPr>
                <w:sz w:val="20"/>
                <w:szCs w:val="20"/>
              </w:rPr>
            </w:pPr>
            <w:r w:rsidRPr="00B51127">
              <w:rPr>
                <w:sz w:val="20"/>
                <w:szCs w:val="20"/>
              </w:rPr>
              <w:t>Acid deposition</w:t>
            </w:r>
          </w:p>
        </w:tc>
      </w:tr>
      <w:tr w:rsidR="00D23F8D" w14:paraId="23D513F7" w14:textId="77777777" w:rsidTr="004D6B57">
        <w:trPr>
          <w:trHeight w:val="512"/>
          <w:jc w:val="center"/>
        </w:trPr>
        <w:tc>
          <w:tcPr>
            <w:tcW w:w="260" w:type="pct"/>
            <w:vMerge/>
            <w:shd w:val="clear" w:color="auto" w:fill="D9D9D9" w:themeFill="background1" w:themeFillShade="D9"/>
          </w:tcPr>
          <w:p w14:paraId="73C9ADBD" w14:textId="77777777" w:rsidR="00501B40" w:rsidRDefault="00501B40" w:rsidP="00DA03D7"/>
        </w:tc>
        <w:tc>
          <w:tcPr>
            <w:tcW w:w="835" w:type="pct"/>
            <w:vMerge/>
            <w:vAlign w:val="center"/>
          </w:tcPr>
          <w:p w14:paraId="1B1B1BAE" w14:textId="77777777" w:rsidR="00501B40" w:rsidRPr="005C298A" w:rsidRDefault="00501B40" w:rsidP="00B51127">
            <w:pPr>
              <w:jc w:val="center"/>
              <w:rPr>
                <w:sz w:val="22"/>
                <w:szCs w:val="22"/>
              </w:rPr>
            </w:pPr>
          </w:p>
        </w:tc>
        <w:tc>
          <w:tcPr>
            <w:tcW w:w="969" w:type="pct"/>
            <w:shd w:val="clear" w:color="auto" w:fill="auto"/>
            <w:vAlign w:val="center"/>
          </w:tcPr>
          <w:p w14:paraId="7A01AAF7" w14:textId="77777777" w:rsidR="00501B40" w:rsidRPr="00B51127" w:rsidRDefault="00501B40" w:rsidP="00B51127">
            <w:pPr>
              <w:jc w:val="center"/>
              <w:rPr>
                <w:sz w:val="22"/>
                <w:szCs w:val="22"/>
              </w:rPr>
            </w:pPr>
            <w:r w:rsidRPr="00B51127">
              <w:rPr>
                <w:sz w:val="22"/>
                <w:szCs w:val="22"/>
              </w:rPr>
              <w:t>Natural Processes</w:t>
            </w:r>
          </w:p>
        </w:tc>
        <w:tc>
          <w:tcPr>
            <w:tcW w:w="786" w:type="pct"/>
            <w:vAlign w:val="center"/>
          </w:tcPr>
          <w:p w14:paraId="2D08ADE2" w14:textId="43DCAD28" w:rsidR="00501B40" w:rsidRPr="00B51127" w:rsidRDefault="00501B40" w:rsidP="00B51127">
            <w:pPr>
              <w:jc w:val="center"/>
              <w:rPr>
                <w:sz w:val="22"/>
                <w:szCs w:val="22"/>
              </w:rPr>
            </w:pPr>
            <w:r>
              <w:rPr>
                <w:sz w:val="22"/>
                <w:szCs w:val="22"/>
              </w:rPr>
              <w:t>Ecological</w:t>
            </w:r>
            <w:r w:rsidRPr="00B51127">
              <w:rPr>
                <w:sz w:val="22"/>
                <w:szCs w:val="22"/>
              </w:rPr>
              <w:t xml:space="preserve"> Processes </w:t>
            </w:r>
          </w:p>
        </w:tc>
        <w:tc>
          <w:tcPr>
            <w:tcW w:w="574" w:type="pct"/>
            <w:tcBorders>
              <w:right w:val="nil"/>
            </w:tcBorders>
            <w:vAlign w:val="center"/>
          </w:tcPr>
          <w:p w14:paraId="41037D29" w14:textId="71AE396C" w:rsidR="00501B40" w:rsidRPr="00B51127" w:rsidRDefault="00501B40" w:rsidP="00D23F8D">
            <w:pPr>
              <w:tabs>
                <w:tab w:val="left" w:pos="511"/>
              </w:tabs>
              <w:ind w:left="772" w:hanging="772"/>
              <w:rPr>
                <w:sz w:val="20"/>
                <w:szCs w:val="20"/>
              </w:rPr>
            </w:pPr>
            <w:r>
              <w:rPr>
                <w:sz w:val="20"/>
                <w:szCs w:val="20"/>
              </w:rPr>
              <w:t>2</w:t>
            </w:r>
            <w:r w:rsidR="002E2FD2">
              <w:rPr>
                <w:sz w:val="20"/>
                <w:szCs w:val="20"/>
              </w:rPr>
              <w:t xml:space="preserve">-8. </w:t>
            </w:r>
          </w:p>
        </w:tc>
        <w:tc>
          <w:tcPr>
            <w:tcW w:w="1576" w:type="pct"/>
            <w:gridSpan w:val="2"/>
            <w:tcBorders>
              <w:left w:val="nil"/>
            </w:tcBorders>
            <w:vAlign w:val="center"/>
          </w:tcPr>
          <w:p w14:paraId="3DE5615D" w14:textId="2EFB8A21" w:rsidR="00501B40" w:rsidRPr="00B51127" w:rsidRDefault="00CA5C17" w:rsidP="00D23F8D">
            <w:pPr>
              <w:ind w:left="150" w:hanging="180"/>
              <w:rPr>
                <w:sz w:val="20"/>
                <w:szCs w:val="20"/>
              </w:rPr>
            </w:pPr>
            <w:r>
              <w:rPr>
                <w:sz w:val="20"/>
                <w:szCs w:val="20"/>
              </w:rPr>
              <w:t>Departure from n</w:t>
            </w:r>
            <w:r w:rsidR="00501B40" w:rsidRPr="00B51127">
              <w:rPr>
                <w:sz w:val="20"/>
                <w:szCs w:val="20"/>
              </w:rPr>
              <w:t>atural fire regime</w:t>
            </w:r>
            <w:r>
              <w:rPr>
                <w:sz w:val="20"/>
                <w:szCs w:val="20"/>
              </w:rPr>
              <w:t>s</w:t>
            </w:r>
            <w:r w:rsidR="00501B40" w:rsidRPr="00B51127">
              <w:rPr>
                <w:sz w:val="20"/>
                <w:szCs w:val="20"/>
              </w:rPr>
              <w:t xml:space="preserve"> </w:t>
            </w:r>
          </w:p>
        </w:tc>
      </w:tr>
      <w:tr w:rsidR="00D23F8D" w14:paraId="2EF3F553" w14:textId="77777777" w:rsidTr="004D6B57">
        <w:trPr>
          <w:trHeight w:val="255"/>
          <w:jc w:val="center"/>
        </w:trPr>
        <w:tc>
          <w:tcPr>
            <w:tcW w:w="260" w:type="pct"/>
            <w:vMerge/>
            <w:shd w:val="clear" w:color="auto" w:fill="D9D9D9" w:themeFill="background1" w:themeFillShade="D9"/>
          </w:tcPr>
          <w:p w14:paraId="406BA2C7" w14:textId="77777777" w:rsidR="00501B40" w:rsidRDefault="00501B40" w:rsidP="00DA03D7"/>
        </w:tc>
        <w:tc>
          <w:tcPr>
            <w:tcW w:w="835" w:type="pct"/>
            <w:vMerge w:val="restart"/>
            <w:vAlign w:val="center"/>
          </w:tcPr>
          <w:p w14:paraId="7C508109" w14:textId="77777777" w:rsidR="00501B40" w:rsidRPr="005C298A" w:rsidRDefault="00501B40" w:rsidP="00B51127">
            <w:pPr>
              <w:jc w:val="center"/>
              <w:rPr>
                <w:b/>
                <w:sz w:val="22"/>
                <w:szCs w:val="22"/>
              </w:rPr>
            </w:pPr>
            <w:r w:rsidRPr="005C298A">
              <w:rPr>
                <w:b/>
                <w:sz w:val="22"/>
                <w:szCs w:val="22"/>
              </w:rPr>
              <w:t>Undeveloped</w:t>
            </w:r>
          </w:p>
        </w:tc>
        <w:tc>
          <w:tcPr>
            <w:tcW w:w="969" w:type="pct"/>
            <w:vMerge w:val="restart"/>
            <w:vAlign w:val="center"/>
          </w:tcPr>
          <w:p w14:paraId="377320D2" w14:textId="77777777" w:rsidR="00501B40" w:rsidRPr="00B51127" w:rsidRDefault="00501B40" w:rsidP="00B51127">
            <w:pPr>
              <w:jc w:val="center"/>
              <w:rPr>
                <w:sz w:val="22"/>
                <w:szCs w:val="22"/>
              </w:rPr>
            </w:pPr>
            <w:r w:rsidRPr="00B51127">
              <w:rPr>
                <w:sz w:val="22"/>
                <w:szCs w:val="22"/>
              </w:rPr>
              <w:t>Development</w:t>
            </w:r>
          </w:p>
        </w:tc>
        <w:tc>
          <w:tcPr>
            <w:tcW w:w="786" w:type="pct"/>
            <w:vAlign w:val="center"/>
          </w:tcPr>
          <w:p w14:paraId="56BED727" w14:textId="77777777" w:rsidR="00501B40" w:rsidRPr="00B51127" w:rsidRDefault="00501B40" w:rsidP="00B51127">
            <w:pPr>
              <w:jc w:val="center"/>
              <w:rPr>
                <w:sz w:val="22"/>
                <w:szCs w:val="22"/>
              </w:rPr>
            </w:pPr>
            <w:r w:rsidRPr="00B51127">
              <w:rPr>
                <w:sz w:val="22"/>
                <w:szCs w:val="22"/>
              </w:rPr>
              <w:t>Development</w:t>
            </w:r>
          </w:p>
        </w:tc>
        <w:tc>
          <w:tcPr>
            <w:tcW w:w="574" w:type="pct"/>
            <w:tcBorders>
              <w:right w:val="nil"/>
            </w:tcBorders>
            <w:vAlign w:val="center"/>
          </w:tcPr>
          <w:p w14:paraId="7250DC37" w14:textId="77777777" w:rsidR="00501B40" w:rsidRPr="00B51127" w:rsidRDefault="00501B40" w:rsidP="00D23F8D">
            <w:pPr>
              <w:tabs>
                <w:tab w:val="left" w:pos="511"/>
              </w:tabs>
              <w:rPr>
                <w:sz w:val="20"/>
                <w:szCs w:val="20"/>
              </w:rPr>
            </w:pPr>
            <w:r>
              <w:rPr>
                <w:sz w:val="20"/>
                <w:szCs w:val="20"/>
              </w:rPr>
              <w:t>3-1.</w:t>
            </w:r>
          </w:p>
        </w:tc>
        <w:tc>
          <w:tcPr>
            <w:tcW w:w="1576" w:type="pct"/>
            <w:gridSpan w:val="2"/>
            <w:tcBorders>
              <w:left w:val="nil"/>
            </w:tcBorders>
            <w:vAlign w:val="center"/>
          </w:tcPr>
          <w:p w14:paraId="231D1D26" w14:textId="390038AA" w:rsidR="00501B40" w:rsidRPr="00B51127" w:rsidRDefault="00E37F04" w:rsidP="00D23F8D">
            <w:pPr>
              <w:ind w:left="150" w:hanging="180"/>
              <w:rPr>
                <w:sz w:val="20"/>
                <w:szCs w:val="20"/>
              </w:rPr>
            </w:pPr>
            <w:r w:rsidRPr="00E37F04">
              <w:rPr>
                <w:sz w:val="20"/>
                <w:szCs w:val="20"/>
              </w:rPr>
              <w:t xml:space="preserve">Index of physical development for structures </w:t>
            </w:r>
            <w:r w:rsidR="00C31529">
              <w:rPr>
                <w:sz w:val="20"/>
                <w:szCs w:val="20"/>
              </w:rPr>
              <w:t>or installation</w:t>
            </w:r>
            <w:r w:rsidRPr="00E37F04">
              <w:rPr>
                <w:sz w:val="20"/>
                <w:szCs w:val="20"/>
              </w:rPr>
              <w:t>s</w:t>
            </w:r>
          </w:p>
        </w:tc>
      </w:tr>
      <w:tr w:rsidR="00D23F8D" w14:paraId="3CD5107D" w14:textId="77777777" w:rsidTr="004D6B57">
        <w:trPr>
          <w:trHeight w:val="255"/>
          <w:jc w:val="center"/>
        </w:trPr>
        <w:tc>
          <w:tcPr>
            <w:tcW w:w="260" w:type="pct"/>
            <w:vMerge/>
            <w:shd w:val="clear" w:color="auto" w:fill="D9D9D9" w:themeFill="background1" w:themeFillShade="D9"/>
          </w:tcPr>
          <w:p w14:paraId="601745AB" w14:textId="77777777" w:rsidR="00501B40" w:rsidRDefault="00501B40" w:rsidP="00DA03D7"/>
        </w:tc>
        <w:tc>
          <w:tcPr>
            <w:tcW w:w="835" w:type="pct"/>
            <w:vMerge/>
            <w:vAlign w:val="center"/>
          </w:tcPr>
          <w:p w14:paraId="77D8AD20" w14:textId="77777777" w:rsidR="00501B40" w:rsidRPr="005C298A" w:rsidRDefault="00501B40" w:rsidP="00B51127">
            <w:pPr>
              <w:jc w:val="center"/>
              <w:rPr>
                <w:b/>
                <w:sz w:val="22"/>
                <w:szCs w:val="22"/>
              </w:rPr>
            </w:pPr>
          </w:p>
        </w:tc>
        <w:tc>
          <w:tcPr>
            <w:tcW w:w="969" w:type="pct"/>
            <w:vMerge/>
            <w:vAlign w:val="center"/>
          </w:tcPr>
          <w:p w14:paraId="4E769611" w14:textId="77777777" w:rsidR="00501B40" w:rsidRPr="00B51127" w:rsidRDefault="00501B40" w:rsidP="00B51127">
            <w:pPr>
              <w:jc w:val="center"/>
              <w:rPr>
                <w:sz w:val="22"/>
                <w:szCs w:val="22"/>
              </w:rPr>
            </w:pPr>
          </w:p>
        </w:tc>
        <w:tc>
          <w:tcPr>
            <w:tcW w:w="786" w:type="pct"/>
            <w:vAlign w:val="center"/>
          </w:tcPr>
          <w:p w14:paraId="3667E451" w14:textId="77777777" w:rsidR="00501B40" w:rsidRPr="00B51127" w:rsidRDefault="00501B40" w:rsidP="00B51127">
            <w:pPr>
              <w:jc w:val="center"/>
              <w:rPr>
                <w:sz w:val="22"/>
                <w:szCs w:val="22"/>
              </w:rPr>
            </w:pPr>
            <w:r w:rsidRPr="00B51127">
              <w:rPr>
                <w:sz w:val="22"/>
                <w:szCs w:val="22"/>
              </w:rPr>
              <w:t>Inholdings</w:t>
            </w:r>
          </w:p>
        </w:tc>
        <w:tc>
          <w:tcPr>
            <w:tcW w:w="574" w:type="pct"/>
            <w:tcBorders>
              <w:right w:val="nil"/>
            </w:tcBorders>
            <w:vAlign w:val="center"/>
          </w:tcPr>
          <w:p w14:paraId="4AAEBE9B" w14:textId="77777777" w:rsidR="00501B40" w:rsidRPr="00B51127" w:rsidRDefault="00501B40" w:rsidP="00D23F8D">
            <w:pPr>
              <w:tabs>
                <w:tab w:val="left" w:pos="511"/>
              </w:tabs>
              <w:rPr>
                <w:sz w:val="20"/>
                <w:szCs w:val="20"/>
              </w:rPr>
            </w:pPr>
            <w:r>
              <w:rPr>
                <w:sz w:val="20"/>
                <w:szCs w:val="20"/>
              </w:rPr>
              <w:t>3-2.</w:t>
            </w:r>
          </w:p>
        </w:tc>
        <w:tc>
          <w:tcPr>
            <w:tcW w:w="1576" w:type="pct"/>
            <w:gridSpan w:val="2"/>
            <w:tcBorders>
              <w:left w:val="nil"/>
            </w:tcBorders>
            <w:vAlign w:val="center"/>
          </w:tcPr>
          <w:p w14:paraId="2CD32F94" w14:textId="1BDA2594" w:rsidR="00501B40" w:rsidRPr="00B51127" w:rsidRDefault="008D5348" w:rsidP="00D23F8D">
            <w:pPr>
              <w:ind w:left="150" w:hanging="180"/>
              <w:rPr>
                <w:sz w:val="20"/>
                <w:szCs w:val="20"/>
              </w:rPr>
            </w:pPr>
            <w:r>
              <w:rPr>
                <w:sz w:val="20"/>
                <w:szCs w:val="20"/>
              </w:rPr>
              <w:t>Area and existing or potential impact of i</w:t>
            </w:r>
            <w:r w:rsidR="00501B40" w:rsidRPr="00B51127">
              <w:rPr>
                <w:sz w:val="20"/>
                <w:szCs w:val="20"/>
              </w:rPr>
              <w:t xml:space="preserve">nholdings </w:t>
            </w:r>
          </w:p>
        </w:tc>
      </w:tr>
      <w:tr w:rsidR="00D23F8D" w14:paraId="2A6ED8F1" w14:textId="77777777" w:rsidTr="004D6B57">
        <w:trPr>
          <w:jc w:val="center"/>
        </w:trPr>
        <w:tc>
          <w:tcPr>
            <w:tcW w:w="260" w:type="pct"/>
            <w:vMerge/>
            <w:shd w:val="clear" w:color="auto" w:fill="D9D9D9" w:themeFill="background1" w:themeFillShade="D9"/>
          </w:tcPr>
          <w:p w14:paraId="54E66F70" w14:textId="77777777" w:rsidR="00501B40" w:rsidRDefault="00501B40" w:rsidP="00DA03D7"/>
        </w:tc>
        <w:tc>
          <w:tcPr>
            <w:tcW w:w="835" w:type="pct"/>
            <w:vMerge/>
            <w:vAlign w:val="center"/>
          </w:tcPr>
          <w:p w14:paraId="274E0856" w14:textId="77777777" w:rsidR="00501B40" w:rsidRPr="005C298A" w:rsidRDefault="00501B40" w:rsidP="00B51127">
            <w:pPr>
              <w:jc w:val="center"/>
              <w:rPr>
                <w:sz w:val="22"/>
                <w:szCs w:val="22"/>
              </w:rPr>
            </w:pPr>
          </w:p>
        </w:tc>
        <w:tc>
          <w:tcPr>
            <w:tcW w:w="969" w:type="pct"/>
            <w:vMerge w:val="restart"/>
            <w:vAlign w:val="center"/>
          </w:tcPr>
          <w:p w14:paraId="77A28D40" w14:textId="77777777" w:rsidR="00501B40" w:rsidRPr="00B51127" w:rsidRDefault="00501B40" w:rsidP="00B51127">
            <w:pPr>
              <w:jc w:val="center"/>
              <w:rPr>
                <w:sz w:val="22"/>
                <w:szCs w:val="22"/>
              </w:rPr>
            </w:pPr>
            <w:r w:rsidRPr="00B51127">
              <w:rPr>
                <w:sz w:val="22"/>
                <w:szCs w:val="22"/>
              </w:rPr>
              <w:t>Mechanization</w:t>
            </w:r>
          </w:p>
        </w:tc>
        <w:tc>
          <w:tcPr>
            <w:tcW w:w="786" w:type="pct"/>
            <w:vMerge w:val="restart"/>
            <w:vAlign w:val="center"/>
          </w:tcPr>
          <w:p w14:paraId="3211D16D" w14:textId="77777777" w:rsidR="00501B40" w:rsidRPr="00B51127" w:rsidRDefault="00501B40" w:rsidP="00B51127">
            <w:pPr>
              <w:jc w:val="center"/>
              <w:rPr>
                <w:sz w:val="22"/>
                <w:szCs w:val="22"/>
              </w:rPr>
            </w:pPr>
            <w:r w:rsidRPr="00B51127">
              <w:rPr>
                <w:sz w:val="22"/>
                <w:szCs w:val="22"/>
              </w:rPr>
              <w:t>Motorized /</w:t>
            </w:r>
          </w:p>
          <w:p w14:paraId="709C2221" w14:textId="77777777" w:rsidR="00501B40" w:rsidRPr="00B51127" w:rsidRDefault="00501B40" w:rsidP="00B51127">
            <w:pPr>
              <w:jc w:val="center"/>
              <w:rPr>
                <w:sz w:val="22"/>
                <w:szCs w:val="22"/>
              </w:rPr>
            </w:pPr>
            <w:r w:rsidRPr="00B51127">
              <w:rPr>
                <w:sz w:val="22"/>
                <w:szCs w:val="22"/>
              </w:rPr>
              <w:t>Mechanical use</w:t>
            </w:r>
          </w:p>
        </w:tc>
        <w:tc>
          <w:tcPr>
            <w:tcW w:w="574" w:type="pct"/>
            <w:tcBorders>
              <w:right w:val="nil"/>
            </w:tcBorders>
            <w:vAlign w:val="center"/>
          </w:tcPr>
          <w:p w14:paraId="30D63C88" w14:textId="77777777" w:rsidR="00501B40" w:rsidRPr="00B51127" w:rsidRDefault="00501B40" w:rsidP="00D23F8D">
            <w:pPr>
              <w:tabs>
                <w:tab w:val="left" w:pos="511"/>
              </w:tabs>
              <w:rPr>
                <w:sz w:val="20"/>
                <w:szCs w:val="20"/>
              </w:rPr>
            </w:pPr>
            <w:r>
              <w:rPr>
                <w:sz w:val="20"/>
                <w:szCs w:val="20"/>
              </w:rPr>
              <w:t>3-3.</w:t>
            </w:r>
          </w:p>
        </w:tc>
        <w:tc>
          <w:tcPr>
            <w:tcW w:w="1576" w:type="pct"/>
            <w:gridSpan w:val="2"/>
            <w:tcBorders>
              <w:left w:val="nil"/>
            </w:tcBorders>
            <w:vAlign w:val="center"/>
          </w:tcPr>
          <w:p w14:paraId="25DD00A7" w14:textId="4AAC8BD7" w:rsidR="00501B40" w:rsidRPr="00B51127" w:rsidRDefault="00501B40" w:rsidP="00D23F8D">
            <w:pPr>
              <w:ind w:left="150" w:hanging="180"/>
              <w:rPr>
                <w:sz w:val="20"/>
                <w:szCs w:val="20"/>
              </w:rPr>
            </w:pPr>
            <w:r w:rsidRPr="00B51127">
              <w:rPr>
                <w:sz w:val="20"/>
                <w:szCs w:val="20"/>
              </w:rPr>
              <w:t>A</w:t>
            </w:r>
            <w:r w:rsidR="008D5348">
              <w:rPr>
                <w:sz w:val="20"/>
                <w:szCs w:val="20"/>
              </w:rPr>
              <w:t>dministrative</w:t>
            </w:r>
            <w:r w:rsidRPr="00B51127">
              <w:rPr>
                <w:sz w:val="20"/>
                <w:szCs w:val="20"/>
              </w:rPr>
              <w:t xml:space="preserve"> use</w:t>
            </w:r>
            <w:r w:rsidR="008D5348">
              <w:rPr>
                <w:sz w:val="20"/>
                <w:szCs w:val="20"/>
              </w:rPr>
              <w:t xml:space="preserve"> of motor vehicles, motorized equipment, and mechanical transport</w:t>
            </w:r>
          </w:p>
        </w:tc>
      </w:tr>
      <w:tr w:rsidR="00D23F8D" w14:paraId="02217CD7" w14:textId="77777777" w:rsidTr="004D6B57">
        <w:trPr>
          <w:trHeight w:val="230"/>
          <w:jc w:val="center"/>
        </w:trPr>
        <w:tc>
          <w:tcPr>
            <w:tcW w:w="260" w:type="pct"/>
            <w:vMerge/>
            <w:shd w:val="clear" w:color="auto" w:fill="D9D9D9" w:themeFill="background1" w:themeFillShade="D9"/>
          </w:tcPr>
          <w:p w14:paraId="798559F5" w14:textId="77777777" w:rsidR="00501B40" w:rsidRDefault="00501B40" w:rsidP="00DA03D7"/>
        </w:tc>
        <w:tc>
          <w:tcPr>
            <w:tcW w:w="835" w:type="pct"/>
            <w:vMerge/>
            <w:vAlign w:val="center"/>
          </w:tcPr>
          <w:p w14:paraId="0BD905FE" w14:textId="77777777" w:rsidR="00501B40" w:rsidRPr="005C298A" w:rsidRDefault="00501B40" w:rsidP="00B51127">
            <w:pPr>
              <w:jc w:val="center"/>
              <w:rPr>
                <w:sz w:val="22"/>
                <w:szCs w:val="22"/>
              </w:rPr>
            </w:pPr>
          </w:p>
        </w:tc>
        <w:tc>
          <w:tcPr>
            <w:tcW w:w="969" w:type="pct"/>
            <w:vMerge/>
            <w:vAlign w:val="center"/>
          </w:tcPr>
          <w:p w14:paraId="1FC789A9" w14:textId="77777777" w:rsidR="00501B40" w:rsidRPr="00B51127" w:rsidRDefault="00501B40" w:rsidP="00B51127">
            <w:pPr>
              <w:jc w:val="center"/>
              <w:rPr>
                <w:sz w:val="22"/>
                <w:szCs w:val="22"/>
              </w:rPr>
            </w:pPr>
          </w:p>
        </w:tc>
        <w:tc>
          <w:tcPr>
            <w:tcW w:w="786" w:type="pct"/>
            <w:vMerge/>
            <w:vAlign w:val="center"/>
          </w:tcPr>
          <w:p w14:paraId="44F8EE90" w14:textId="77777777" w:rsidR="00501B40" w:rsidRPr="00B51127" w:rsidRDefault="00501B40" w:rsidP="00B51127">
            <w:pPr>
              <w:jc w:val="center"/>
              <w:rPr>
                <w:sz w:val="22"/>
                <w:szCs w:val="22"/>
              </w:rPr>
            </w:pPr>
          </w:p>
        </w:tc>
        <w:tc>
          <w:tcPr>
            <w:tcW w:w="574" w:type="pct"/>
            <w:tcBorders>
              <w:right w:val="nil"/>
            </w:tcBorders>
            <w:vAlign w:val="center"/>
          </w:tcPr>
          <w:p w14:paraId="1CE4DFCF" w14:textId="77777777" w:rsidR="00501B40" w:rsidRPr="00B51127" w:rsidRDefault="00501B40" w:rsidP="00D23F8D">
            <w:pPr>
              <w:tabs>
                <w:tab w:val="left" w:pos="511"/>
              </w:tabs>
              <w:rPr>
                <w:sz w:val="20"/>
                <w:szCs w:val="20"/>
              </w:rPr>
            </w:pPr>
            <w:r>
              <w:rPr>
                <w:sz w:val="20"/>
                <w:szCs w:val="20"/>
              </w:rPr>
              <w:t>3-4.</w:t>
            </w:r>
          </w:p>
        </w:tc>
        <w:tc>
          <w:tcPr>
            <w:tcW w:w="1576" w:type="pct"/>
            <w:gridSpan w:val="2"/>
            <w:tcBorders>
              <w:left w:val="nil"/>
            </w:tcBorders>
            <w:vAlign w:val="center"/>
          </w:tcPr>
          <w:p w14:paraId="136AC558" w14:textId="3C1D0AB9" w:rsidR="00501B40" w:rsidRPr="00B51127" w:rsidRDefault="008D5348" w:rsidP="00D23F8D">
            <w:pPr>
              <w:ind w:left="150" w:hanging="180"/>
              <w:rPr>
                <w:sz w:val="20"/>
                <w:szCs w:val="20"/>
              </w:rPr>
            </w:pPr>
            <w:r>
              <w:rPr>
                <w:sz w:val="20"/>
                <w:szCs w:val="20"/>
              </w:rPr>
              <w:t>U</w:t>
            </w:r>
            <w:r w:rsidRPr="00B51127">
              <w:rPr>
                <w:sz w:val="20"/>
                <w:szCs w:val="20"/>
              </w:rPr>
              <w:t>se</w:t>
            </w:r>
            <w:r>
              <w:rPr>
                <w:sz w:val="20"/>
                <w:szCs w:val="20"/>
              </w:rPr>
              <w:t xml:space="preserve"> of motor vehicles, motorized equipment, and mechanical transport</w:t>
            </w:r>
            <w:r w:rsidRPr="00B51127">
              <w:rPr>
                <w:sz w:val="20"/>
                <w:szCs w:val="20"/>
              </w:rPr>
              <w:t xml:space="preserve"> </w:t>
            </w:r>
            <w:r>
              <w:rPr>
                <w:sz w:val="20"/>
                <w:szCs w:val="20"/>
              </w:rPr>
              <w:t>in e</w:t>
            </w:r>
            <w:r w:rsidR="00501B40" w:rsidRPr="00B51127">
              <w:rPr>
                <w:sz w:val="20"/>
                <w:szCs w:val="20"/>
              </w:rPr>
              <w:t>mergency</w:t>
            </w:r>
            <w:r>
              <w:rPr>
                <w:sz w:val="20"/>
                <w:szCs w:val="20"/>
              </w:rPr>
              <w:t xml:space="preserve"> responses</w:t>
            </w:r>
          </w:p>
        </w:tc>
      </w:tr>
      <w:tr w:rsidR="00D23F8D" w14:paraId="1E5BD66E" w14:textId="77777777" w:rsidTr="004D6B57">
        <w:trPr>
          <w:trHeight w:val="188"/>
          <w:jc w:val="center"/>
        </w:trPr>
        <w:tc>
          <w:tcPr>
            <w:tcW w:w="260" w:type="pct"/>
            <w:vMerge/>
            <w:shd w:val="clear" w:color="auto" w:fill="D9D9D9" w:themeFill="background1" w:themeFillShade="D9"/>
          </w:tcPr>
          <w:p w14:paraId="59BEFC9A" w14:textId="77777777" w:rsidR="00501B40" w:rsidRDefault="00501B40" w:rsidP="00DA03D7"/>
        </w:tc>
        <w:tc>
          <w:tcPr>
            <w:tcW w:w="835" w:type="pct"/>
            <w:vMerge/>
            <w:vAlign w:val="center"/>
          </w:tcPr>
          <w:p w14:paraId="0EED7824" w14:textId="77777777" w:rsidR="00501B40" w:rsidRPr="005C298A" w:rsidRDefault="00501B40" w:rsidP="00B51127">
            <w:pPr>
              <w:jc w:val="center"/>
              <w:rPr>
                <w:sz w:val="22"/>
                <w:szCs w:val="22"/>
              </w:rPr>
            </w:pPr>
          </w:p>
        </w:tc>
        <w:tc>
          <w:tcPr>
            <w:tcW w:w="969" w:type="pct"/>
            <w:vMerge/>
            <w:vAlign w:val="center"/>
          </w:tcPr>
          <w:p w14:paraId="4726BF8A" w14:textId="77777777" w:rsidR="00501B40" w:rsidRPr="00B51127" w:rsidRDefault="00501B40" w:rsidP="00B51127">
            <w:pPr>
              <w:jc w:val="center"/>
              <w:rPr>
                <w:sz w:val="22"/>
                <w:szCs w:val="22"/>
              </w:rPr>
            </w:pPr>
          </w:p>
        </w:tc>
        <w:tc>
          <w:tcPr>
            <w:tcW w:w="786" w:type="pct"/>
            <w:vMerge/>
            <w:vAlign w:val="center"/>
          </w:tcPr>
          <w:p w14:paraId="348EEF65" w14:textId="77777777" w:rsidR="00501B40" w:rsidRPr="00B51127" w:rsidRDefault="00501B40" w:rsidP="00B51127">
            <w:pPr>
              <w:jc w:val="center"/>
              <w:rPr>
                <w:sz w:val="22"/>
                <w:szCs w:val="22"/>
              </w:rPr>
            </w:pPr>
          </w:p>
        </w:tc>
        <w:tc>
          <w:tcPr>
            <w:tcW w:w="574" w:type="pct"/>
            <w:tcBorders>
              <w:right w:val="nil"/>
            </w:tcBorders>
            <w:vAlign w:val="center"/>
          </w:tcPr>
          <w:p w14:paraId="6A82BC7F" w14:textId="77777777" w:rsidR="00501B40" w:rsidRPr="00B51127" w:rsidRDefault="00501B40" w:rsidP="00D23F8D">
            <w:pPr>
              <w:tabs>
                <w:tab w:val="left" w:pos="511"/>
              </w:tabs>
              <w:rPr>
                <w:sz w:val="20"/>
                <w:szCs w:val="20"/>
              </w:rPr>
            </w:pPr>
            <w:r>
              <w:rPr>
                <w:sz w:val="20"/>
                <w:szCs w:val="20"/>
              </w:rPr>
              <w:t>3-5.</w:t>
            </w:r>
          </w:p>
        </w:tc>
        <w:tc>
          <w:tcPr>
            <w:tcW w:w="1576" w:type="pct"/>
            <w:gridSpan w:val="2"/>
            <w:tcBorders>
              <w:left w:val="nil"/>
            </w:tcBorders>
            <w:vAlign w:val="center"/>
          </w:tcPr>
          <w:p w14:paraId="348646EE" w14:textId="2D14BE79" w:rsidR="00501B40" w:rsidRPr="00B51127" w:rsidRDefault="00501B40" w:rsidP="00D23F8D">
            <w:pPr>
              <w:ind w:left="150" w:hanging="180"/>
              <w:rPr>
                <w:sz w:val="20"/>
                <w:szCs w:val="20"/>
              </w:rPr>
            </w:pPr>
            <w:r w:rsidRPr="00B51127">
              <w:rPr>
                <w:sz w:val="20"/>
                <w:szCs w:val="20"/>
              </w:rPr>
              <w:t>Unauthorized use</w:t>
            </w:r>
            <w:r w:rsidR="008D5348">
              <w:rPr>
                <w:sz w:val="20"/>
                <w:szCs w:val="20"/>
              </w:rPr>
              <w:t xml:space="preserve"> </w:t>
            </w:r>
            <w:r w:rsidR="008D5348">
              <w:rPr>
                <w:sz w:val="20"/>
                <w:szCs w:val="20"/>
              </w:rPr>
              <w:t>of motor vehicles, motorized equipment, and mechanical transport</w:t>
            </w:r>
          </w:p>
        </w:tc>
      </w:tr>
      <w:tr w:rsidR="00D23F8D" w14:paraId="1FA305D7" w14:textId="77777777" w:rsidTr="004D6B57">
        <w:trPr>
          <w:trHeight w:val="255"/>
          <w:jc w:val="center"/>
        </w:trPr>
        <w:tc>
          <w:tcPr>
            <w:tcW w:w="260" w:type="pct"/>
            <w:vMerge/>
            <w:shd w:val="clear" w:color="auto" w:fill="D9D9D9" w:themeFill="background1" w:themeFillShade="D9"/>
          </w:tcPr>
          <w:p w14:paraId="443DF5C1" w14:textId="77777777" w:rsidR="00D23F8D" w:rsidRDefault="00D23F8D" w:rsidP="00DA03D7"/>
        </w:tc>
        <w:tc>
          <w:tcPr>
            <w:tcW w:w="835" w:type="pct"/>
            <w:vMerge w:val="restart"/>
            <w:vAlign w:val="center"/>
          </w:tcPr>
          <w:p w14:paraId="1809C502" w14:textId="77777777" w:rsidR="00D23F8D" w:rsidRPr="005C298A" w:rsidRDefault="00D23F8D" w:rsidP="00B51127">
            <w:pPr>
              <w:jc w:val="center"/>
              <w:rPr>
                <w:b/>
                <w:sz w:val="22"/>
                <w:szCs w:val="22"/>
              </w:rPr>
            </w:pPr>
            <w:r w:rsidRPr="005C298A">
              <w:rPr>
                <w:b/>
                <w:sz w:val="22"/>
                <w:szCs w:val="22"/>
              </w:rPr>
              <w:t>Outstanding</w:t>
            </w:r>
          </w:p>
          <w:p w14:paraId="49D793AD" w14:textId="77777777" w:rsidR="00D23F8D" w:rsidRPr="005C298A" w:rsidRDefault="00D23F8D" w:rsidP="00B51127">
            <w:pPr>
              <w:jc w:val="center"/>
              <w:rPr>
                <w:sz w:val="22"/>
                <w:szCs w:val="22"/>
              </w:rPr>
            </w:pPr>
            <w:r w:rsidRPr="005C298A">
              <w:rPr>
                <w:b/>
                <w:sz w:val="22"/>
                <w:szCs w:val="22"/>
              </w:rPr>
              <w:t>Opportunities</w:t>
            </w:r>
          </w:p>
        </w:tc>
        <w:tc>
          <w:tcPr>
            <w:tcW w:w="969" w:type="pct"/>
            <w:vMerge w:val="restart"/>
            <w:vAlign w:val="center"/>
          </w:tcPr>
          <w:p w14:paraId="6E49254B" w14:textId="77777777" w:rsidR="00D23F8D" w:rsidRPr="00B51127" w:rsidRDefault="00D23F8D" w:rsidP="00B51127">
            <w:pPr>
              <w:jc w:val="center"/>
              <w:rPr>
                <w:sz w:val="22"/>
                <w:szCs w:val="22"/>
              </w:rPr>
            </w:pPr>
            <w:r w:rsidRPr="00B51127">
              <w:rPr>
                <w:sz w:val="22"/>
                <w:szCs w:val="22"/>
              </w:rPr>
              <w:t>Solitude</w:t>
            </w:r>
          </w:p>
        </w:tc>
        <w:tc>
          <w:tcPr>
            <w:tcW w:w="786" w:type="pct"/>
            <w:vMerge w:val="restart"/>
            <w:vAlign w:val="center"/>
          </w:tcPr>
          <w:p w14:paraId="07289919" w14:textId="77777777" w:rsidR="00D23F8D" w:rsidRPr="00B51127" w:rsidRDefault="00D23F8D" w:rsidP="00B51127">
            <w:pPr>
              <w:jc w:val="center"/>
              <w:rPr>
                <w:sz w:val="22"/>
                <w:szCs w:val="22"/>
              </w:rPr>
            </w:pPr>
            <w:r w:rsidRPr="00B51127">
              <w:rPr>
                <w:sz w:val="22"/>
                <w:szCs w:val="22"/>
              </w:rPr>
              <w:t>Remoteness Inside</w:t>
            </w:r>
          </w:p>
        </w:tc>
        <w:tc>
          <w:tcPr>
            <w:tcW w:w="574" w:type="pct"/>
            <w:tcBorders>
              <w:right w:val="nil"/>
            </w:tcBorders>
            <w:vAlign w:val="center"/>
          </w:tcPr>
          <w:p w14:paraId="3B860875" w14:textId="77777777" w:rsidR="00D23F8D" w:rsidRPr="00B51127" w:rsidRDefault="00D23F8D" w:rsidP="00D23F8D">
            <w:pPr>
              <w:tabs>
                <w:tab w:val="left" w:pos="511"/>
              </w:tabs>
              <w:rPr>
                <w:sz w:val="20"/>
                <w:szCs w:val="20"/>
              </w:rPr>
            </w:pPr>
            <w:r>
              <w:rPr>
                <w:sz w:val="20"/>
                <w:szCs w:val="20"/>
              </w:rPr>
              <w:t>4-1.</w:t>
            </w:r>
          </w:p>
        </w:tc>
        <w:tc>
          <w:tcPr>
            <w:tcW w:w="1576" w:type="pct"/>
            <w:gridSpan w:val="2"/>
            <w:tcBorders>
              <w:left w:val="nil"/>
            </w:tcBorders>
            <w:vAlign w:val="center"/>
          </w:tcPr>
          <w:p w14:paraId="1FFF4912" w14:textId="58E911C2" w:rsidR="00D23F8D" w:rsidRPr="00B51127" w:rsidRDefault="00D23F8D" w:rsidP="00D23F8D">
            <w:pPr>
              <w:ind w:left="150" w:hanging="180"/>
              <w:rPr>
                <w:sz w:val="20"/>
                <w:szCs w:val="20"/>
              </w:rPr>
            </w:pPr>
            <w:r>
              <w:rPr>
                <w:sz w:val="20"/>
                <w:szCs w:val="20"/>
              </w:rPr>
              <w:t>Amount of v</w:t>
            </w:r>
            <w:r w:rsidRPr="00B51127">
              <w:rPr>
                <w:sz w:val="20"/>
                <w:szCs w:val="20"/>
              </w:rPr>
              <w:t>isitor use</w:t>
            </w:r>
          </w:p>
        </w:tc>
      </w:tr>
      <w:tr w:rsidR="00D23F8D" w14:paraId="56BF8334" w14:textId="77777777" w:rsidTr="004D6B57">
        <w:trPr>
          <w:trHeight w:val="255"/>
          <w:jc w:val="center"/>
        </w:trPr>
        <w:tc>
          <w:tcPr>
            <w:tcW w:w="260" w:type="pct"/>
            <w:vMerge/>
            <w:shd w:val="clear" w:color="auto" w:fill="D9D9D9" w:themeFill="background1" w:themeFillShade="D9"/>
          </w:tcPr>
          <w:p w14:paraId="4C23DBD3" w14:textId="77777777" w:rsidR="00D23F8D" w:rsidRDefault="00D23F8D" w:rsidP="00DA03D7"/>
        </w:tc>
        <w:tc>
          <w:tcPr>
            <w:tcW w:w="835" w:type="pct"/>
            <w:vMerge/>
            <w:vAlign w:val="center"/>
          </w:tcPr>
          <w:p w14:paraId="16B51BE0" w14:textId="77777777" w:rsidR="00D23F8D" w:rsidRPr="005C298A" w:rsidRDefault="00D23F8D" w:rsidP="00B51127">
            <w:pPr>
              <w:jc w:val="center"/>
              <w:rPr>
                <w:b/>
                <w:sz w:val="22"/>
                <w:szCs w:val="22"/>
              </w:rPr>
            </w:pPr>
          </w:p>
        </w:tc>
        <w:tc>
          <w:tcPr>
            <w:tcW w:w="969" w:type="pct"/>
            <w:vMerge/>
            <w:vAlign w:val="center"/>
          </w:tcPr>
          <w:p w14:paraId="3CFB1B45" w14:textId="77777777" w:rsidR="00D23F8D" w:rsidRPr="00B51127" w:rsidRDefault="00D23F8D" w:rsidP="00B51127">
            <w:pPr>
              <w:jc w:val="center"/>
              <w:rPr>
                <w:sz w:val="22"/>
                <w:szCs w:val="22"/>
              </w:rPr>
            </w:pPr>
          </w:p>
        </w:tc>
        <w:tc>
          <w:tcPr>
            <w:tcW w:w="786" w:type="pct"/>
            <w:vMerge/>
            <w:vAlign w:val="center"/>
          </w:tcPr>
          <w:p w14:paraId="0851F711" w14:textId="77777777" w:rsidR="00D23F8D" w:rsidRPr="00B51127" w:rsidRDefault="00D23F8D" w:rsidP="00B51127">
            <w:pPr>
              <w:jc w:val="center"/>
              <w:rPr>
                <w:sz w:val="22"/>
                <w:szCs w:val="22"/>
              </w:rPr>
            </w:pPr>
          </w:p>
        </w:tc>
        <w:tc>
          <w:tcPr>
            <w:tcW w:w="574" w:type="pct"/>
            <w:tcBorders>
              <w:right w:val="nil"/>
            </w:tcBorders>
            <w:vAlign w:val="center"/>
          </w:tcPr>
          <w:p w14:paraId="4B800837" w14:textId="77777777" w:rsidR="00D23F8D" w:rsidRPr="00B51127" w:rsidRDefault="00D23F8D" w:rsidP="00D23F8D">
            <w:pPr>
              <w:tabs>
                <w:tab w:val="left" w:pos="511"/>
              </w:tabs>
              <w:ind w:left="792" w:hanging="792"/>
              <w:rPr>
                <w:sz w:val="20"/>
                <w:szCs w:val="20"/>
              </w:rPr>
            </w:pPr>
            <w:r>
              <w:rPr>
                <w:sz w:val="20"/>
                <w:szCs w:val="20"/>
              </w:rPr>
              <w:t>4-2.</w:t>
            </w:r>
          </w:p>
        </w:tc>
        <w:tc>
          <w:tcPr>
            <w:tcW w:w="1576" w:type="pct"/>
            <w:gridSpan w:val="2"/>
            <w:tcBorders>
              <w:left w:val="nil"/>
            </w:tcBorders>
            <w:vAlign w:val="center"/>
          </w:tcPr>
          <w:p w14:paraId="09C7F2EF" w14:textId="5520246F" w:rsidR="00D23F8D" w:rsidRPr="00B51127" w:rsidRDefault="00D23F8D" w:rsidP="00D23F8D">
            <w:pPr>
              <w:ind w:left="150" w:hanging="180"/>
              <w:rPr>
                <w:sz w:val="20"/>
                <w:szCs w:val="20"/>
              </w:rPr>
            </w:pPr>
            <w:r>
              <w:rPr>
                <w:sz w:val="20"/>
                <w:szCs w:val="20"/>
              </w:rPr>
              <w:t>Remoteness</w:t>
            </w:r>
            <w:r w:rsidRPr="00B51127">
              <w:rPr>
                <w:sz w:val="20"/>
                <w:szCs w:val="20"/>
              </w:rPr>
              <w:t xml:space="preserve"> </w:t>
            </w:r>
            <w:r w:rsidR="008D5348">
              <w:rPr>
                <w:sz w:val="20"/>
                <w:szCs w:val="20"/>
              </w:rPr>
              <w:t xml:space="preserve">inside the wilderness </w:t>
            </w:r>
            <w:r>
              <w:rPr>
                <w:sz w:val="20"/>
                <w:szCs w:val="20"/>
              </w:rPr>
              <w:t xml:space="preserve">affected by travel </w:t>
            </w:r>
            <w:r w:rsidRPr="00B51127">
              <w:rPr>
                <w:sz w:val="20"/>
                <w:szCs w:val="20"/>
              </w:rPr>
              <w:t>routes</w:t>
            </w:r>
          </w:p>
        </w:tc>
      </w:tr>
      <w:tr w:rsidR="00D23F8D" w14:paraId="54437244" w14:textId="77777777" w:rsidTr="004D6B57">
        <w:trPr>
          <w:jc w:val="center"/>
        </w:trPr>
        <w:tc>
          <w:tcPr>
            <w:tcW w:w="260" w:type="pct"/>
            <w:vMerge/>
            <w:shd w:val="clear" w:color="auto" w:fill="D9D9D9" w:themeFill="background1" w:themeFillShade="D9"/>
          </w:tcPr>
          <w:p w14:paraId="0C194D91" w14:textId="77777777" w:rsidR="00D23F8D" w:rsidRDefault="00D23F8D" w:rsidP="00DA03D7"/>
        </w:tc>
        <w:tc>
          <w:tcPr>
            <w:tcW w:w="835" w:type="pct"/>
            <w:vMerge/>
            <w:vAlign w:val="center"/>
          </w:tcPr>
          <w:p w14:paraId="41C167D3" w14:textId="77777777" w:rsidR="00D23F8D" w:rsidRPr="005C298A" w:rsidRDefault="00D23F8D" w:rsidP="00B51127">
            <w:pPr>
              <w:jc w:val="center"/>
              <w:rPr>
                <w:sz w:val="22"/>
                <w:szCs w:val="22"/>
              </w:rPr>
            </w:pPr>
          </w:p>
        </w:tc>
        <w:tc>
          <w:tcPr>
            <w:tcW w:w="969" w:type="pct"/>
            <w:vMerge/>
            <w:vAlign w:val="center"/>
          </w:tcPr>
          <w:p w14:paraId="33B8F3AD" w14:textId="77777777" w:rsidR="00D23F8D" w:rsidRPr="00B51127" w:rsidRDefault="00D23F8D" w:rsidP="00B51127">
            <w:pPr>
              <w:jc w:val="center"/>
              <w:rPr>
                <w:sz w:val="22"/>
                <w:szCs w:val="22"/>
              </w:rPr>
            </w:pPr>
          </w:p>
        </w:tc>
        <w:tc>
          <w:tcPr>
            <w:tcW w:w="786" w:type="pct"/>
            <w:vMerge w:val="restart"/>
            <w:vAlign w:val="center"/>
          </w:tcPr>
          <w:p w14:paraId="2AD35D7D" w14:textId="77777777" w:rsidR="00D23F8D" w:rsidRDefault="00D23F8D" w:rsidP="00B51127">
            <w:pPr>
              <w:jc w:val="center"/>
              <w:rPr>
                <w:sz w:val="22"/>
                <w:szCs w:val="22"/>
              </w:rPr>
            </w:pPr>
            <w:r w:rsidRPr="00B51127">
              <w:rPr>
                <w:sz w:val="22"/>
                <w:szCs w:val="22"/>
              </w:rPr>
              <w:t>Remoteness from Outside</w:t>
            </w:r>
          </w:p>
          <w:p w14:paraId="59690E82" w14:textId="46223EE3" w:rsidR="00D23F8D" w:rsidRPr="00B51127" w:rsidRDefault="00D23F8D" w:rsidP="00B51127">
            <w:pPr>
              <w:jc w:val="center"/>
              <w:rPr>
                <w:sz w:val="22"/>
                <w:szCs w:val="22"/>
              </w:rPr>
            </w:pPr>
          </w:p>
        </w:tc>
        <w:tc>
          <w:tcPr>
            <w:tcW w:w="574" w:type="pct"/>
            <w:tcBorders>
              <w:right w:val="nil"/>
            </w:tcBorders>
            <w:vAlign w:val="center"/>
          </w:tcPr>
          <w:p w14:paraId="2E5E8930" w14:textId="77777777" w:rsidR="00D23F8D" w:rsidRPr="00B51127" w:rsidRDefault="00D23F8D" w:rsidP="00D23F8D">
            <w:pPr>
              <w:tabs>
                <w:tab w:val="left" w:pos="511"/>
              </w:tabs>
              <w:ind w:left="792" w:hanging="792"/>
              <w:rPr>
                <w:sz w:val="20"/>
                <w:szCs w:val="20"/>
              </w:rPr>
            </w:pPr>
            <w:r>
              <w:rPr>
                <w:sz w:val="20"/>
                <w:szCs w:val="20"/>
              </w:rPr>
              <w:t>4-3.</w:t>
            </w:r>
          </w:p>
        </w:tc>
        <w:tc>
          <w:tcPr>
            <w:tcW w:w="1576" w:type="pct"/>
            <w:gridSpan w:val="2"/>
            <w:tcBorders>
              <w:left w:val="nil"/>
            </w:tcBorders>
            <w:vAlign w:val="center"/>
          </w:tcPr>
          <w:p w14:paraId="7BC1C8DB" w14:textId="39EEED56" w:rsidR="00D23F8D" w:rsidRPr="00B51127" w:rsidRDefault="00D23F8D" w:rsidP="00D23F8D">
            <w:pPr>
              <w:ind w:left="150" w:hanging="180"/>
              <w:rPr>
                <w:sz w:val="20"/>
                <w:szCs w:val="20"/>
              </w:rPr>
            </w:pPr>
            <w:r w:rsidRPr="00B51127">
              <w:rPr>
                <w:sz w:val="20"/>
                <w:szCs w:val="20"/>
              </w:rPr>
              <w:t xml:space="preserve">Area </w:t>
            </w:r>
            <w:r>
              <w:rPr>
                <w:sz w:val="20"/>
                <w:szCs w:val="20"/>
              </w:rPr>
              <w:t>affected by developments near the wilderness</w:t>
            </w:r>
          </w:p>
        </w:tc>
      </w:tr>
      <w:tr w:rsidR="00D23F8D" w14:paraId="7E89CE98" w14:textId="77777777" w:rsidTr="004D6B57">
        <w:trPr>
          <w:jc w:val="center"/>
        </w:trPr>
        <w:tc>
          <w:tcPr>
            <w:tcW w:w="260" w:type="pct"/>
            <w:vMerge/>
            <w:shd w:val="clear" w:color="auto" w:fill="D9D9D9" w:themeFill="background1" w:themeFillShade="D9"/>
          </w:tcPr>
          <w:p w14:paraId="41BEB991" w14:textId="77777777" w:rsidR="00D23F8D" w:rsidRDefault="00D23F8D" w:rsidP="00DA03D7"/>
        </w:tc>
        <w:tc>
          <w:tcPr>
            <w:tcW w:w="835" w:type="pct"/>
            <w:vMerge/>
            <w:vAlign w:val="center"/>
          </w:tcPr>
          <w:p w14:paraId="4CE1C398" w14:textId="77777777" w:rsidR="00D23F8D" w:rsidRPr="005C298A" w:rsidRDefault="00D23F8D" w:rsidP="00B51127">
            <w:pPr>
              <w:jc w:val="center"/>
              <w:rPr>
                <w:sz w:val="22"/>
                <w:szCs w:val="22"/>
              </w:rPr>
            </w:pPr>
          </w:p>
        </w:tc>
        <w:tc>
          <w:tcPr>
            <w:tcW w:w="969" w:type="pct"/>
            <w:vMerge/>
            <w:vAlign w:val="center"/>
          </w:tcPr>
          <w:p w14:paraId="0C1988D8" w14:textId="77777777" w:rsidR="00D23F8D" w:rsidRPr="00B51127" w:rsidRDefault="00D23F8D" w:rsidP="00B51127">
            <w:pPr>
              <w:jc w:val="center"/>
              <w:rPr>
                <w:sz w:val="22"/>
                <w:szCs w:val="22"/>
              </w:rPr>
            </w:pPr>
          </w:p>
        </w:tc>
        <w:tc>
          <w:tcPr>
            <w:tcW w:w="786" w:type="pct"/>
            <w:vMerge/>
            <w:vAlign w:val="center"/>
          </w:tcPr>
          <w:p w14:paraId="4AA38C27" w14:textId="77777777" w:rsidR="00D23F8D" w:rsidRPr="00B51127" w:rsidRDefault="00D23F8D" w:rsidP="00B51127">
            <w:pPr>
              <w:jc w:val="center"/>
              <w:rPr>
                <w:sz w:val="22"/>
                <w:szCs w:val="22"/>
              </w:rPr>
            </w:pPr>
          </w:p>
        </w:tc>
        <w:tc>
          <w:tcPr>
            <w:tcW w:w="574" w:type="pct"/>
            <w:tcBorders>
              <w:right w:val="nil"/>
            </w:tcBorders>
            <w:vAlign w:val="center"/>
          </w:tcPr>
          <w:p w14:paraId="7F448B28" w14:textId="05B32602" w:rsidR="00D23F8D" w:rsidRDefault="00940E4D" w:rsidP="00D23F8D">
            <w:pPr>
              <w:tabs>
                <w:tab w:val="left" w:pos="511"/>
              </w:tabs>
              <w:ind w:left="792" w:hanging="792"/>
              <w:rPr>
                <w:sz w:val="20"/>
                <w:szCs w:val="20"/>
              </w:rPr>
            </w:pPr>
            <w:r>
              <w:rPr>
                <w:sz w:val="20"/>
                <w:szCs w:val="20"/>
              </w:rPr>
              <w:t>4-4.</w:t>
            </w:r>
          </w:p>
        </w:tc>
        <w:tc>
          <w:tcPr>
            <w:tcW w:w="1576" w:type="pct"/>
            <w:gridSpan w:val="2"/>
            <w:tcBorders>
              <w:left w:val="nil"/>
            </w:tcBorders>
            <w:vAlign w:val="center"/>
          </w:tcPr>
          <w:p w14:paraId="039B7951" w14:textId="23587B6E" w:rsidR="00D23F8D" w:rsidRPr="00B51127" w:rsidRDefault="00940E4D" w:rsidP="00D23F8D">
            <w:pPr>
              <w:ind w:left="150" w:hanging="180"/>
              <w:rPr>
                <w:sz w:val="20"/>
                <w:szCs w:val="20"/>
              </w:rPr>
            </w:pPr>
            <w:r>
              <w:rPr>
                <w:sz w:val="20"/>
                <w:szCs w:val="20"/>
              </w:rPr>
              <w:t>Severity of effect of developments near wilderness</w:t>
            </w:r>
          </w:p>
        </w:tc>
      </w:tr>
      <w:tr w:rsidR="00D23F8D" w14:paraId="13CD88F2" w14:textId="77777777" w:rsidTr="004D6B57">
        <w:trPr>
          <w:trHeight w:val="143"/>
          <w:jc w:val="center"/>
        </w:trPr>
        <w:tc>
          <w:tcPr>
            <w:tcW w:w="260" w:type="pct"/>
            <w:vMerge/>
            <w:shd w:val="clear" w:color="auto" w:fill="D9D9D9" w:themeFill="background1" w:themeFillShade="D9"/>
          </w:tcPr>
          <w:p w14:paraId="3A838C85" w14:textId="77777777" w:rsidR="00501B40" w:rsidRDefault="00501B40" w:rsidP="00DA03D7"/>
        </w:tc>
        <w:tc>
          <w:tcPr>
            <w:tcW w:w="835" w:type="pct"/>
            <w:vMerge/>
            <w:vAlign w:val="center"/>
          </w:tcPr>
          <w:p w14:paraId="63B2A0C8" w14:textId="77777777" w:rsidR="00501B40" w:rsidRPr="005C298A" w:rsidRDefault="00501B40" w:rsidP="00B51127">
            <w:pPr>
              <w:jc w:val="center"/>
              <w:rPr>
                <w:sz w:val="22"/>
                <w:szCs w:val="22"/>
              </w:rPr>
            </w:pPr>
          </w:p>
        </w:tc>
        <w:tc>
          <w:tcPr>
            <w:tcW w:w="969" w:type="pct"/>
            <w:vMerge w:val="restart"/>
            <w:vAlign w:val="center"/>
          </w:tcPr>
          <w:p w14:paraId="56CF0A06" w14:textId="77777777" w:rsidR="00501B40" w:rsidRPr="00B51127" w:rsidRDefault="00501B40" w:rsidP="00B51127">
            <w:pPr>
              <w:jc w:val="center"/>
              <w:rPr>
                <w:sz w:val="22"/>
                <w:szCs w:val="22"/>
              </w:rPr>
            </w:pPr>
            <w:r w:rsidRPr="00B51127">
              <w:rPr>
                <w:sz w:val="22"/>
                <w:szCs w:val="22"/>
              </w:rPr>
              <w:t>Primitive &amp; Unconfined</w:t>
            </w:r>
          </w:p>
          <w:p w14:paraId="5FC05B33" w14:textId="77777777" w:rsidR="00501B40" w:rsidRPr="00B51127" w:rsidRDefault="00501B40" w:rsidP="00B51127">
            <w:pPr>
              <w:jc w:val="center"/>
              <w:rPr>
                <w:sz w:val="22"/>
                <w:szCs w:val="22"/>
              </w:rPr>
            </w:pPr>
            <w:r w:rsidRPr="00B51127">
              <w:rPr>
                <w:sz w:val="22"/>
                <w:szCs w:val="22"/>
              </w:rPr>
              <w:t>Recreation</w:t>
            </w:r>
          </w:p>
        </w:tc>
        <w:tc>
          <w:tcPr>
            <w:tcW w:w="786" w:type="pct"/>
            <w:vMerge w:val="restart"/>
            <w:vAlign w:val="center"/>
          </w:tcPr>
          <w:p w14:paraId="71779741" w14:textId="77777777" w:rsidR="00501B40" w:rsidRPr="00B51127" w:rsidRDefault="00501B40" w:rsidP="00B51127">
            <w:pPr>
              <w:jc w:val="center"/>
              <w:rPr>
                <w:sz w:val="22"/>
                <w:szCs w:val="22"/>
              </w:rPr>
            </w:pPr>
            <w:r w:rsidRPr="00B51127">
              <w:rPr>
                <w:sz w:val="22"/>
                <w:szCs w:val="22"/>
              </w:rPr>
              <w:t>Facilities</w:t>
            </w:r>
          </w:p>
        </w:tc>
        <w:tc>
          <w:tcPr>
            <w:tcW w:w="574" w:type="pct"/>
            <w:tcBorders>
              <w:right w:val="nil"/>
            </w:tcBorders>
            <w:vAlign w:val="center"/>
          </w:tcPr>
          <w:p w14:paraId="13F28FC1" w14:textId="6BDBF086" w:rsidR="00501B40" w:rsidRPr="00B51127" w:rsidRDefault="00501B40" w:rsidP="00D23F8D">
            <w:pPr>
              <w:tabs>
                <w:tab w:val="left" w:pos="511"/>
              </w:tabs>
              <w:rPr>
                <w:sz w:val="20"/>
                <w:szCs w:val="20"/>
              </w:rPr>
            </w:pPr>
            <w:r>
              <w:rPr>
                <w:sz w:val="20"/>
                <w:szCs w:val="20"/>
              </w:rPr>
              <w:t>4-</w:t>
            </w:r>
            <w:r w:rsidR="00D3297C">
              <w:rPr>
                <w:sz w:val="20"/>
                <w:szCs w:val="20"/>
              </w:rPr>
              <w:t>5</w:t>
            </w:r>
            <w:r>
              <w:rPr>
                <w:sz w:val="20"/>
                <w:szCs w:val="20"/>
              </w:rPr>
              <w:t>.</w:t>
            </w:r>
          </w:p>
        </w:tc>
        <w:tc>
          <w:tcPr>
            <w:tcW w:w="1576" w:type="pct"/>
            <w:gridSpan w:val="2"/>
            <w:tcBorders>
              <w:left w:val="nil"/>
            </w:tcBorders>
            <w:vAlign w:val="center"/>
          </w:tcPr>
          <w:p w14:paraId="5B818B65" w14:textId="4FC13581" w:rsidR="00501B40" w:rsidRPr="00B51127" w:rsidRDefault="008D5348" w:rsidP="00D23F8D">
            <w:pPr>
              <w:ind w:left="150" w:hanging="180"/>
              <w:rPr>
                <w:sz w:val="20"/>
                <w:szCs w:val="20"/>
              </w:rPr>
            </w:pPr>
            <w:r>
              <w:rPr>
                <w:sz w:val="20"/>
                <w:szCs w:val="20"/>
              </w:rPr>
              <w:t>Type and number of a</w:t>
            </w:r>
            <w:r w:rsidR="00D23F8D">
              <w:rPr>
                <w:sz w:val="20"/>
                <w:szCs w:val="20"/>
              </w:rPr>
              <w:t>gency-provided r</w:t>
            </w:r>
            <w:r w:rsidR="00501B40" w:rsidRPr="00B51127">
              <w:rPr>
                <w:sz w:val="20"/>
                <w:szCs w:val="20"/>
              </w:rPr>
              <w:t xml:space="preserve">ecreation facilities </w:t>
            </w:r>
          </w:p>
        </w:tc>
      </w:tr>
      <w:tr w:rsidR="00D23F8D" w14:paraId="6AE030CC" w14:textId="77777777" w:rsidTr="004D6B57">
        <w:trPr>
          <w:trHeight w:val="142"/>
          <w:jc w:val="center"/>
        </w:trPr>
        <w:tc>
          <w:tcPr>
            <w:tcW w:w="260" w:type="pct"/>
            <w:vMerge/>
            <w:shd w:val="clear" w:color="auto" w:fill="D9D9D9" w:themeFill="background1" w:themeFillShade="D9"/>
          </w:tcPr>
          <w:p w14:paraId="4F0B6AEE" w14:textId="77777777" w:rsidR="00501B40" w:rsidRDefault="00501B40" w:rsidP="00DA03D7"/>
        </w:tc>
        <w:tc>
          <w:tcPr>
            <w:tcW w:w="835" w:type="pct"/>
            <w:vMerge/>
            <w:vAlign w:val="center"/>
          </w:tcPr>
          <w:p w14:paraId="0411FD16" w14:textId="77777777" w:rsidR="00501B40" w:rsidRPr="005C298A" w:rsidRDefault="00501B40" w:rsidP="00B51127">
            <w:pPr>
              <w:jc w:val="center"/>
              <w:rPr>
                <w:sz w:val="22"/>
                <w:szCs w:val="22"/>
              </w:rPr>
            </w:pPr>
          </w:p>
        </w:tc>
        <w:tc>
          <w:tcPr>
            <w:tcW w:w="969" w:type="pct"/>
            <w:vMerge/>
            <w:vAlign w:val="center"/>
          </w:tcPr>
          <w:p w14:paraId="4126F98D" w14:textId="77777777" w:rsidR="00501B40" w:rsidRPr="00B51127" w:rsidRDefault="00501B40" w:rsidP="00B51127">
            <w:pPr>
              <w:jc w:val="center"/>
              <w:rPr>
                <w:sz w:val="22"/>
                <w:szCs w:val="22"/>
              </w:rPr>
            </w:pPr>
          </w:p>
        </w:tc>
        <w:tc>
          <w:tcPr>
            <w:tcW w:w="786" w:type="pct"/>
            <w:vMerge/>
            <w:vAlign w:val="center"/>
          </w:tcPr>
          <w:p w14:paraId="0F4077C8" w14:textId="77777777" w:rsidR="00501B40" w:rsidRPr="00B51127" w:rsidRDefault="00501B40" w:rsidP="00B51127">
            <w:pPr>
              <w:jc w:val="center"/>
              <w:rPr>
                <w:sz w:val="22"/>
                <w:szCs w:val="22"/>
              </w:rPr>
            </w:pPr>
          </w:p>
        </w:tc>
        <w:tc>
          <w:tcPr>
            <w:tcW w:w="574" w:type="pct"/>
            <w:tcBorders>
              <w:right w:val="nil"/>
            </w:tcBorders>
            <w:vAlign w:val="center"/>
          </w:tcPr>
          <w:p w14:paraId="373FFA2A" w14:textId="3A1FE176" w:rsidR="00501B40" w:rsidRPr="00B51127" w:rsidRDefault="00D23F8D" w:rsidP="00D23F8D">
            <w:pPr>
              <w:tabs>
                <w:tab w:val="left" w:pos="511"/>
              </w:tabs>
              <w:rPr>
                <w:sz w:val="20"/>
                <w:szCs w:val="20"/>
              </w:rPr>
            </w:pPr>
            <w:r>
              <w:rPr>
                <w:sz w:val="20"/>
                <w:szCs w:val="20"/>
              </w:rPr>
              <w:t>4-6</w:t>
            </w:r>
            <w:r w:rsidR="00501B40">
              <w:rPr>
                <w:sz w:val="20"/>
                <w:szCs w:val="20"/>
              </w:rPr>
              <w:t>.</w:t>
            </w:r>
          </w:p>
        </w:tc>
        <w:tc>
          <w:tcPr>
            <w:tcW w:w="1576" w:type="pct"/>
            <w:gridSpan w:val="2"/>
            <w:tcBorders>
              <w:left w:val="nil"/>
            </w:tcBorders>
            <w:vAlign w:val="center"/>
          </w:tcPr>
          <w:p w14:paraId="2C6CF42D" w14:textId="0D0168BE" w:rsidR="00501B40" w:rsidRPr="00B51127" w:rsidRDefault="008D5348" w:rsidP="00D23F8D">
            <w:pPr>
              <w:ind w:left="150" w:hanging="180"/>
              <w:rPr>
                <w:sz w:val="20"/>
                <w:szCs w:val="20"/>
              </w:rPr>
            </w:pPr>
            <w:r>
              <w:rPr>
                <w:sz w:val="20"/>
                <w:szCs w:val="20"/>
              </w:rPr>
              <w:t xml:space="preserve">Type and number of </w:t>
            </w:r>
            <w:r>
              <w:rPr>
                <w:sz w:val="20"/>
                <w:szCs w:val="20"/>
              </w:rPr>
              <w:t>u</w:t>
            </w:r>
            <w:r w:rsidR="00501B40" w:rsidRPr="00B51127">
              <w:rPr>
                <w:sz w:val="20"/>
                <w:szCs w:val="20"/>
              </w:rPr>
              <w:t>ser-created</w:t>
            </w:r>
            <w:r w:rsidR="00D23F8D">
              <w:rPr>
                <w:sz w:val="20"/>
                <w:szCs w:val="20"/>
              </w:rPr>
              <w:t xml:space="preserve"> recreation</w:t>
            </w:r>
            <w:r w:rsidR="00501B40" w:rsidRPr="00B51127">
              <w:rPr>
                <w:sz w:val="20"/>
                <w:szCs w:val="20"/>
              </w:rPr>
              <w:t xml:space="preserve"> facilities</w:t>
            </w:r>
          </w:p>
        </w:tc>
      </w:tr>
      <w:tr w:rsidR="00D23F8D" w14:paraId="1BD83F25" w14:textId="77777777" w:rsidTr="004D6B57">
        <w:trPr>
          <w:trHeight w:val="368"/>
          <w:jc w:val="center"/>
        </w:trPr>
        <w:tc>
          <w:tcPr>
            <w:tcW w:w="260" w:type="pct"/>
            <w:vMerge/>
            <w:shd w:val="clear" w:color="auto" w:fill="D9D9D9" w:themeFill="background1" w:themeFillShade="D9"/>
          </w:tcPr>
          <w:p w14:paraId="35BCE2C5" w14:textId="77777777" w:rsidR="00501B40" w:rsidRDefault="00501B40" w:rsidP="00DA03D7"/>
        </w:tc>
        <w:tc>
          <w:tcPr>
            <w:tcW w:w="835" w:type="pct"/>
            <w:vMerge/>
            <w:vAlign w:val="center"/>
          </w:tcPr>
          <w:p w14:paraId="2A545F55" w14:textId="77777777" w:rsidR="00501B40" w:rsidRPr="005C298A" w:rsidRDefault="00501B40" w:rsidP="00B51127">
            <w:pPr>
              <w:jc w:val="center"/>
              <w:rPr>
                <w:sz w:val="22"/>
                <w:szCs w:val="22"/>
              </w:rPr>
            </w:pPr>
          </w:p>
        </w:tc>
        <w:tc>
          <w:tcPr>
            <w:tcW w:w="969" w:type="pct"/>
            <w:vMerge/>
            <w:vAlign w:val="center"/>
          </w:tcPr>
          <w:p w14:paraId="01DA0976" w14:textId="77777777" w:rsidR="00501B40" w:rsidRPr="00B51127" w:rsidRDefault="00501B40" w:rsidP="00B51127">
            <w:pPr>
              <w:jc w:val="center"/>
              <w:rPr>
                <w:sz w:val="22"/>
                <w:szCs w:val="22"/>
              </w:rPr>
            </w:pPr>
          </w:p>
        </w:tc>
        <w:tc>
          <w:tcPr>
            <w:tcW w:w="786" w:type="pct"/>
            <w:vAlign w:val="center"/>
          </w:tcPr>
          <w:p w14:paraId="24A9B595" w14:textId="77777777" w:rsidR="00501B40" w:rsidRPr="00B51127" w:rsidRDefault="00501B40" w:rsidP="00B51127">
            <w:pPr>
              <w:jc w:val="center"/>
              <w:rPr>
                <w:sz w:val="22"/>
                <w:szCs w:val="22"/>
              </w:rPr>
            </w:pPr>
            <w:r w:rsidRPr="00B51127">
              <w:rPr>
                <w:sz w:val="22"/>
                <w:szCs w:val="22"/>
              </w:rPr>
              <w:t>Restrictions</w:t>
            </w:r>
          </w:p>
        </w:tc>
        <w:tc>
          <w:tcPr>
            <w:tcW w:w="574" w:type="pct"/>
            <w:tcBorders>
              <w:right w:val="nil"/>
            </w:tcBorders>
            <w:vAlign w:val="center"/>
          </w:tcPr>
          <w:p w14:paraId="1DA7D413" w14:textId="0D903E98" w:rsidR="00501B40" w:rsidRPr="00B51127" w:rsidRDefault="00D23F8D" w:rsidP="00D23F8D">
            <w:pPr>
              <w:tabs>
                <w:tab w:val="left" w:pos="511"/>
              </w:tabs>
              <w:ind w:left="576" w:hanging="576"/>
              <w:rPr>
                <w:sz w:val="20"/>
                <w:szCs w:val="20"/>
              </w:rPr>
            </w:pPr>
            <w:r>
              <w:rPr>
                <w:sz w:val="20"/>
                <w:szCs w:val="20"/>
              </w:rPr>
              <w:t>4-7</w:t>
            </w:r>
            <w:r w:rsidR="00501B40">
              <w:rPr>
                <w:sz w:val="20"/>
                <w:szCs w:val="20"/>
              </w:rPr>
              <w:t>.</w:t>
            </w:r>
          </w:p>
        </w:tc>
        <w:tc>
          <w:tcPr>
            <w:tcW w:w="1576" w:type="pct"/>
            <w:gridSpan w:val="2"/>
            <w:tcBorders>
              <w:left w:val="nil"/>
            </w:tcBorders>
            <w:vAlign w:val="center"/>
          </w:tcPr>
          <w:p w14:paraId="4A7F9732" w14:textId="59072DFC" w:rsidR="00501B40" w:rsidRPr="00B51127" w:rsidRDefault="008D5348" w:rsidP="00D23F8D">
            <w:pPr>
              <w:ind w:left="150" w:hanging="180"/>
              <w:rPr>
                <w:sz w:val="20"/>
                <w:szCs w:val="20"/>
              </w:rPr>
            </w:pPr>
            <w:r>
              <w:rPr>
                <w:sz w:val="20"/>
                <w:szCs w:val="20"/>
              </w:rPr>
              <w:t xml:space="preserve">Type and </w:t>
            </w:r>
            <w:r>
              <w:rPr>
                <w:sz w:val="20"/>
                <w:szCs w:val="20"/>
              </w:rPr>
              <w:t>extent</w:t>
            </w:r>
            <w:r>
              <w:rPr>
                <w:sz w:val="20"/>
                <w:szCs w:val="20"/>
              </w:rPr>
              <w:t xml:space="preserve"> of </w:t>
            </w:r>
            <w:r>
              <w:rPr>
                <w:sz w:val="20"/>
                <w:szCs w:val="20"/>
              </w:rPr>
              <w:t>m</w:t>
            </w:r>
            <w:r w:rsidR="00D23F8D">
              <w:rPr>
                <w:sz w:val="20"/>
                <w:szCs w:val="20"/>
              </w:rPr>
              <w:t>anagement</w:t>
            </w:r>
            <w:r w:rsidR="00501B40" w:rsidRPr="00B51127">
              <w:rPr>
                <w:sz w:val="20"/>
                <w:szCs w:val="20"/>
              </w:rPr>
              <w:t xml:space="preserve"> restrictions </w:t>
            </w:r>
          </w:p>
        </w:tc>
      </w:tr>
      <w:tr w:rsidR="00D23F8D" w14:paraId="27ECE3CE" w14:textId="77777777" w:rsidTr="004D6B57">
        <w:trPr>
          <w:trHeight w:val="368"/>
          <w:jc w:val="center"/>
        </w:trPr>
        <w:tc>
          <w:tcPr>
            <w:tcW w:w="260" w:type="pct"/>
            <w:vMerge/>
            <w:shd w:val="clear" w:color="auto" w:fill="D9D9D9" w:themeFill="background1" w:themeFillShade="D9"/>
          </w:tcPr>
          <w:p w14:paraId="51FB2A15" w14:textId="77777777" w:rsidR="00F90DE3" w:rsidRDefault="00F90DE3" w:rsidP="00DA03D7"/>
        </w:tc>
        <w:tc>
          <w:tcPr>
            <w:tcW w:w="835" w:type="pct"/>
            <w:vMerge w:val="restart"/>
            <w:vAlign w:val="center"/>
          </w:tcPr>
          <w:p w14:paraId="2B8A57F3" w14:textId="1110EC3C" w:rsidR="00F90DE3" w:rsidRPr="005C298A" w:rsidRDefault="00F90DE3" w:rsidP="00B51127">
            <w:pPr>
              <w:tabs>
                <w:tab w:val="center" w:pos="4320"/>
                <w:tab w:val="right" w:pos="8640"/>
              </w:tabs>
              <w:jc w:val="center"/>
              <w:rPr>
                <w:b/>
                <w:sz w:val="22"/>
                <w:szCs w:val="22"/>
              </w:rPr>
            </w:pPr>
            <w:r>
              <w:rPr>
                <w:b/>
                <w:sz w:val="22"/>
                <w:szCs w:val="22"/>
              </w:rPr>
              <w:t>Other Features of Value</w:t>
            </w:r>
          </w:p>
        </w:tc>
        <w:tc>
          <w:tcPr>
            <w:tcW w:w="969" w:type="pct"/>
            <w:vMerge w:val="restart"/>
            <w:vAlign w:val="center"/>
          </w:tcPr>
          <w:p w14:paraId="02C3A34C" w14:textId="06B30009" w:rsidR="00F90DE3" w:rsidRPr="004C25F9" w:rsidRDefault="00F90DE3" w:rsidP="00F90DE3">
            <w:pPr>
              <w:jc w:val="center"/>
              <w:rPr>
                <w:sz w:val="22"/>
                <w:szCs w:val="22"/>
              </w:rPr>
            </w:pPr>
            <w:r>
              <w:rPr>
                <w:sz w:val="22"/>
                <w:szCs w:val="22"/>
              </w:rPr>
              <w:t>Unique Features</w:t>
            </w:r>
          </w:p>
        </w:tc>
        <w:tc>
          <w:tcPr>
            <w:tcW w:w="786" w:type="pct"/>
            <w:vAlign w:val="center"/>
          </w:tcPr>
          <w:p w14:paraId="265C3FDA" w14:textId="77777777" w:rsidR="00F90DE3" w:rsidRPr="004C25F9" w:rsidRDefault="00F90DE3" w:rsidP="00D83DAF">
            <w:pPr>
              <w:jc w:val="center"/>
              <w:rPr>
                <w:sz w:val="22"/>
                <w:szCs w:val="22"/>
              </w:rPr>
            </w:pPr>
            <w:r w:rsidRPr="004C25F9">
              <w:rPr>
                <w:sz w:val="22"/>
                <w:szCs w:val="22"/>
              </w:rPr>
              <w:t>Loss</w:t>
            </w:r>
          </w:p>
        </w:tc>
        <w:tc>
          <w:tcPr>
            <w:tcW w:w="574" w:type="pct"/>
            <w:tcBorders>
              <w:right w:val="nil"/>
            </w:tcBorders>
            <w:vAlign w:val="center"/>
          </w:tcPr>
          <w:p w14:paraId="3C0A4C3D" w14:textId="77777777" w:rsidR="00F90DE3" w:rsidRPr="004C25F9" w:rsidRDefault="00F90DE3" w:rsidP="00D23F8D">
            <w:pPr>
              <w:tabs>
                <w:tab w:val="left" w:pos="511"/>
              </w:tabs>
              <w:ind w:left="720" w:hanging="720"/>
              <w:rPr>
                <w:sz w:val="20"/>
                <w:szCs w:val="20"/>
              </w:rPr>
            </w:pPr>
            <w:r>
              <w:rPr>
                <w:sz w:val="20"/>
                <w:szCs w:val="20"/>
              </w:rPr>
              <w:t>5-1.</w:t>
            </w:r>
          </w:p>
        </w:tc>
        <w:tc>
          <w:tcPr>
            <w:tcW w:w="1576" w:type="pct"/>
            <w:gridSpan w:val="2"/>
            <w:tcBorders>
              <w:left w:val="nil"/>
            </w:tcBorders>
            <w:vAlign w:val="center"/>
          </w:tcPr>
          <w:p w14:paraId="721B99EC" w14:textId="74B2B609" w:rsidR="00F90DE3" w:rsidRPr="004C25F9" w:rsidRDefault="008D5348" w:rsidP="00D23F8D">
            <w:pPr>
              <w:ind w:left="150" w:hanging="180"/>
              <w:rPr>
                <w:sz w:val="20"/>
                <w:szCs w:val="20"/>
              </w:rPr>
            </w:pPr>
            <w:r>
              <w:rPr>
                <w:sz w:val="20"/>
                <w:szCs w:val="20"/>
              </w:rPr>
              <w:t>Severity of d</w:t>
            </w:r>
            <w:r w:rsidR="000043D1">
              <w:rPr>
                <w:sz w:val="20"/>
                <w:szCs w:val="20"/>
              </w:rPr>
              <w:t>isturbances to c</w:t>
            </w:r>
            <w:r w:rsidR="00F90DE3" w:rsidRPr="004C25F9">
              <w:rPr>
                <w:sz w:val="20"/>
                <w:szCs w:val="20"/>
              </w:rPr>
              <w:t>ultural resource</w:t>
            </w:r>
            <w:r w:rsidR="00F90DE3">
              <w:rPr>
                <w:sz w:val="20"/>
                <w:szCs w:val="20"/>
              </w:rPr>
              <w:t>s</w:t>
            </w:r>
          </w:p>
        </w:tc>
      </w:tr>
      <w:tr w:rsidR="00D23F8D" w14:paraId="680E78C7" w14:textId="77777777" w:rsidTr="004D6B57">
        <w:trPr>
          <w:trHeight w:val="368"/>
          <w:jc w:val="center"/>
        </w:trPr>
        <w:tc>
          <w:tcPr>
            <w:tcW w:w="260" w:type="pct"/>
            <w:vMerge/>
            <w:shd w:val="clear" w:color="auto" w:fill="D9D9D9" w:themeFill="background1" w:themeFillShade="D9"/>
          </w:tcPr>
          <w:p w14:paraId="45EC0D0F" w14:textId="77777777" w:rsidR="00F90DE3" w:rsidRDefault="00F90DE3" w:rsidP="00DA03D7"/>
        </w:tc>
        <w:tc>
          <w:tcPr>
            <w:tcW w:w="835" w:type="pct"/>
            <w:vMerge/>
            <w:vAlign w:val="center"/>
          </w:tcPr>
          <w:p w14:paraId="0BBDCD46" w14:textId="77777777" w:rsidR="00F90DE3" w:rsidRPr="004C25F9" w:rsidRDefault="00F90DE3" w:rsidP="00B51127">
            <w:pPr>
              <w:tabs>
                <w:tab w:val="center" w:pos="4320"/>
                <w:tab w:val="right" w:pos="8640"/>
              </w:tabs>
              <w:jc w:val="center"/>
              <w:rPr>
                <w:b/>
              </w:rPr>
            </w:pPr>
          </w:p>
        </w:tc>
        <w:tc>
          <w:tcPr>
            <w:tcW w:w="969" w:type="pct"/>
            <w:vMerge/>
            <w:vAlign w:val="center"/>
          </w:tcPr>
          <w:p w14:paraId="0B789B39" w14:textId="77777777" w:rsidR="00F90DE3" w:rsidRPr="004C25F9" w:rsidRDefault="00F90DE3" w:rsidP="00B51127">
            <w:pPr>
              <w:jc w:val="center"/>
              <w:rPr>
                <w:sz w:val="22"/>
                <w:szCs w:val="22"/>
              </w:rPr>
            </w:pPr>
          </w:p>
        </w:tc>
        <w:tc>
          <w:tcPr>
            <w:tcW w:w="786" w:type="pct"/>
            <w:vAlign w:val="center"/>
          </w:tcPr>
          <w:p w14:paraId="2CE7944D" w14:textId="154D6398" w:rsidR="00F90DE3" w:rsidRPr="004C25F9" w:rsidRDefault="00F90DE3" w:rsidP="00B51127">
            <w:pPr>
              <w:jc w:val="center"/>
              <w:rPr>
                <w:sz w:val="22"/>
                <w:szCs w:val="22"/>
              </w:rPr>
            </w:pPr>
            <w:r>
              <w:rPr>
                <w:sz w:val="22"/>
                <w:szCs w:val="22"/>
              </w:rPr>
              <w:t>Loss</w:t>
            </w:r>
          </w:p>
        </w:tc>
        <w:tc>
          <w:tcPr>
            <w:tcW w:w="574" w:type="pct"/>
            <w:tcBorders>
              <w:right w:val="nil"/>
            </w:tcBorders>
            <w:vAlign w:val="center"/>
          </w:tcPr>
          <w:p w14:paraId="4B312976" w14:textId="77777777" w:rsidR="00F90DE3" w:rsidRPr="004C25F9" w:rsidRDefault="00F90DE3" w:rsidP="00D23F8D">
            <w:pPr>
              <w:tabs>
                <w:tab w:val="left" w:pos="511"/>
              </w:tabs>
              <w:ind w:left="846" w:hanging="846"/>
              <w:rPr>
                <w:sz w:val="20"/>
                <w:szCs w:val="20"/>
              </w:rPr>
            </w:pPr>
            <w:r>
              <w:rPr>
                <w:sz w:val="20"/>
                <w:szCs w:val="20"/>
              </w:rPr>
              <w:t>5-2.</w:t>
            </w:r>
          </w:p>
        </w:tc>
        <w:tc>
          <w:tcPr>
            <w:tcW w:w="1576" w:type="pct"/>
            <w:gridSpan w:val="2"/>
            <w:tcBorders>
              <w:left w:val="nil"/>
            </w:tcBorders>
            <w:vAlign w:val="center"/>
          </w:tcPr>
          <w:p w14:paraId="38106564" w14:textId="146ECF74" w:rsidR="00F90DE3" w:rsidRPr="004C25F9" w:rsidRDefault="008D5348" w:rsidP="00D23F8D">
            <w:pPr>
              <w:ind w:left="150" w:hanging="180"/>
              <w:rPr>
                <w:sz w:val="20"/>
                <w:szCs w:val="20"/>
              </w:rPr>
            </w:pPr>
            <w:r>
              <w:rPr>
                <w:sz w:val="20"/>
                <w:szCs w:val="20"/>
              </w:rPr>
              <w:t xml:space="preserve">Severity of </w:t>
            </w:r>
            <w:r>
              <w:rPr>
                <w:sz w:val="20"/>
                <w:szCs w:val="20"/>
              </w:rPr>
              <w:t>d</w:t>
            </w:r>
            <w:r w:rsidR="000043D1">
              <w:rPr>
                <w:sz w:val="20"/>
                <w:szCs w:val="20"/>
              </w:rPr>
              <w:t>isturbances to o</w:t>
            </w:r>
            <w:r w:rsidR="00F90DE3">
              <w:rPr>
                <w:sz w:val="20"/>
                <w:szCs w:val="20"/>
              </w:rPr>
              <w:t>ther features of value</w:t>
            </w:r>
          </w:p>
        </w:tc>
      </w:tr>
    </w:tbl>
    <w:p w14:paraId="3E4D01A1" w14:textId="35FAA525" w:rsidR="001F61FC" w:rsidRDefault="001F61FC" w:rsidP="001F61FC">
      <w:pPr>
        <w:rPr>
          <w:sz w:val="22"/>
          <w:szCs w:val="22"/>
        </w:rPr>
      </w:pPr>
    </w:p>
    <w:p w14:paraId="60F4A30B" w14:textId="09BB862A" w:rsidR="00F24300" w:rsidRPr="00C760E2" w:rsidRDefault="00F24300">
      <w:pPr>
        <w:rPr>
          <w:b/>
          <w:sz w:val="28"/>
          <w:szCs w:val="28"/>
        </w:rPr>
      </w:pPr>
      <w:r>
        <w:rPr>
          <w:b/>
          <w:sz w:val="28"/>
          <w:szCs w:val="28"/>
        </w:rPr>
        <w:br w:type="page"/>
      </w:r>
      <w:r w:rsidRPr="00F24300">
        <w:rPr>
          <w:b/>
          <w:sz w:val="36"/>
          <w:szCs w:val="36"/>
        </w:rPr>
        <w:lastRenderedPageBreak/>
        <w:t>Monitoring Frequency</w:t>
      </w:r>
    </w:p>
    <w:p w14:paraId="5F9702B5" w14:textId="16E76F60" w:rsidR="00F24300" w:rsidRDefault="00F24300">
      <w:r>
        <w:t xml:space="preserve">Each measure will be monitored on an annual or </w:t>
      </w:r>
      <w:r w:rsidR="001833A6">
        <w:t>five-</w:t>
      </w:r>
      <w:r>
        <w:t>year schedule as indicated in this summary table.  Measures are fully described in the following section.</w:t>
      </w:r>
    </w:p>
    <w:p w14:paraId="4BFCEAC8" w14:textId="77777777" w:rsidR="00482831" w:rsidRDefault="00482831"/>
    <w:tbl>
      <w:tblPr>
        <w:tblStyle w:val="TableGrid1"/>
        <w:tblW w:w="0" w:type="auto"/>
        <w:jc w:val="center"/>
        <w:tblLook w:val="04A0" w:firstRow="1" w:lastRow="0" w:firstColumn="1" w:lastColumn="0" w:noHBand="0" w:noVBand="1"/>
      </w:tblPr>
      <w:tblGrid>
        <w:gridCol w:w="625"/>
        <w:gridCol w:w="6840"/>
        <w:gridCol w:w="923"/>
        <w:gridCol w:w="978"/>
      </w:tblGrid>
      <w:tr w:rsidR="00482831" w:rsidRPr="00312185" w14:paraId="52FC3837" w14:textId="77777777" w:rsidTr="00C760E2">
        <w:trPr>
          <w:trHeight w:val="432"/>
          <w:jc w:val="center"/>
        </w:trPr>
        <w:tc>
          <w:tcPr>
            <w:tcW w:w="7465" w:type="dxa"/>
            <w:gridSpan w:val="2"/>
            <w:tcBorders>
              <w:bottom w:val="single" w:sz="18" w:space="0" w:color="auto"/>
            </w:tcBorders>
            <w:shd w:val="clear" w:color="auto" w:fill="DDDDDD"/>
            <w:vAlign w:val="center"/>
          </w:tcPr>
          <w:p w14:paraId="4B8950D2"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Measure</w:t>
            </w:r>
          </w:p>
        </w:tc>
        <w:tc>
          <w:tcPr>
            <w:tcW w:w="907" w:type="dxa"/>
            <w:tcBorders>
              <w:bottom w:val="single" w:sz="18" w:space="0" w:color="auto"/>
            </w:tcBorders>
            <w:shd w:val="clear" w:color="auto" w:fill="DDDDDD"/>
            <w:vAlign w:val="center"/>
          </w:tcPr>
          <w:p w14:paraId="6DEE59A9"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Annual</w:t>
            </w:r>
          </w:p>
        </w:tc>
        <w:tc>
          <w:tcPr>
            <w:tcW w:w="978" w:type="dxa"/>
            <w:tcBorders>
              <w:bottom w:val="single" w:sz="18" w:space="0" w:color="auto"/>
            </w:tcBorders>
            <w:shd w:val="clear" w:color="auto" w:fill="DDDDDD"/>
            <w:vAlign w:val="center"/>
          </w:tcPr>
          <w:p w14:paraId="6BF28C46"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5 year</w:t>
            </w:r>
          </w:p>
        </w:tc>
      </w:tr>
      <w:tr w:rsidR="00C760E2" w:rsidRPr="00312185" w14:paraId="75622F13" w14:textId="77777777" w:rsidTr="00C760E2">
        <w:trPr>
          <w:trHeight w:val="432"/>
          <w:jc w:val="center"/>
        </w:trPr>
        <w:tc>
          <w:tcPr>
            <w:tcW w:w="625" w:type="dxa"/>
            <w:tcBorders>
              <w:top w:val="single" w:sz="18" w:space="0" w:color="auto"/>
            </w:tcBorders>
            <w:vAlign w:val="center"/>
          </w:tcPr>
          <w:p w14:paraId="31056747"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1-1</w:t>
            </w:r>
          </w:p>
        </w:tc>
        <w:tc>
          <w:tcPr>
            <w:tcW w:w="6840" w:type="dxa"/>
            <w:tcBorders>
              <w:top w:val="single" w:sz="18" w:space="0" w:color="auto"/>
            </w:tcBorders>
            <w:vAlign w:val="center"/>
          </w:tcPr>
          <w:p w14:paraId="3757EBB4"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Number of authorized actions and persistent structures designed to manipulate plants, animals, pathogens, soil, water, or fire</w:t>
            </w:r>
          </w:p>
        </w:tc>
        <w:tc>
          <w:tcPr>
            <w:tcW w:w="907" w:type="dxa"/>
            <w:tcBorders>
              <w:top w:val="single" w:sz="18" w:space="0" w:color="auto"/>
            </w:tcBorders>
            <w:vAlign w:val="center"/>
          </w:tcPr>
          <w:p w14:paraId="42FA3B39"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c>
          <w:tcPr>
            <w:tcW w:w="978" w:type="dxa"/>
            <w:tcBorders>
              <w:top w:val="single" w:sz="18" w:space="0" w:color="auto"/>
            </w:tcBorders>
          </w:tcPr>
          <w:p w14:paraId="14BEC397" w14:textId="77777777" w:rsidR="00482831" w:rsidRPr="00C760E2" w:rsidRDefault="00482831" w:rsidP="00616A10">
            <w:pPr>
              <w:jc w:val="center"/>
              <w:rPr>
                <w:rFonts w:ascii="Times New Roman" w:hAnsi="Times New Roman" w:cs="Times New Roman"/>
              </w:rPr>
            </w:pPr>
          </w:p>
        </w:tc>
      </w:tr>
      <w:tr w:rsidR="00C760E2" w:rsidRPr="00312185" w14:paraId="4DCF9B85" w14:textId="77777777" w:rsidTr="00C760E2">
        <w:trPr>
          <w:trHeight w:val="432"/>
          <w:jc w:val="center"/>
        </w:trPr>
        <w:tc>
          <w:tcPr>
            <w:tcW w:w="625" w:type="dxa"/>
            <w:tcBorders>
              <w:bottom w:val="single" w:sz="4" w:space="0" w:color="000000" w:themeColor="text1"/>
            </w:tcBorders>
            <w:vAlign w:val="center"/>
          </w:tcPr>
          <w:p w14:paraId="52B4E715"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1-2</w:t>
            </w:r>
          </w:p>
        </w:tc>
        <w:tc>
          <w:tcPr>
            <w:tcW w:w="6840" w:type="dxa"/>
            <w:tcBorders>
              <w:bottom w:val="single" w:sz="4" w:space="0" w:color="000000" w:themeColor="text1"/>
            </w:tcBorders>
            <w:vAlign w:val="center"/>
          </w:tcPr>
          <w:p w14:paraId="01120226"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Percent of natural fire starts that are manipulated within the boundaries of the wilderness</w:t>
            </w:r>
          </w:p>
        </w:tc>
        <w:tc>
          <w:tcPr>
            <w:tcW w:w="907" w:type="dxa"/>
            <w:tcBorders>
              <w:bottom w:val="single" w:sz="4" w:space="0" w:color="000000" w:themeColor="text1"/>
            </w:tcBorders>
            <w:vAlign w:val="center"/>
          </w:tcPr>
          <w:p w14:paraId="2AE92666"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c>
          <w:tcPr>
            <w:tcW w:w="978" w:type="dxa"/>
            <w:tcBorders>
              <w:bottom w:val="single" w:sz="4" w:space="0" w:color="000000" w:themeColor="text1"/>
            </w:tcBorders>
          </w:tcPr>
          <w:p w14:paraId="4D72F28B" w14:textId="77777777" w:rsidR="00482831" w:rsidRPr="00C760E2" w:rsidRDefault="00482831" w:rsidP="00616A10">
            <w:pPr>
              <w:jc w:val="center"/>
              <w:rPr>
                <w:rFonts w:ascii="Times New Roman" w:hAnsi="Times New Roman" w:cs="Times New Roman"/>
              </w:rPr>
            </w:pPr>
          </w:p>
        </w:tc>
      </w:tr>
      <w:tr w:rsidR="00C760E2" w:rsidRPr="00312185" w14:paraId="3C88D476" w14:textId="77777777" w:rsidTr="00FA02B0">
        <w:trPr>
          <w:trHeight w:val="432"/>
          <w:jc w:val="center"/>
        </w:trPr>
        <w:tc>
          <w:tcPr>
            <w:tcW w:w="625" w:type="dxa"/>
            <w:tcBorders>
              <w:bottom w:val="single" w:sz="12" w:space="0" w:color="auto"/>
            </w:tcBorders>
            <w:vAlign w:val="center"/>
          </w:tcPr>
          <w:p w14:paraId="308E1762"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1-3</w:t>
            </w:r>
          </w:p>
        </w:tc>
        <w:tc>
          <w:tcPr>
            <w:tcW w:w="6840" w:type="dxa"/>
            <w:tcBorders>
              <w:bottom w:val="single" w:sz="12" w:space="0" w:color="auto"/>
            </w:tcBorders>
            <w:vAlign w:val="center"/>
          </w:tcPr>
          <w:p w14:paraId="5623CAD0"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Number of unauthorized actions by agencies, citizen groups, or individuals that manipulate plants, animals, pathogens, soil, water, or fire</w:t>
            </w:r>
          </w:p>
        </w:tc>
        <w:tc>
          <w:tcPr>
            <w:tcW w:w="907" w:type="dxa"/>
            <w:tcBorders>
              <w:bottom w:val="single" w:sz="12" w:space="0" w:color="auto"/>
            </w:tcBorders>
            <w:vAlign w:val="center"/>
          </w:tcPr>
          <w:p w14:paraId="362880F4"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c>
          <w:tcPr>
            <w:tcW w:w="978" w:type="dxa"/>
            <w:tcBorders>
              <w:bottom w:val="single" w:sz="12" w:space="0" w:color="auto"/>
            </w:tcBorders>
          </w:tcPr>
          <w:p w14:paraId="4AE7DFFD" w14:textId="77777777" w:rsidR="00482831" w:rsidRPr="00C760E2" w:rsidRDefault="00482831" w:rsidP="00616A10">
            <w:pPr>
              <w:jc w:val="center"/>
              <w:rPr>
                <w:rFonts w:ascii="Times New Roman" w:hAnsi="Times New Roman" w:cs="Times New Roman"/>
              </w:rPr>
            </w:pPr>
          </w:p>
        </w:tc>
      </w:tr>
      <w:tr w:rsidR="00C760E2" w:rsidRPr="00312185" w14:paraId="718AC8A1" w14:textId="77777777" w:rsidTr="00FA02B0">
        <w:trPr>
          <w:trHeight w:val="432"/>
          <w:jc w:val="center"/>
        </w:trPr>
        <w:tc>
          <w:tcPr>
            <w:tcW w:w="625" w:type="dxa"/>
            <w:tcBorders>
              <w:top w:val="single" w:sz="12" w:space="0" w:color="auto"/>
              <w:bottom w:val="single" w:sz="4" w:space="0" w:color="auto"/>
            </w:tcBorders>
            <w:vAlign w:val="center"/>
          </w:tcPr>
          <w:p w14:paraId="684B8DC1"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2-1</w:t>
            </w:r>
          </w:p>
        </w:tc>
        <w:tc>
          <w:tcPr>
            <w:tcW w:w="6840" w:type="dxa"/>
            <w:tcBorders>
              <w:top w:val="single" w:sz="12" w:space="0" w:color="auto"/>
              <w:bottom w:val="single" w:sz="4" w:space="0" w:color="auto"/>
            </w:tcBorders>
            <w:vAlign w:val="center"/>
          </w:tcPr>
          <w:p w14:paraId="358A0B9E"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[Reserved.]</w:t>
            </w:r>
          </w:p>
        </w:tc>
        <w:tc>
          <w:tcPr>
            <w:tcW w:w="907" w:type="dxa"/>
            <w:tcBorders>
              <w:top w:val="single" w:sz="12" w:space="0" w:color="auto"/>
              <w:bottom w:val="single" w:sz="4" w:space="0" w:color="auto"/>
            </w:tcBorders>
            <w:shd w:val="clear" w:color="auto" w:fill="969696"/>
            <w:vAlign w:val="center"/>
          </w:tcPr>
          <w:p w14:paraId="0BEC7276" w14:textId="77777777" w:rsidR="00482831" w:rsidRPr="00C760E2" w:rsidRDefault="00482831" w:rsidP="00616A10">
            <w:pPr>
              <w:jc w:val="center"/>
              <w:rPr>
                <w:rFonts w:ascii="Times New Roman" w:hAnsi="Times New Roman" w:cs="Times New Roman"/>
              </w:rPr>
            </w:pPr>
          </w:p>
        </w:tc>
        <w:tc>
          <w:tcPr>
            <w:tcW w:w="978" w:type="dxa"/>
            <w:tcBorders>
              <w:top w:val="single" w:sz="12" w:space="0" w:color="auto"/>
              <w:bottom w:val="single" w:sz="4" w:space="0" w:color="auto"/>
            </w:tcBorders>
            <w:shd w:val="clear" w:color="auto" w:fill="969696"/>
          </w:tcPr>
          <w:p w14:paraId="08EFC5FA" w14:textId="77777777" w:rsidR="00482831" w:rsidRPr="00C760E2" w:rsidRDefault="00482831" w:rsidP="00616A10">
            <w:pPr>
              <w:jc w:val="center"/>
              <w:rPr>
                <w:rFonts w:ascii="Times New Roman" w:hAnsi="Times New Roman" w:cs="Times New Roman"/>
              </w:rPr>
            </w:pPr>
          </w:p>
        </w:tc>
      </w:tr>
      <w:tr w:rsidR="00C760E2" w:rsidRPr="00312185" w14:paraId="3B60199A" w14:textId="77777777" w:rsidTr="00FA02B0">
        <w:trPr>
          <w:trHeight w:val="432"/>
          <w:jc w:val="center"/>
        </w:trPr>
        <w:tc>
          <w:tcPr>
            <w:tcW w:w="625" w:type="dxa"/>
            <w:tcBorders>
              <w:top w:val="single" w:sz="4" w:space="0" w:color="auto"/>
            </w:tcBorders>
            <w:vAlign w:val="center"/>
          </w:tcPr>
          <w:p w14:paraId="743FCD42"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2-2</w:t>
            </w:r>
          </w:p>
        </w:tc>
        <w:tc>
          <w:tcPr>
            <w:tcW w:w="6840" w:type="dxa"/>
            <w:tcBorders>
              <w:top w:val="single" w:sz="4" w:space="0" w:color="auto"/>
            </w:tcBorders>
            <w:vAlign w:val="center"/>
          </w:tcPr>
          <w:p w14:paraId="4EB25815"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Abundance and distribution of non-native plant species</w:t>
            </w:r>
          </w:p>
        </w:tc>
        <w:tc>
          <w:tcPr>
            <w:tcW w:w="907" w:type="dxa"/>
            <w:tcBorders>
              <w:top w:val="single" w:sz="4" w:space="0" w:color="auto"/>
              <w:bottom w:val="single" w:sz="4" w:space="0" w:color="000000" w:themeColor="text1"/>
            </w:tcBorders>
            <w:vAlign w:val="center"/>
          </w:tcPr>
          <w:p w14:paraId="2AEA0841" w14:textId="77777777" w:rsidR="00482831" w:rsidRPr="00C760E2" w:rsidRDefault="00482831" w:rsidP="00616A10">
            <w:pPr>
              <w:jc w:val="center"/>
              <w:rPr>
                <w:rFonts w:ascii="Times New Roman" w:hAnsi="Times New Roman" w:cs="Times New Roman"/>
              </w:rPr>
            </w:pPr>
          </w:p>
        </w:tc>
        <w:tc>
          <w:tcPr>
            <w:tcW w:w="978" w:type="dxa"/>
            <w:tcBorders>
              <w:top w:val="single" w:sz="4" w:space="0" w:color="auto"/>
              <w:bottom w:val="single" w:sz="4" w:space="0" w:color="000000" w:themeColor="text1"/>
            </w:tcBorders>
            <w:vAlign w:val="center"/>
          </w:tcPr>
          <w:p w14:paraId="6F4B6B4B" w14:textId="3A6FA243"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r>
      <w:tr w:rsidR="00C760E2" w:rsidRPr="00312185" w14:paraId="3AD7A865" w14:textId="77777777" w:rsidTr="00C760E2">
        <w:trPr>
          <w:trHeight w:val="432"/>
          <w:jc w:val="center"/>
        </w:trPr>
        <w:tc>
          <w:tcPr>
            <w:tcW w:w="625" w:type="dxa"/>
            <w:vAlign w:val="center"/>
          </w:tcPr>
          <w:p w14:paraId="70C2FE70"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2-3</w:t>
            </w:r>
          </w:p>
        </w:tc>
        <w:tc>
          <w:tcPr>
            <w:tcW w:w="6840" w:type="dxa"/>
            <w:vAlign w:val="center"/>
          </w:tcPr>
          <w:p w14:paraId="03A7F232"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Abundance and distribution of non-native animal species</w:t>
            </w:r>
          </w:p>
        </w:tc>
        <w:tc>
          <w:tcPr>
            <w:tcW w:w="907" w:type="dxa"/>
            <w:tcBorders>
              <w:bottom w:val="single" w:sz="4" w:space="0" w:color="000000" w:themeColor="text1"/>
            </w:tcBorders>
            <w:vAlign w:val="center"/>
          </w:tcPr>
          <w:p w14:paraId="5D032408" w14:textId="77777777" w:rsidR="00482831" w:rsidRPr="00C760E2" w:rsidRDefault="00482831" w:rsidP="00616A10">
            <w:pPr>
              <w:jc w:val="center"/>
              <w:rPr>
                <w:rFonts w:ascii="Times New Roman" w:hAnsi="Times New Roman" w:cs="Times New Roman"/>
              </w:rPr>
            </w:pPr>
          </w:p>
        </w:tc>
        <w:tc>
          <w:tcPr>
            <w:tcW w:w="978" w:type="dxa"/>
            <w:tcBorders>
              <w:bottom w:val="single" w:sz="4" w:space="0" w:color="000000" w:themeColor="text1"/>
            </w:tcBorders>
            <w:vAlign w:val="center"/>
          </w:tcPr>
          <w:p w14:paraId="5C8A25C4" w14:textId="67B0C2BF"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r>
      <w:tr w:rsidR="00C760E2" w:rsidRPr="00312185" w14:paraId="4BDB1F23" w14:textId="77777777" w:rsidTr="00C760E2">
        <w:trPr>
          <w:trHeight w:val="432"/>
          <w:jc w:val="center"/>
        </w:trPr>
        <w:tc>
          <w:tcPr>
            <w:tcW w:w="625" w:type="dxa"/>
            <w:vAlign w:val="center"/>
          </w:tcPr>
          <w:p w14:paraId="7E63FC82"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2-4</w:t>
            </w:r>
          </w:p>
        </w:tc>
        <w:tc>
          <w:tcPr>
            <w:tcW w:w="6840" w:type="dxa"/>
            <w:vAlign w:val="center"/>
          </w:tcPr>
          <w:p w14:paraId="5CDB14EA"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AUMs of livestock use inside wilderness</w:t>
            </w:r>
          </w:p>
        </w:tc>
        <w:tc>
          <w:tcPr>
            <w:tcW w:w="907" w:type="dxa"/>
            <w:tcBorders>
              <w:bottom w:val="single" w:sz="4" w:space="0" w:color="000000" w:themeColor="text1"/>
            </w:tcBorders>
            <w:vAlign w:val="center"/>
          </w:tcPr>
          <w:p w14:paraId="5BBE416D" w14:textId="032C147F"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c>
          <w:tcPr>
            <w:tcW w:w="978" w:type="dxa"/>
            <w:tcBorders>
              <w:bottom w:val="single" w:sz="4" w:space="0" w:color="000000" w:themeColor="text1"/>
            </w:tcBorders>
          </w:tcPr>
          <w:p w14:paraId="2CE0EC6F" w14:textId="77777777" w:rsidR="00482831" w:rsidRPr="00C760E2" w:rsidRDefault="00482831" w:rsidP="00616A10">
            <w:pPr>
              <w:jc w:val="center"/>
              <w:rPr>
                <w:rFonts w:ascii="Times New Roman" w:hAnsi="Times New Roman" w:cs="Times New Roman"/>
              </w:rPr>
            </w:pPr>
          </w:p>
        </w:tc>
      </w:tr>
      <w:tr w:rsidR="00C760E2" w:rsidRPr="00312185" w14:paraId="75AE8122" w14:textId="77777777" w:rsidTr="00C760E2">
        <w:trPr>
          <w:trHeight w:val="432"/>
          <w:jc w:val="center"/>
        </w:trPr>
        <w:tc>
          <w:tcPr>
            <w:tcW w:w="625" w:type="dxa"/>
            <w:vAlign w:val="center"/>
          </w:tcPr>
          <w:p w14:paraId="30466020"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2-5</w:t>
            </w:r>
          </w:p>
        </w:tc>
        <w:tc>
          <w:tcPr>
            <w:tcW w:w="6840" w:type="dxa"/>
            <w:vAlign w:val="center"/>
          </w:tcPr>
          <w:p w14:paraId="16E2805F" w14:textId="48447E94" w:rsidR="00482831" w:rsidRPr="00C760E2" w:rsidRDefault="00482831" w:rsidP="00616A10">
            <w:pPr>
              <w:rPr>
                <w:rFonts w:ascii="Times New Roman" w:hAnsi="Times New Roman" w:cs="Times New Roman"/>
                <w:i/>
                <w:color w:val="808080" w:themeColor="background1" w:themeShade="80"/>
                <w:sz w:val="20"/>
                <w:szCs w:val="20"/>
              </w:rPr>
            </w:pPr>
            <w:r w:rsidRPr="00C760E2">
              <w:rPr>
                <w:rFonts w:ascii="Times New Roman" w:hAnsi="Times New Roman" w:cs="Times New Roman"/>
                <w:i/>
                <w:color w:val="808080" w:themeColor="background1" w:themeShade="80"/>
                <w:sz w:val="20"/>
                <w:szCs w:val="20"/>
              </w:rPr>
              <w:t>(not reported at th</w:t>
            </w:r>
            <w:r w:rsidR="006F6B3A">
              <w:rPr>
                <w:rFonts w:ascii="Times New Roman" w:hAnsi="Times New Roman" w:cs="Times New Roman"/>
                <w:i/>
                <w:color w:val="808080" w:themeColor="background1" w:themeShade="80"/>
                <w:sz w:val="20"/>
                <w:szCs w:val="20"/>
              </w:rPr>
              <w:t>e field</w:t>
            </w:r>
            <w:r w:rsidRPr="00C760E2">
              <w:rPr>
                <w:rFonts w:ascii="Times New Roman" w:hAnsi="Times New Roman" w:cs="Times New Roman"/>
                <w:i/>
                <w:color w:val="808080" w:themeColor="background1" w:themeShade="80"/>
                <w:sz w:val="20"/>
                <w:szCs w:val="20"/>
              </w:rPr>
              <w:t xml:space="preserve"> level)</w:t>
            </w:r>
          </w:p>
        </w:tc>
        <w:tc>
          <w:tcPr>
            <w:tcW w:w="907" w:type="dxa"/>
            <w:tcBorders>
              <w:bottom w:val="single" w:sz="4" w:space="0" w:color="000000" w:themeColor="text1"/>
              <w:tr2bl w:val="nil"/>
            </w:tcBorders>
            <w:shd w:val="clear" w:color="auto" w:fill="FFFFFF" w:themeFill="background1"/>
            <w:vAlign w:val="center"/>
          </w:tcPr>
          <w:p w14:paraId="0A6380B3" w14:textId="77777777" w:rsidR="00482831" w:rsidRPr="00C760E2" w:rsidRDefault="00482831" w:rsidP="00616A10">
            <w:pPr>
              <w:jc w:val="center"/>
              <w:rPr>
                <w:rFonts w:ascii="Times New Roman" w:hAnsi="Times New Roman" w:cs="Times New Roman"/>
              </w:rPr>
            </w:pPr>
          </w:p>
        </w:tc>
        <w:tc>
          <w:tcPr>
            <w:tcW w:w="978" w:type="dxa"/>
            <w:tcBorders>
              <w:bottom w:val="single" w:sz="4" w:space="0" w:color="000000" w:themeColor="text1"/>
              <w:tr2bl w:val="nil"/>
            </w:tcBorders>
            <w:shd w:val="clear" w:color="auto" w:fill="FFFFFF" w:themeFill="background1"/>
          </w:tcPr>
          <w:p w14:paraId="264D11BF" w14:textId="77777777" w:rsidR="00482831" w:rsidRPr="00C760E2" w:rsidRDefault="00482831" w:rsidP="00616A10">
            <w:pPr>
              <w:jc w:val="center"/>
              <w:rPr>
                <w:rFonts w:ascii="Times New Roman" w:hAnsi="Times New Roman" w:cs="Times New Roman"/>
              </w:rPr>
            </w:pPr>
          </w:p>
        </w:tc>
      </w:tr>
      <w:tr w:rsidR="00C760E2" w:rsidRPr="00312185" w14:paraId="4D1B624A" w14:textId="77777777" w:rsidTr="00C760E2">
        <w:trPr>
          <w:trHeight w:val="432"/>
          <w:jc w:val="center"/>
        </w:trPr>
        <w:tc>
          <w:tcPr>
            <w:tcW w:w="625" w:type="dxa"/>
            <w:vAlign w:val="center"/>
          </w:tcPr>
          <w:p w14:paraId="429CF0C2"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2-6</w:t>
            </w:r>
          </w:p>
        </w:tc>
        <w:tc>
          <w:tcPr>
            <w:tcW w:w="6840" w:type="dxa"/>
            <w:vAlign w:val="center"/>
          </w:tcPr>
          <w:p w14:paraId="19CD229D" w14:textId="527041F9" w:rsidR="00482831" w:rsidRPr="00C760E2" w:rsidRDefault="00482831" w:rsidP="00616A10">
            <w:pPr>
              <w:rPr>
                <w:rFonts w:ascii="Times New Roman" w:hAnsi="Times New Roman" w:cs="Times New Roman"/>
                <w:color w:val="808080" w:themeColor="background1" w:themeShade="80"/>
              </w:rPr>
            </w:pPr>
            <w:r w:rsidRPr="00C760E2">
              <w:rPr>
                <w:rFonts w:ascii="Times New Roman" w:hAnsi="Times New Roman" w:cs="Times New Roman"/>
                <w:i/>
                <w:color w:val="808080" w:themeColor="background1" w:themeShade="80"/>
                <w:sz w:val="20"/>
                <w:szCs w:val="20"/>
              </w:rPr>
              <w:t>(not reported at t</w:t>
            </w:r>
            <w:r w:rsidR="006F6B3A">
              <w:rPr>
                <w:rFonts w:ascii="Times New Roman" w:hAnsi="Times New Roman" w:cs="Times New Roman"/>
                <w:i/>
                <w:color w:val="808080" w:themeColor="background1" w:themeShade="80"/>
                <w:sz w:val="20"/>
                <w:szCs w:val="20"/>
              </w:rPr>
              <w:t>he field</w:t>
            </w:r>
            <w:r w:rsidRPr="00C760E2">
              <w:rPr>
                <w:rFonts w:ascii="Times New Roman" w:hAnsi="Times New Roman" w:cs="Times New Roman"/>
                <w:i/>
                <w:color w:val="808080" w:themeColor="background1" w:themeShade="80"/>
                <w:sz w:val="20"/>
                <w:szCs w:val="20"/>
              </w:rPr>
              <w:t xml:space="preserve"> level)</w:t>
            </w:r>
          </w:p>
        </w:tc>
        <w:tc>
          <w:tcPr>
            <w:tcW w:w="907" w:type="dxa"/>
            <w:tcBorders>
              <w:tr2bl w:val="nil"/>
            </w:tcBorders>
            <w:shd w:val="clear" w:color="auto" w:fill="FFFFFF" w:themeFill="background1"/>
            <w:vAlign w:val="center"/>
          </w:tcPr>
          <w:p w14:paraId="6DB5963B" w14:textId="77777777" w:rsidR="00482831" w:rsidRPr="00C760E2" w:rsidRDefault="00482831" w:rsidP="00616A10">
            <w:pPr>
              <w:jc w:val="center"/>
              <w:rPr>
                <w:rFonts w:ascii="Times New Roman" w:hAnsi="Times New Roman" w:cs="Times New Roman"/>
              </w:rPr>
            </w:pPr>
          </w:p>
        </w:tc>
        <w:tc>
          <w:tcPr>
            <w:tcW w:w="978" w:type="dxa"/>
            <w:tcBorders>
              <w:tr2bl w:val="nil"/>
            </w:tcBorders>
            <w:shd w:val="clear" w:color="auto" w:fill="FFFFFF" w:themeFill="background1"/>
          </w:tcPr>
          <w:p w14:paraId="6A515449" w14:textId="77777777" w:rsidR="00482831" w:rsidRPr="00C760E2" w:rsidRDefault="00482831" w:rsidP="00616A10">
            <w:pPr>
              <w:jc w:val="center"/>
              <w:rPr>
                <w:rFonts w:ascii="Times New Roman" w:hAnsi="Times New Roman" w:cs="Times New Roman"/>
              </w:rPr>
            </w:pPr>
          </w:p>
        </w:tc>
      </w:tr>
      <w:tr w:rsidR="00C760E2" w:rsidRPr="00312185" w14:paraId="25F8954B" w14:textId="77777777" w:rsidTr="00C760E2">
        <w:trPr>
          <w:trHeight w:val="432"/>
          <w:jc w:val="center"/>
        </w:trPr>
        <w:tc>
          <w:tcPr>
            <w:tcW w:w="625" w:type="dxa"/>
            <w:tcBorders>
              <w:bottom w:val="single" w:sz="4" w:space="0" w:color="000000" w:themeColor="text1"/>
            </w:tcBorders>
            <w:vAlign w:val="center"/>
          </w:tcPr>
          <w:p w14:paraId="2E968EB2"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2-7</w:t>
            </w:r>
          </w:p>
        </w:tc>
        <w:tc>
          <w:tcPr>
            <w:tcW w:w="6840" w:type="dxa"/>
            <w:tcBorders>
              <w:bottom w:val="single" w:sz="4" w:space="0" w:color="000000" w:themeColor="text1"/>
            </w:tcBorders>
            <w:vAlign w:val="center"/>
          </w:tcPr>
          <w:p w14:paraId="60ED0606" w14:textId="652CFB18" w:rsidR="00482831" w:rsidRPr="00C760E2" w:rsidRDefault="00482831" w:rsidP="00616A10">
            <w:pPr>
              <w:rPr>
                <w:rFonts w:ascii="Times New Roman" w:hAnsi="Times New Roman" w:cs="Times New Roman"/>
                <w:color w:val="808080" w:themeColor="background1" w:themeShade="80"/>
              </w:rPr>
            </w:pPr>
            <w:r w:rsidRPr="00C760E2">
              <w:rPr>
                <w:rFonts w:ascii="Times New Roman" w:hAnsi="Times New Roman" w:cs="Times New Roman"/>
                <w:i/>
                <w:color w:val="808080" w:themeColor="background1" w:themeShade="80"/>
                <w:sz w:val="20"/>
                <w:szCs w:val="20"/>
              </w:rPr>
              <w:t>(not reported at th</w:t>
            </w:r>
            <w:r w:rsidR="006F6B3A">
              <w:rPr>
                <w:rFonts w:ascii="Times New Roman" w:hAnsi="Times New Roman" w:cs="Times New Roman"/>
                <w:i/>
                <w:color w:val="808080" w:themeColor="background1" w:themeShade="80"/>
                <w:sz w:val="20"/>
                <w:szCs w:val="20"/>
              </w:rPr>
              <w:t>e field</w:t>
            </w:r>
            <w:r w:rsidRPr="00C760E2">
              <w:rPr>
                <w:rFonts w:ascii="Times New Roman" w:hAnsi="Times New Roman" w:cs="Times New Roman"/>
                <w:i/>
                <w:color w:val="808080" w:themeColor="background1" w:themeShade="80"/>
                <w:sz w:val="20"/>
                <w:szCs w:val="20"/>
              </w:rPr>
              <w:t xml:space="preserve"> level)</w:t>
            </w:r>
          </w:p>
        </w:tc>
        <w:tc>
          <w:tcPr>
            <w:tcW w:w="907" w:type="dxa"/>
            <w:tcBorders>
              <w:bottom w:val="single" w:sz="4" w:space="0" w:color="000000" w:themeColor="text1"/>
              <w:tr2bl w:val="nil"/>
            </w:tcBorders>
            <w:shd w:val="clear" w:color="auto" w:fill="FFFFFF" w:themeFill="background1"/>
            <w:vAlign w:val="center"/>
          </w:tcPr>
          <w:p w14:paraId="000CF956" w14:textId="77777777" w:rsidR="00482831" w:rsidRPr="00C760E2" w:rsidRDefault="00482831" w:rsidP="00616A10">
            <w:pPr>
              <w:jc w:val="center"/>
              <w:rPr>
                <w:rFonts w:ascii="Times New Roman" w:hAnsi="Times New Roman" w:cs="Times New Roman"/>
              </w:rPr>
            </w:pPr>
          </w:p>
        </w:tc>
        <w:tc>
          <w:tcPr>
            <w:tcW w:w="978" w:type="dxa"/>
            <w:tcBorders>
              <w:bottom w:val="single" w:sz="4" w:space="0" w:color="000000" w:themeColor="text1"/>
              <w:tr2bl w:val="nil"/>
            </w:tcBorders>
            <w:shd w:val="clear" w:color="auto" w:fill="FFFFFF" w:themeFill="background1"/>
          </w:tcPr>
          <w:p w14:paraId="0CC613F7" w14:textId="77777777" w:rsidR="00482831" w:rsidRPr="00C760E2" w:rsidRDefault="00482831" w:rsidP="00616A10">
            <w:pPr>
              <w:jc w:val="center"/>
              <w:rPr>
                <w:rFonts w:ascii="Times New Roman" w:hAnsi="Times New Roman" w:cs="Times New Roman"/>
              </w:rPr>
            </w:pPr>
          </w:p>
        </w:tc>
      </w:tr>
      <w:tr w:rsidR="00C760E2" w:rsidRPr="00312185" w14:paraId="45607D27" w14:textId="77777777" w:rsidTr="00F35576">
        <w:trPr>
          <w:trHeight w:val="432"/>
          <w:jc w:val="center"/>
        </w:trPr>
        <w:tc>
          <w:tcPr>
            <w:tcW w:w="625" w:type="dxa"/>
            <w:tcBorders>
              <w:bottom w:val="single" w:sz="12" w:space="0" w:color="auto"/>
            </w:tcBorders>
            <w:vAlign w:val="center"/>
          </w:tcPr>
          <w:p w14:paraId="4C8425F9"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2-8</w:t>
            </w:r>
          </w:p>
        </w:tc>
        <w:tc>
          <w:tcPr>
            <w:tcW w:w="6840" w:type="dxa"/>
            <w:tcBorders>
              <w:bottom w:val="single" w:sz="4" w:space="0" w:color="auto"/>
            </w:tcBorders>
            <w:vAlign w:val="center"/>
          </w:tcPr>
          <w:p w14:paraId="04B18CEA" w14:textId="087C7505" w:rsidR="00482831" w:rsidRPr="00C760E2" w:rsidRDefault="006F6B3A" w:rsidP="00616A10">
            <w:pPr>
              <w:rPr>
                <w:rFonts w:ascii="Times New Roman" w:hAnsi="Times New Roman" w:cs="Times New Roman"/>
                <w:color w:val="808080" w:themeColor="background1" w:themeShade="80"/>
              </w:rPr>
            </w:pPr>
            <w:r w:rsidRPr="00C760E2">
              <w:rPr>
                <w:rFonts w:ascii="Times New Roman" w:hAnsi="Times New Roman" w:cs="Times New Roman"/>
                <w:sz w:val="20"/>
                <w:szCs w:val="20"/>
              </w:rPr>
              <w:t>[Reserved.]</w:t>
            </w:r>
          </w:p>
        </w:tc>
        <w:tc>
          <w:tcPr>
            <w:tcW w:w="907" w:type="dxa"/>
            <w:tcBorders>
              <w:bottom w:val="single" w:sz="12" w:space="0" w:color="auto"/>
              <w:tr2bl w:val="nil"/>
            </w:tcBorders>
            <w:shd w:val="clear" w:color="auto" w:fill="808080" w:themeFill="background1" w:themeFillShade="80"/>
            <w:vAlign w:val="center"/>
          </w:tcPr>
          <w:p w14:paraId="2A779D1D" w14:textId="77777777" w:rsidR="00482831" w:rsidRPr="00C760E2" w:rsidRDefault="00482831" w:rsidP="00616A10">
            <w:pPr>
              <w:jc w:val="center"/>
              <w:rPr>
                <w:rFonts w:ascii="Times New Roman" w:hAnsi="Times New Roman" w:cs="Times New Roman"/>
              </w:rPr>
            </w:pPr>
          </w:p>
        </w:tc>
        <w:tc>
          <w:tcPr>
            <w:tcW w:w="978" w:type="dxa"/>
            <w:tcBorders>
              <w:bottom w:val="single" w:sz="12" w:space="0" w:color="auto"/>
              <w:tr2bl w:val="nil"/>
            </w:tcBorders>
            <w:shd w:val="clear" w:color="auto" w:fill="808080" w:themeFill="background1" w:themeFillShade="80"/>
          </w:tcPr>
          <w:p w14:paraId="49D32C8A" w14:textId="77777777" w:rsidR="00482831" w:rsidRPr="00C760E2" w:rsidRDefault="00482831" w:rsidP="00616A10">
            <w:pPr>
              <w:jc w:val="center"/>
              <w:rPr>
                <w:rFonts w:ascii="Times New Roman" w:hAnsi="Times New Roman" w:cs="Times New Roman"/>
              </w:rPr>
            </w:pPr>
          </w:p>
        </w:tc>
      </w:tr>
      <w:tr w:rsidR="00C760E2" w:rsidRPr="00312185" w14:paraId="2885360A" w14:textId="77777777" w:rsidTr="00F35576">
        <w:trPr>
          <w:trHeight w:val="432"/>
          <w:jc w:val="center"/>
        </w:trPr>
        <w:tc>
          <w:tcPr>
            <w:tcW w:w="625" w:type="dxa"/>
            <w:tcBorders>
              <w:top w:val="single" w:sz="12" w:space="0" w:color="auto"/>
            </w:tcBorders>
            <w:vAlign w:val="center"/>
          </w:tcPr>
          <w:p w14:paraId="21AE24E6"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3-1</w:t>
            </w:r>
          </w:p>
        </w:tc>
        <w:tc>
          <w:tcPr>
            <w:tcW w:w="6840" w:type="dxa"/>
            <w:tcBorders>
              <w:top w:val="single" w:sz="4" w:space="0" w:color="auto"/>
            </w:tcBorders>
            <w:vAlign w:val="center"/>
          </w:tcPr>
          <w:p w14:paraId="30CA5C54" w14:textId="4EB5700F"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Index of physical development for</w:t>
            </w:r>
            <w:r w:rsidR="00E37F04">
              <w:rPr>
                <w:rFonts w:ascii="Times New Roman" w:hAnsi="Times New Roman" w:cs="Times New Roman"/>
                <w:sz w:val="20"/>
                <w:szCs w:val="20"/>
              </w:rPr>
              <w:t xml:space="preserve"> </w:t>
            </w:r>
            <w:r w:rsidRPr="00C760E2">
              <w:rPr>
                <w:rFonts w:ascii="Times New Roman" w:hAnsi="Times New Roman" w:cs="Times New Roman"/>
                <w:sz w:val="20"/>
                <w:szCs w:val="20"/>
              </w:rPr>
              <w:t xml:space="preserve">structures </w:t>
            </w:r>
            <w:r w:rsidR="00C31529">
              <w:rPr>
                <w:rFonts w:ascii="Times New Roman" w:hAnsi="Times New Roman" w:cs="Times New Roman"/>
                <w:sz w:val="20"/>
                <w:szCs w:val="20"/>
              </w:rPr>
              <w:t>or</w:t>
            </w:r>
            <w:r w:rsidRPr="00C760E2">
              <w:rPr>
                <w:rFonts w:ascii="Times New Roman" w:hAnsi="Times New Roman" w:cs="Times New Roman"/>
                <w:sz w:val="20"/>
                <w:szCs w:val="20"/>
              </w:rPr>
              <w:t xml:space="preserve"> </w:t>
            </w:r>
            <w:r w:rsidR="00C31529">
              <w:rPr>
                <w:rFonts w:ascii="Times New Roman" w:hAnsi="Times New Roman" w:cs="Times New Roman"/>
                <w:sz w:val="20"/>
                <w:szCs w:val="20"/>
              </w:rPr>
              <w:t>installation</w:t>
            </w:r>
            <w:r w:rsidRPr="00C760E2">
              <w:rPr>
                <w:rFonts w:ascii="Times New Roman" w:hAnsi="Times New Roman" w:cs="Times New Roman"/>
                <w:sz w:val="20"/>
                <w:szCs w:val="20"/>
              </w:rPr>
              <w:t>s</w:t>
            </w:r>
          </w:p>
        </w:tc>
        <w:tc>
          <w:tcPr>
            <w:tcW w:w="907" w:type="dxa"/>
            <w:tcBorders>
              <w:bottom w:val="single" w:sz="4" w:space="0" w:color="000000" w:themeColor="text1"/>
            </w:tcBorders>
            <w:vAlign w:val="center"/>
          </w:tcPr>
          <w:p w14:paraId="5E44D503" w14:textId="77777777" w:rsidR="00482831" w:rsidRPr="00C760E2" w:rsidRDefault="00482831" w:rsidP="00616A10">
            <w:pPr>
              <w:jc w:val="center"/>
              <w:rPr>
                <w:rFonts w:ascii="Times New Roman" w:hAnsi="Times New Roman" w:cs="Times New Roman"/>
              </w:rPr>
            </w:pPr>
          </w:p>
        </w:tc>
        <w:tc>
          <w:tcPr>
            <w:tcW w:w="978" w:type="dxa"/>
            <w:tcBorders>
              <w:bottom w:val="single" w:sz="4" w:space="0" w:color="000000" w:themeColor="text1"/>
            </w:tcBorders>
            <w:vAlign w:val="center"/>
          </w:tcPr>
          <w:p w14:paraId="11ACAD68" w14:textId="4D1B1052"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r>
      <w:tr w:rsidR="00C760E2" w:rsidRPr="00312185" w14:paraId="5A163A69" w14:textId="77777777" w:rsidTr="00C760E2">
        <w:trPr>
          <w:trHeight w:val="432"/>
          <w:jc w:val="center"/>
        </w:trPr>
        <w:tc>
          <w:tcPr>
            <w:tcW w:w="625" w:type="dxa"/>
            <w:vAlign w:val="center"/>
          </w:tcPr>
          <w:p w14:paraId="1976ED82"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3-2</w:t>
            </w:r>
          </w:p>
        </w:tc>
        <w:tc>
          <w:tcPr>
            <w:tcW w:w="6840" w:type="dxa"/>
            <w:vAlign w:val="center"/>
          </w:tcPr>
          <w:p w14:paraId="02825FD5"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Area and existing or potential impact of inholdings</w:t>
            </w:r>
          </w:p>
        </w:tc>
        <w:tc>
          <w:tcPr>
            <w:tcW w:w="907" w:type="dxa"/>
            <w:tcBorders>
              <w:bottom w:val="single" w:sz="4" w:space="0" w:color="000000" w:themeColor="text1"/>
            </w:tcBorders>
            <w:vAlign w:val="center"/>
          </w:tcPr>
          <w:p w14:paraId="5EA32C6B" w14:textId="77777777" w:rsidR="00482831" w:rsidRPr="00C760E2" w:rsidRDefault="00482831" w:rsidP="00616A10">
            <w:pPr>
              <w:jc w:val="center"/>
              <w:rPr>
                <w:rFonts w:ascii="Times New Roman" w:hAnsi="Times New Roman" w:cs="Times New Roman"/>
              </w:rPr>
            </w:pPr>
          </w:p>
        </w:tc>
        <w:tc>
          <w:tcPr>
            <w:tcW w:w="978" w:type="dxa"/>
            <w:tcBorders>
              <w:bottom w:val="single" w:sz="4" w:space="0" w:color="000000" w:themeColor="text1"/>
            </w:tcBorders>
            <w:vAlign w:val="center"/>
          </w:tcPr>
          <w:p w14:paraId="34EBEE00" w14:textId="224DFEDF"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r>
      <w:tr w:rsidR="00C760E2" w:rsidRPr="00312185" w14:paraId="1F8903CF" w14:textId="77777777" w:rsidTr="00C760E2">
        <w:trPr>
          <w:trHeight w:val="432"/>
          <w:jc w:val="center"/>
        </w:trPr>
        <w:tc>
          <w:tcPr>
            <w:tcW w:w="625" w:type="dxa"/>
            <w:vAlign w:val="center"/>
          </w:tcPr>
          <w:p w14:paraId="21CBA1C4"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3-3</w:t>
            </w:r>
          </w:p>
        </w:tc>
        <w:tc>
          <w:tcPr>
            <w:tcW w:w="6840" w:type="dxa"/>
            <w:vAlign w:val="center"/>
          </w:tcPr>
          <w:p w14:paraId="1C09AAF5" w14:textId="103F9BFE"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 xml:space="preserve">Type and amount of administrative use </w:t>
            </w:r>
            <w:r w:rsidR="007A76F9" w:rsidRPr="007A76F9">
              <w:rPr>
                <w:rFonts w:ascii="Times New Roman" w:hAnsi="Times New Roman" w:cs="Times New Roman"/>
                <w:sz w:val="20"/>
                <w:szCs w:val="20"/>
              </w:rPr>
              <w:t xml:space="preserve">(but not law enforcement or emergency use) </w:t>
            </w:r>
            <w:r w:rsidRPr="00C760E2">
              <w:rPr>
                <w:rFonts w:ascii="Times New Roman" w:hAnsi="Times New Roman" w:cs="Times New Roman"/>
                <w:sz w:val="20"/>
                <w:szCs w:val="20"/>
              </w:rPr>
              <w:t>of motor vehicles, motorized equipment, and mechanical transport</w:t>
            </w:r>
          </w:p>
        </w:tc>
        <w:tc>
          <w:tcPr>
            <w:tcW w:w="907" w:type="dxa"/>
            <w:vAlign w:val="center"/>
          </w:tcPr>
          <w:p w14:paraId="39F028CF" w14:textId="25377CC4"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c>
          <w:tcPr>
            <w:tcW w:w="978" w:type="dxa"/>
          </w:tcPr>
          <w:p w14:paraId="4D5A62B1" w14:textId="77777777" w:rsidR="00482831" w:rsidRPr="00C760E2" w:rsidRDefault="00482831" w:rsidP="00616A10">
            <w:pPr>
              <w:jc w:val="center"/>
              <w:rPr>
                <w:rFonts w:ascii="Times New Roman" w:hAnsi="Times New Roman" w:cs="Times New Roman"/>
              </w:rPr>
            </w:pPr>
          </w:p>
        </w:tc>
      </w:tr>
      <w:tr w:rsidR="00C760E2" w:rsidRPr="00312185" w14:paraId="4ADDAF43" w14:textId="77777777" w:rsidTr="00C760E2">
        <w:trPr>
          <w:trHeight w:val="432"/>
          <w:jc w:val="center"/>
        </w:trPr>
        <w:tc>
          <w:tcPr>
            <w:tcW w:w="625" w:type="dxa"/>
            <w:tcBorders>
              <w:bottom w:val="single" w:sz="4" w:space="0" w:color="000000" w:themeColor="text1"/>
            </w:tcBorders>
            <w:vAlign w:val="center"/>
          </w:tcPr>
          <w:p w14:paraId="6663D811"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3-4</w:t>
            </w:r>
          </w:p>
        </w:tc>
        <w:tc>
          <w:tcPr>
            <w:tcW w:w="6840" w:type="dxa"/>
            <w:tcBorders>
              <w:bottom w:val="single" w:sz="4" w:space="0" w:color="000000" w:themeColor="text1"/>
            </w:tcBorders>
            <w:vAlign w:val="center"/>
          </w:tcPr>
          <w:p w14:paraId="1F64E30A" w14:textId="242C36E5"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 xml:space="preserve">Proportional use of motor vehicles, motorized equipment, and mechanical transport in </w:t>
            </w:r>
            <w:r w:rsidR="00E5370A">
              <w:rPr>
                <w:rFonts w:ascii="Times New Roman" w:hAnsi="Times New Roman" w:cs="Times New Roman"/>
                <w:sz w:val="20"/>
                <w:szCs w:val="20"/>
              </w:rPr>
              <w:t xml:space="preserve">law enforcement or </w:t>
            </w:r>
            <w:r w:rsidRPr="00C760E2">
              <w:rPr>
                <w:rFonts w:ascii="Times New Roman" w:hAnsi="Times New Roman" w:cs="Times New Roman"/>
                <w:sz w:val="20"/>
                <w:szCs w:val="20"/>
              </w:rPr>
              <w:t>emergency responses</w:t>
            </w:r>
            <w:r w:rsidR="00E5370A">
              <w:rPr>
                <w:rFonts w:ascii="Times New Roman" w:hAnsi="Times New Roman" w:cs="Times New Roman"/>
                <w:sz w:val="20"/>
                <w:szCs w:val="20"/>
              </w:rPr>
              <w:t xml:space="preserve"> </w:t>
            </w:r>
          </w:p>
        </w:tc>
        <w:tc>
          <w:tcPr>
            <w:tcW w:w="907" w:type="dxa"/>
            <w:tcBorders>
              <w:bottom w:val="single" w:sz="4" w:space="0" w:color="000000" w:themeColor="text1"/>
            </w:tcBorders>
            <w:vAlign w:val="center"/>
          </w:tcPr>
          <w:p w14:paraId="7C66A875" w14:textId="5CBA372E"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c>
          <w:tcPr>
            <w:tcW w:w="978" w:type="dxa"/>
            <w:tcBorders>
              <w:bottom w:val="single" w:sz="4" w:space="0" w:color="000000" w:themeColor="text1"/>
            </w:tcBorders>
          </w:tcPr>
          <w:p w14:paraId="095988B1" w14:textId="77777777" w:rsidR="00482831" w:rsidRPr="00C760E2" w:rsidRDefault="00482831" w:rsidP="00616A10">
            <w:pPr>
              <w:jc w:val="center"/>
              <w:rPr>
                <w:rFonts w:ascii="Times New Roman" w:hAnsi="Times New Roman" w:cs="Times New Roman"/>
              </w:rPr>
            </w:pPr>
          </w:p>
        </w:tc>
      </w:tr>
      <w:tr w:rsidR="00C760E2" w:rsidRPr="00312185" w14:paraId="5381E978" w14:textId="77777777" w:rsidTr="00C760E2">
        <w:trPr>
          <w:trHeight w:val="432"/>
          <w:jc w:val="center"/>
        </w:trPr>
        <w:tc>
          <w:tcPr>
            <w:tcW w:w="625" w:type="dxa"/>
            <w:tcBorders>
              <w:bottom w:val="single" w:sz="12" w:space="0" w:color="auto"/>
            </w:tcBorders>
            <w:vAlign w:val="center"/>
          </w:tcPr>
          <w:p w14:paraId="359989B0"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3-5</w:t>
            </w:r>
          </w:p>
        </w:tc>
        <w:tc>
          <w:tcPr>
            <w:tcW w:w="6840" w:type="dxa"/>
            <w:tcBorders>
              <w:bottom w:val="single" w:sz="12" w:space="0" w:color="auto"/>
            </w:tcBorders>
            <w:vAlign w:val="center"/>
          </w:tcPr>
          <w:p w14:paraId="5E43F170"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Type and amount of use of motor vehicles, motorized equipment, and mechanical transport not authorized by the federal land manager</w:t>
            </w:r>
          </w:p>
        </w:tc>
        <w:tc>
          <w:tcPr>
            <w:tcW w:w="907" w:type="dxa"/>
            <w:tcBorders>
              <w:bottom w:val="single" w:sz="12" w:space="0" w:color="auto"/>
            </w:tcBorders>
            <w:vAlign w:val="center"/>
          </w:tcPr>
          <w:p w14:paraId="6F9240FB" w14:textId="6EE3C09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c>
          <w:tcPr>
            <w:tcW w:w="978" w:type="dxa"/>
            <w:tcBorders>
              <w:bottom w:val="single" w:sz="12" w:space="0" w:color="auto"/>
            </w:tcBorders>
          </w:tcPr>
          <w:p w14:paraId="58D3E195" w14:textId="77777777" w:rsidR="00482831" w:rsidRPr="00C760E2" w:rsidRDefault="00482831" w:rsidP="00616A10">
            <w:pPr>
              <w:jc w:val="center"/>
              <w:rPr>
                <w:rFonts w:ascii="Times New Roman" w:hAnsi="Times New Roman" w:cs="Times New Roman"/>
              </w:rPr>
            </w:pPr>
          </w:p>
        </w:tc>
      </w:tr>
      <w:tr w:rsidR="00C760E2" w:rsidRPr="00312185" w14:paraId="19C3628C" w14:textId="77777777" w:rsidTr="00C760E2">
        <w:trPr>
          <w:trHeight w:val="432"/>
          <w:jc w:val="center"/>
        </w:trPr>
        <w:tc>
          <w:tcPr>
            <w:tcW w:w="625" w:type="dxa"/>
            <w:tcBorders>
              <w:top w:val="single" w:sz="12" w:space="0" w:color="auto"/>
            </w:tcBorders>
            <w:vAlign w:val="center"/>
          </w:tcPr>
          <w:p w14:paraId="39E6805A"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4-1</w:t>
            </w:r>
          </w:p>
        </w:tc>
        <w:tc>
          <w:tcPr>
            <w:tcW w:w="6840" w:type="dxa"/>
            <w:tcBorders>
              <w:top w:val="single" w:sz="12" w:space="0" w:color="auto"/>
            </w:tcBorders>
            <w:vAlign w:val="center"/>
          </w:tcPr>
          <w:p w14:paraId="5AD6DBC7"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Amount of visitor use</w:t>
            </w:r>
          </w:p>
        </w:tc>
        <w:tc>
          <w:tcPr>
            <w:tcW w:w="907" w:type="dxa"/>
            <w:tcBorders>
              <w:top w:val="single" w:sz="12" w:space="0" w:color="auto"/>
              <w:bottom w:val="single" w:sz="4" w:space="0" w:color="000000" w:themeColor="text1"/>
            </w:tcBorders>
            <w:vAlign w:val="center"/>
          </w:tcPr>
          <w:p w14:paraId="7FBA4E63" w14:textId="32605BBD"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c>
          <w:tcPr>
            <w:tcW w:w="978" w:type="dxa"/>
            <w:tcBorders>
              <w:top w:val="single" w:sz="12" w:space="0" w:color="auto"/>
              <w:bottom w:val="single" w:sz="4" w:space="0" w:color="000000" w:themeColor="text1"/>
            </w:tcBorders>
          </w:tcPr>
          <w:p w14:paraId="295E17CA" w14:textId="77777777" w:rsidR="00482831" w:rsidRPr="00C760E2" w:rsidRDefault="00482831" w:rsidP="00616A10">
            <w:pPr>
              <w:jc w:val="center"/>
              <w:rPr>
                <w:rFonts w:ascii="Times New Roman" w:hAnsi="Times New Roman" w:cs="Times New Roman"/>
              </w:rPr>
            </w:pPr>
          </w:p>
        </w:tc>
      </w:tr>
      <w:tr w:rsidR="00C760E2" w:rsidRPr="00312185" w14:paraId="60DFCB3A" w14:textId="77777777" w:rsidTr="00C760E2">
        <w:trPr>
          <w:trHeight w:val="432"/>
          <w:jc w:val="center"/>
        </w:trPr>
        <w:tc>
          <w:tcPr>
            <w:tcW w:w="625" w:type="dxa"/>
            <w:vAlign w:val="center"/>
          </w:tcPr>
          <w:p w14:paraId="77A8573E"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4-2</w:t>
            </w:r>
          </w:p>
        </w:tc>
        <w:tc>
          <w:tcPr>
            <w:tcW w:w="6840" w:type="dxa"/>
            <w:vAlign w:val="center"/>
          </w:tcPr>
          <w:p w14:paraId="1027E32E" w14:textId="63E3B421" w:rsidR="00482831" w:rsidRPr="00C760E2" w:rsidRDefault="00345E96" w:rsidP="00345E96">
            <w:pPr>
              <w:rPr>
                <w:rFonts w:ascii="Times New Roman" w:hAnsi="Times New Roman" w:cs="Times New Roman"/>
                <w:sz w:val="20"/>
                <w:szCs w:val="20"/>
              </w:rPr>
            </w:pPr>
            <w:r>
              <w:rPr>
                <w:rFonts w:ascii="Times New Roman" w:hAnsi="Times New Roman" w:cs="Times New Roman"/>
                <w:sz w:val="20"/>
                <w:szCs w:val="20"/>
              </w:rPr>
              <w:t>Remote</w:t>
            </w:r>
            <w:r w:rsidR="00482831" w:rsidRPr="00C760E2">
              <w:rPr>
                <w:rFonts w:ascii="Times New Roman" w:hAnsi="Times New Roman" w:cs="Times New Roman"/>
                <w:sz w:val="20"/>
                <w:szCs w:val="20"/>
              </w:rPr>
              <w:t>ness inside the wilderness</w:t>
            </w:r>
            <w:r>
              <w:rPr>
                <w:rFonts w:ascii="Times New Roman" w:hAnsi="Times New Roman" w:cs="Times New Roman"/>
                <w:sz w:val="20"/>
                <w:szCs w:val="20"/>
              </w:rPr>
              <w:t xml:space="preserve"> </w:t>
            </w:r>
            <w:r w:rsidRPr="00C760E2">
              <w:rPr>
                <w:rFonts w:ascii="Times New Roman" w:hAnsi="Times New Roman" w:cs="Times New Roman"/>
                <w:sz w:val="20"/>
                <w:szCs w:val="20"/>
              </w:rPr>
              <w:t>affected by travel routes</w:t>
            </w:r>
          </w:p>
        </w:tc>
        <w:tc>
          <w:tcPr>
            <w:tcW w:w="907" w:type="dxa"/>
            <w:tcBorders>
              <w:bottom w:val="single" w:sz="4" w:space="0" w:color="000000" w:themeColor="text1"/>
            </w:tcBorders>
            <w:vAlign w:val="center"/>
          </w:tcPr>
          <w:p w14:paraId="654326B6" w14:textId="77777777" w:rsidR="00482831" w:rsidRPr="00C760E2" w:rsidRDefault="00482831" w:rsidP="00616A10">
            <w:pPr>
              <w:jc w:val="center"/>
              <w:rPr>
                <w:rFonts w:ascii="Times New Roman" w:hAnsi="Times New Roman" w:cs="Times New Roman"/>
              </w:rPr>
            </w:pPr>
          </w:p>
        </w:tc>
        <w:tc>
          <w:tcPr>
            <w:tcW w:w="978" w:type="dxa"/>
            <w:tcBorders>
              <w:bottom w:val="single" w:sz="4" w:space="0" w:color="000000" w:themeColor="text1"/>
            </w:tcBorders>
            <w:vAlign w:val="center"/>
          </w:tcPr>
          <w:p w14:paraId="5C310D80" w14:textId="35AC374E"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r>
      <w:tr w:rsidR="00FE475B" w:rsidRPr="00312185" w14:paraId="4A3DD885" w14:textId="77777777" w:rsidTr="00C760E2">
        <w:trPr>
          <w:trHeight w:val="432"/>
          <w:jc w:val="center"/>
        </w:trPr>
        <w:tc>
          <w:tcPr>
            <w:tcW w:w="625" w:type="dxa"/>
            <w:vAlign w:val="center"/>
          </w:tcPr>
          <w:p w14:paraId="620DC207" w14:textId="70DBFAD2" w:rsidR="00FE475B" w:rsidRPr="00FE475B" w:rsidRDefault="00FE475B" w:rsidP="00616A10">
            <w:pPr>
              <w:jc w:val="center"/>
              <w:rPr>
                <w:rFonts w:ascii="Times New Roman" w:hAnsi="Times New Roman" w:cs="Times New Roman"/>
                <w:sz w:val="22"/>
                <w:szCs w:val="22"/>
              </w:rPr>
            </w:pPr>
            <w:r w:rsidRPr="00FE475B">
              <w:rPr>
                <w:rFonts w:ascii="Times New Roman" w:hAnsi="Times New Roman" w:cs="Times New Roman"/>
                <w:sz w:val="22"/>
                <w:szCs w:val="22"/>
              </w:rPr>
              <w:t>4-3</w:t>
            </w:r>
          </w:p>
        </w:tc>
        <w:tc>
          <w:tcPr>
            <w:tcW w:w="6840" w:type="dxa"/>
            <w:vAlign w:val="center"/>
          </w:tcPr>
          <w:p w14:paraId="44D97630" w14:textId="34690545" w:rsidR="00FE475B" w:rsidRPr="00D660D6" w:rsidRDefault="00FE475B" w:rsidP="00345E96">
            <w:pPr>
              <w:rPr>
                <w:rFonts w:ascii="Times New Roman" w:hAnsi="Times New Roman" w:cs="Times New Roman"/>
                <w:sz w:val="20"/>
                <w:szCs w:val="20"/>
              </w:rPr>
            </w:pPr>
            <w:r w:rsidRPr="00D660D6">
              <w:rPr>
                <w:rFonts w:ascii="Times New Roman" w:hAnsi="Times New Roman" w:cs="Times New Roman"/>
                <w:sz w:val="20"/>
                <w:szCs w:val="20"/>
              </w:rPr>
              <w:t>Area of wilderness affected by developments near the wilderness</w:t>
            </w:r>
          </w:p>
        </w:tc>
        <w:tc>
          <w:tcPr>
            <w:tcW w:w="907" w:type="dxa"/>
            <w:tcBorders>
              <w:bottom w:val="single" w:sz="4" w:space="0" w:color="000000" w:themeColor="text1"/>
            </w:tcBorders>
            <w:vAlign w:val="center"/>
          </w:tcPr>
          <w:p w14:paraId="6597DBA3" w14:textId="77777777" w:rsidR="00FE475B" w:rsidRPr="00C760E2" w:rsidRDefault="00FE475B" w:rsidP="00616A10">
            <w:pPr>
              <w:jc w:val="center"/>
            </w:pPr>
          </w:p>
        </w:tc>
        <w:tc>
          <w:tcPr>
            <w:tcW w:w="978" w:type="dxa"/>
            <w:tcBorders>
              <w:bottom w:val="single" w:sz="4" w:space="0" w:color="000000" w:themeColor="text1"/>
            </w:tcBorders>
            <w:vAlign w:val="center"/>
          </w:tcPr>
          <w:p w14:paraId="0DD1F201" w14:textId="42B394A7" w:rsidR="00FE475B" w:rsidRPr="00C760E2" w:rsidRDefault="00D660D6" w:rsidP="00616A10">
            <w:pPr>
              <w:jc w:val="center"/>
            </w:pPr>
            <w:r>
              <w:t>X</w:t>
            </w:r>
          </w:p>
        </w:tc>
      </w:tr>
      <w:tr w:rsidR="00C760E2" w:rsidRPr="00312185" w14:paraId="335A5633" w14:textId="77777777" w:rsidTr="00C760E2">
        <w:trPr>
          <w:trHeight w:val="432"/>
          <w:jc w:val="center"/>
        </w:trPr>
        <w:tc>
          <w:tcPr>
            <w:tcW w:w="625" w:type="dxa"/>
            <w:vAlign w:val="center"/>
          </w:tcPr>
          <w:p w14:paraId="04846736" w14:textId="34BA14AE" w:rsidR="00482831" w:rsidRPr="00C760E2" w:rsidRDefault="00482831" w:rsidP="00616A10">
            <w:pPr>
              <w:jc w:val="center"/>
              <w:rPr>
                <w:rFonts w:ascii="Times New Roman" w:hAnsi="Times New Roman" w:cs="Times New Roman"/>
              </w:rPr>
            </w:pPr>
            <w:r w:rsidRPr="00C760E2">
              <w:rPr>
                <w:rFonts w:ascii="Times New Roman" w:hAnsi="Times New Roman" w:cs="Times New Roman"/>
              </w:rPr>
              <w:t>4-</w:t>
            </w:r>
            <w:r w:rsidR="00345E96">
              <w:rPr>
                <w:rFonts w:ascii="Times New Roman" w:hAnsi="Times New Roman" w:cs="Times New Roman"/>
              </w:rPr>
              <w:t>4</w:t>
            </w:r>
          </w:p>
        </w:tc>
        <w:tc>
          <w:tcPr>
            <w:tcW w:w="6840" w:type="dxa"/>
            <w:vAlign w:val="center"/>
          </w:tcPr>
          <w:p w14:paraId="66782EBF" w14:textId="17292D49" w:rsidR="00482831" w:rsidRPr="00C760E2" w:rsidRDefault="00345E96" w:rsidP="00616A10">
            <w:pPr>
              <w:rPr>
                <w:rFonts w:ascii="Times New Roman" w:hAnsi="Times New Roman" w:cs="Times New Roman"/>
                <w:sz w:val="20"/>
                <w:szCs w:val="20"/>
              </w:rPr>
            </w:pPr>
            <w:r>
              <w:rPr>
                <w:rFonts w:ascii="Times New Roman" w:hAnsi="Times New Roman" w:cs="Times New Roman"/>
                <w:sz w:val="20"/>
                <w:szCs w:val="20"/>
              </w:rPr>
              <w:t xml:space="preserve">Severity of the effect of developments near the </w:t>
            </w:r>
            <w:r w:rsidR="00482831" w:rsidRPr="00C760E2">
              <w:rPr>
                <w:rFonts w:ascii="Times New Roman" w:hAnsi="Times New Roman" w:cs="Times New Roman"/>
                <w:sz w:val="20"/>
                <w:szCs w:val="20"/>
              </w:rPr>
              <w:t>wilderness</w:t>
            </w:r>
          </w:p>
        </w:tc>
        <w:tc>
          <w:tcPr>
            <w:tcW w:w="907" w:type="dxa"/>
            <w:tcBorders>
              <w:bottom w:val="single" w:sz="4" w:space="0" w:color="000000" w:themeColor="text1"/>
            </w:tcBorders>
            <w:vAlign w:val="center"/>
          </w:tcPr>
          <w:p w14:paraId="2BA65511" w14:textId="77777777" w:rsidR="00482831" w:rsidRPr="00C760E2" w:rsidRDefault="00482831" w:rsidP="00616A10">
            <w:pPr>
              <w:jc w:val="center"/>
              <w:rPr>
                <w:rFonts w:ascii="Times New Roman" w:hAnsi="Times New Roman" w:cs="Times New Roman"/>
              </w:rPr>
            </w:pPr>
          </w:p>
        </w:tc>
        <w:tc>
          <w:tcPr>
            <w:tcW w:w="978" w:type="dxa"/>
            <w:tcBorders>
              <w:bottom w:val="single" w:sz="4" w:space="0" w:color="000000" w:themeColor="text1"/>
            </w:tcBorders>
            <w:vAlign w:val="center"/>
          </w:tcPr>
          <w:p w14:paraId="271A346F" w14:textId="2AD2766A"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r>
      <w:tr w:rsidR="00C760E2" w:rsidRPr="00312185" w14:paraId="3011117B" w14:textId="77777777" w:rsidTr="00C760E2">
        <w:trPr>
          <w:trHeight w:val="432"/>
          <w:jc w:val="center"/>
        </w:trPr>
        <w:tc>
          <w:tcPr>
            <w:tcW w:w="625" w:type="dxa"/>
            <w:vAlign w:val="center"/>
          </w:tcPr>
          <w:p w14:paraId="2BA9AE22" w14:textId="3949F1F5" w:rsidR="00482831" w:rsidRPr="00C760E2" w:rsidRDefault="00482831" w:rsidP="00616A10">
            <w:pPr>
              <w:jc w:val="center"/>
              <w:rPr>
                <w:rFonts w:ascii="Times New Roman" w:hAnsi="Times New Roman" w:cs="Times New Roman"/>
              </w:rPr>
            </w:pPr>
            <w:r w:rsidRPr="00C760E2">
              <w:rPr>
                <w:rFonts w:ascii="Times New Roman" w:hAnsi="Times New Roman" w:cs="Times New Roman"/>
              </w:rPr>
              <w:t>4-</w:t>
            </w:r>
            <w:r w:rsidR="00345E96">
              <w:rPr>
                <w:rFonts w:ascii="Times New Roman" w:hAnsi="Times New Roman" w:cs="Times New Roman"/>
              </w:rPr>
              <w:t>5</w:t>
            </w:r>
          </w:p>
        </w:tc>
        <w:tc>
          <w:tcPr>
            <w:tcW w:w="6840" w:type="dxa"/>
            <w:vAlign w:val="center"/>
          </w:tcPr>
          <w:p w14:paraId="278A0C65"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Type and number of agency-provided recreation facilities</w:t>
            </w:r>
          </w:p>
        </w:tc>
        <w:tc>
          <w:tcPr>
            <w:tcW w:w="907" w:type="dxa"/>
            <w:tcBorders>
              <w:bottom w:val="single" w:sz="4" w:space="0" w:color="000000" w:themeColor="text1"/>
            </w:tcBorders>
            <w:vAlign w:val="center"/>
          </w:tcPr>
          <w:p w14:paraId="760A4173" w14:textId="77777777" w:rsidR="00482831" w:rsidRPr="00C760E2" w:rsidRDefault="00482831" w:rsidP="00616A10">
            <w:pPr>
              <w:jc w:val="center"/>
              <w:rPr>
                <w:rFonts w:ascii="Times New Roman" w:hAnsi="Times New Roman" w:cs="Times New Roman"/>
              </w:rPr>
            </w:pPr>
          </w:p>
        </w:tc>
        <w:tc>
          <w:tcPr>
            <w:tcW w:w="978" w:type="dxa"/>
            <w:tcBorders>
              <w:bottom w:val="single" w:sz="4" w:space="0" w:color="000000" w:themeColor="text1"/>
            </w:tcBorders>
            <w:vAlign w:val="center"/>
          </w:tcPr>
          <w:p w14:paraId="027DD2EA" w14:textId="67159A7F"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r>
      <w:tr w:rsidR="00C760E2" w:rsidRPr="00312185" w14:paraId="7C90104E" w14:textId="77777777" w:rsidTr="00D660D6">
        <w:trPr>
          <w:trHeight w:val="432"/>
          <w:jc w:val="center"/>
        </w:trPr>
        <w:tc>
          <w:tcPr>
            <w:tcW w:w="625" w:type="dxa"/>
            <w:tcBorders>
              <w:bottom w:val="single" w:sz="4" w:space="0" w:color="000000" w:themeColor="text1"/>
            </w:tcBorders>
            <w:vAlign w:val="center"/>
          </w:tcPr>
          <w:p w14:paraId="19D8778D" w14:textId="3E91BD45" w:rsidR="00482831" w:rsidRPr="00C760E2" w:rsidRDefault="00482831" w:rsidP="00616A10">
            <w:pPr>
              <w:jc w:val="center"/>
              <w:rPr>
                <w:rFonts w:ascii="Times New Roman" w:hAnsi="Times New Roman" w:cs="Times New Roman"/>
              </w:rPr>
            </w:pPr>
            <w:r w:rsidRPr="00C760E2">
              <w:rPr>
                <w:rFonts w:ascii="Times New Roman" w:hAnsi="Times New Roman" w:cs="Times New Roman"/>
              </w:rPr>
              <w:t>4-</w:t>
            </w:r>
            <w:r w:rsidR="00345E96">
              <w:rPr>
                <w:rFonts w:ascii="Times New Roman" w:hAnsi="Times New Roman" w:cs="Times New Roman"/>
              </w:rPr>
              <w:t>6</w:t>
            </w:r>
          </w:p>
        </w:tc>
        <w:tc>
          <w:tcPr>
            <w:tcW w:w="6840" w:type="dxa"/>
            <w:tcBorders>
              <w:bottom w:val="single" w:sz="4" w:space="0" w:color="000000" w:themeColor="text1"/>
            </w:tcBorders>
            <w:vAlign w:val="center"/>
          </w:tcPr>
          <w:p w14:paraId="206F1ADD"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Type and number of user-created recreation facilities</w:t>
            </w:r>
          </w:p>
        </w:tc>
        <w:tc>
          <w:tcPr>
            <w:tcW w:w="907" w:type="dxa"/>
            <w:tcBorders>
              <w:bottom w:val="single" w:sz="4" w:space="0" w:color="000000" w:themeColor="text1"/>
            </w:tcBorders>
            <w:vAlign w:val="center"/>
          </w:tcPr>
          <w:p w14:paraId="6166646E" w14:textId="7AB24588"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c>
          <w:tcPr>
            <w:tcW w:w="978" w:type="dxa"/>
            <w:tcBorders>
              <w:bottom w:val="single" w:sz="4" w:space="0" w:color="000000" w:themeColor="text1"/>
            </w:tcBorders>
          </w:tcPr>
          <w:p w14:paraId="3027A920" w14:textId="242267BF" w:rsidR="00482831" w:rsidRPr="00C760E2" w:rsidRDefault="00482831" w:rsidP="00616A10">
            <w:pPr>
              <w:jc w:val="center"/>
              <w:rPr>
                <w:rFonts w:ascii="Times New Roman" w:hAnsi="Times New Roman" w:cs="Times New Roman"/>
              </w:rPr>
            </w:pPr>
          </w:p>
        </w:tc>
      </w:tr>
      <w:tr w:rsidR="00C760E2" w:rsidRPr="00312185" w14:paraId="596F6BE0" w14:textId="77777777" w:rsidTr="00D660D6">
        <w:trPr>
          <w:trHeight w:val="432"/>
          <w:jc w:val="center"/>
        </w:trPr>
        <w:tc>
          <w:tcPr>
            <w:tcW w:w="625" w:type="dxa"/>
            <w:tcBorders>
              <w:bottom w:val="single" w:sz="12" w:space="0" w:color="auto"/>
            </w:tcBorders>
            <w:vAlign w:val="center"/>
          </w:tcPr>
          <w:p w14:paraId="3DCE7ED1" w14:textId="4D815A66" w:rsidR="00482831" w:rsidRPr="00C760E2" w:rsidRDefault="00482831" w:rsidP="00616A10">
            <w:pPr>
              <w:jc w:val="center"/>
              <w:rPr>
                <w:rFonts w:ascii="Times New Roman" w:hAnsi="Times New Roman" w:cs="Times New Roman"/>
              </w:rPr>
            </w:pPr>
            <w:r w:rsidRPr="00C760E2">
              <w:rPr>
                <w:rFonts w:ascii="Times New Roman" w:hAnsi="Times New Roman" w:cs="Times New Roman"/>
              </w:rPr>
              <w:t>4-</w:t>
            </w:r>
            <w:r w:rsidR="00345E96">
              <w:rPr>
                <w:rFonts w:ascii="Times New Roman" w:hAnsi="Times New Roman" w:cs="Times New Roman"/>
              </w:rPr>
              <w:t>7</w:t>
            </w:r>
          </w:p>
        </w:tc>
        <w:tc>
          <w:tcPr>
            <w:tcW w:w="6840" w:type="dxa"/>
            <w:tcBorders>
              <w:bottom w:val="single" w:sz="12" w:space="0" w:color="auto"/>
            </w:tcBorders>
            <w:vAlign w:val="center"/>
          </w:tcPr>
          <w:p w14:paraId="35E3E2C8"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Type and extent of management restrictions</w:t>
            </w:r>
          </w:p>
        </w:tc>
        <w:tc>
          <w:tcPr>
            <w:tcW w:w="907" w:type="dxa"/>
            <w:tcBorders>
              <w:bottom w:val="single" w:sz="12" w:space="0" w:color="auto"/>
            </w:tcBorders>
            <w:vAlign w:val="center"/>
          </w:tcPr>
          <w:p w14:paraId="027FD7BF" w14:textId="77777777" w:rsidR="00482831" w:rsidRPr="00C760E2" w:rsidRDefault="00482831" w:rsidP="00616A10">
            <w:pPr>
              <w:jc w:val="center"/>
              <w:rPr>
                <w:rFonts w:ascii="Times New Roman" w:hAnsi="Times New Roman" w:cs="Times New Roman"/>
              </w:rPr>
            </w:pPr>
          </w:p>
        </w:tc>
        <w:tc>
          <w:tcPr>
            <w:tcW w:w="978" w:type="dxa"/>
            <w:tcBorders>
              <w:bottom w:val="single" w:sz="12" w:space="0" w:color="auto"/>
            </w:tcBorders>
            <w:vAlign w:val="center"/>
          </w:tcPr>
          <w:p w14:paraId="7D8459A1" w14:textId="56F2CF3F"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r>
      <w:tr w:rsidR="00C760E2" w:rsidRPr="00312185" w14:paraId="6076C6C6" w14:textId="77777777" w:rsidTr="00D660D6">
        <w:trPr>
          <w:trHeight w:val="432"/>
          <w:jc w:val="center"/>
        </w:trPr>
        <w:tc>
          <w:tcPr>
            <w:tcW w:w="625" w:type="dxa"/>
            <w:tcBorders>
              <w:top w:val="single" w:sz="12" w:space="0" w:color="auto"/>
            </w:tcBorders>
            <w:vAlign w:val="center"/>
          </w:tcPr>
          <w:p w14:paraId="228A60FF"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5-1</w:t>
            </w:r>
          </w:p>
        </w:tc>
        <w:tc>
          <w:tcPr>
            <w:tcW w:w="6840" w:type="dxa"/>
            <w:tcBorders>
              <w:top w:val="single" w:sz="12" w:space="0" w:color="auto"/>
            </w:tcBorders>
            <w:vAlign w:val="center"/>
          </w:tcPr>
          <w:p w14:paraId="31B7CA57"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Severity of human-caused disturbances to cultural resources</w:t>
            </w:r>
          </w:p>
        </w:tc>
        <w:tc>
          <w:tcPr>
            <w:tcW w:w="907" w:type="dxa"/>
            <w:tcBorders>
              <w:top w:val="single" w:sz="12" w:space="0" w:color="auto"/>
              <w:bottom w:val="single" w:sz="4" w:space="0" w:color="000000" w:themeColor="text1"/>
            </w:tcBorders>
            <w:vAlign w:val="center"/>
          </w:tcPr>
          <w:p w14:paraId="72DA2BD1" w14:textId="77777777" w:rsidR="00482831" w:rsidRPr="00C760E2" w:rsidRDefault="00482831" w:rsidP="00616A10">
            <w:pPr>
              <w:jc w:val="center"/>
              <w:rPr>
                <w:rFonts w:ascii="Times New Roman" w:hAnsi="Times New Roman" w:cs="Times New Roman"/>
              </w:rPr>
            </w:pPr>
          </w:p>
        </w:tc>
        <w:tc>
          <w:tcPr>
            <w:tcW w:w="978" w:type="dxa"/>
            <w:tcBorders>
              <w:top w:val="single" w:sz="12" w:space="0" w:color="auto"/>
              <w:bottom w:val="single" w:sz="4" w:space="0" w:color="000000" w:themeColor="text1"/>
            </w:tcBorders>
            <w:vAlign w:val="center"/>
          </w:tcPr>
          <w:p w14:paraId="36CFE451" w14:textId="3C057AF4"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r>
      <w:tr w:rsidR="00C760E2" w:rsidRPr="00312185" w14:paraId="55550A0E" w14:textId="77777777" w:rsidTr="00C760E2">
        <w:trPr>
          <w:trHeight w:val="432"/>
          <w:jc w:val="center"/>
        </w:trPr>
        <w:tc>
          <w:tcPr>
            <w:tcW w:w="625" w:type="dxa"/>
            <w:vAlign w:val="center"/>
          </w:tcPr>
          <w:p w14:paraId="47B4817B" w14:textId="7777777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5-2</w:t>
            </w:r>
          </w:p>
        </w:tc>
        <w:tc>
          <w:tcPr>
            <w:tcW w:w="6840" w:type="dxa"/>
            <w:vAlign w:val="center"/>
          </w:tcPr>
          <w:p w14:paraId="72D82692" w14:textId="77777777" w:rsidR="00482831" w:rsidRPr="00C760E2" w:rsidRDefault="00482831" w:rsidP="00616A10">
            <w:pPr>
              <w:rPr>
                <w:rFonts w:ascii="Times New Roman" w:hAnsi="Times New Roman" w:cs="Times New Roman"/>
                <w:sz w:val="20"/>
                <w:szCs w:val="20"/>
              </w:rPr>
            </w:pPr>
            <w:r w:rsidRPr="00C760E2">
              <w:rPr>
                <w:rFonts w:ascii="Times New Roman" w:hAnsi="Times New Roman" w:cs="Times New Roman"/>
                <w:sz w:val="20"/>
                <w:szCs w:val="20"/>
              </w:rPr>
              <w:t xml:space="preserve">Severity of disturbances to other features of value </w:t>
            </w:r>
            <w:r w:rsidRPr="00C760E2">
              <w:rPr>
                <w:rFonts w:ascii="Times New Roman" w:hAnsi="Times New Roman" w:cs="Times New Roman"/>
                <w:i/>
                <w:sz w:val="20"/>
                <w:szCs w:val="20"/>
              </w:rPr>
              <w:t>(if applicable)</w:t>
            </w:r>
          </w:p>
        </w:tc>
        <w:tc>
          <w:tcPr>
            <w:tcW w:w="907" w:type="dxa"/>
            <w:tcBorders>
              <w:bottom w:val="single" w:sz="4" w:space="0" w:color="000000" w:themeColor="text1"/>
            </w:tcBorders>
            <w:vAlign w:val="center"/>
          </w:tcPr>
          <w:p w14:paraId="694C958A" w14:textId="77777777" w:rsidR="00482831" w:rsidRPr="00C760E2" w:rsidRDefault="00482831" w:rsidP="00616A10">
            <w:pPr>
              <w:jc w:val="center"/>
              <w:rPr>
                <w:rFonts w:ascii="Times New Roman" w:hAnsi="Times New Roman" w:cs="Times New Roman"/>
              </w:rPr>
            </w:pPr>
          </w:p>
        </w:tc>
        <w:tc>
          <w:tcPr>
            <w:tcW w:w="978" w:type="dxa"/>
            <w:tcBorders>
              <w:bottom w:val="single" w:sz="4" w:space="0" w:color="000000" w:themeColor="text1"/>
            </w:tcBorders>
            <w:vAlign w:val="center"/>
          </w:tcPr>
          <w:p w14:paraId="3A11BB8E" w14:textId="394ABF07" w:rsidR="00482831" w:rsidRPr="00C760E2" w:rsidRDefault="00482831" w:rsidP="00616A10">
            <w:pPr>
              <w:jc w:val="center"/>
              <w:rPr>
                <w:rFonts w:ascii="Times New Roman" w:hAnsi="Times New Roman" w:cs="Times New Roman"/>
              </w:rPr>
            </w:pPr>
            <w:r w:rsidRPr="00C760E2">
              <w:rPr>
                <w:rFonts w:ascii="Times New Roman" w:hAnsi="Times New Roman" w:cs="Times New Roman"/>
              </w:rPr>
              <w:t>X</w:t>
            </w:r>
          </w:p>
        </w:tc>
      </w:tr>
    </w:tbl>
    <w:p w14:paraId="6E3D1A27" w14:textId="28490728" w:rsidR="00F24300" w:rsidRPr="00F24300" w:rsidRDefault="00F24300"/>
    <w:p w14:paraId="2B445083" w14:textId="02B9CE0B" w:rsidR="009B4F09" w:rsidRDefault="009B4F09" w:rsidP="009B4F09">
      <w:pPr>
        <w:ind w:left="720" w:right="720"/>
        <w:jc w:val="center"/>
        <w:rPr>
          <w:b/>
          <w:i/>
          <w:sz w:val="32"/>
          <w:szCs w:val="32"/>
        </w:rPr>
      </w:pPr>
      <w:r>
        <w:rPr>
          <w:b/>
          <w:sz w:val="28"/>
          <w:szCs w:val="28"/>
        </w:rPr>
        <w:br w:type="page"/>
      </w:r>
      <w:r w:rsidR="005E6704" w:rsidRPr="004B0A21">
        <w:rPr>
          <w:b/>
          <w:i/>
          <w:sz w:val="32"/>
          <w:szCs w:val="32"/>
        </w:rPr>
        <w:lastRenderedPageBreak/>
        <w:t>The Measures</w:t>
      </w:r>
      <w:r w:rsidR="00906306">
        <w:rPr>
          <w:b/>
          <w:i/>
          <w:sz w:val="32"/>
          <w:szCs w:val="32"/>
        </w:rPr>
        <w:fldChar w:fldCharType="begin"/>
      </w:r>
      <w:r w:rsidR="00B67D13">
        <w:instrText xml:space="preserve"> TC "</w:instrText>
      </w:r>
      <w:bookmarkStart w:id="5" w:name="_Toc321127486"/>
      <w:bookmarkStart w:id="6" w:name="_Toc26179983"/>
      <w:bookmarkStart w:id="7" w:name="_Toc26180620"/>
      <w:r w:rsidR="00B67D13" w:rsidRPr="00B67D13">
        <w:rPr>
          <w:b/>
          <w:sz w:val="32"/>
          <w:szCs w:val="32"/>
        </w:rPr>
        <w:instrText>Measures</w:instrText>
      </w:r>
      <w:bookmarkEnd w:id="5"/>
      <w:bookmarkEnd w:id="6"/>
      <w:bookmarkEnd w:id="7"/>
      <w:r w:rsidR="00B67D13">
        <w:instrText xml:space="preserve">" \f C \l "1" </w:instrText>
      </w:r>
      <w:r w:rsidR="00906306">
        <w:rPr>
          <w:b/>
          <w:i/>
          <w:sz w:val="32"/>
          <w:szCs w:val="32"/>
        </w:rPr>
        <w:fldChar w:fldCharType="end"/>
      </w:r>
    </w:p>
    <w:p w14:paraId="76D16EF4" w14:textId="77777777" w:rsidR="00CE4C58" w:rsidRPr="004B0A21" w:rsidRDefault="00CE4C58" w:rsidP="009B4F09">
      <w:pPr>
        <w:ind w:left="720" w:right="720"/>
        <w:jc w:val="center"/>
        <w:rPr>
          <w:b/>
          <w:i/>
          <w:sz w:val="32"/>
          <w:szCs w:val="32"/>
        </w:rPr>
      </w:pPr>
    </w:p>
    <w:p w14:paraId="5B9A7DC6" w14:textId="4F44ADE2" w:rsidR="009B4F09" w:rsidRPr="003B7DBC" w:rsidRDefault="00554E43" w:rsidP="004B0A21">
      <w:pPr>
        <w:jc w:val="center"/>
        <w:rPr>
          <w:b/>
          <w:smallCaps/>
          <w:sz w:val="28"/>
          <w:szCs w:val="28"/>
        </w:rPr>
      </w:pPr>
      <w:r w:rsidRPr="003B7DBC">
        <w:rPr>
          <w:b/>
          <w:smallCaps/>
          <w:sz w:val="28"/>
          <w:szCs w:val="28"/>
        </w:rPr>
        <w:t>Untrammeled</w:t>
      </w:r>
      <w:r w:rsidR="00906306">
        <w:rPr>
          <w:b/>
          <w:smallCaps/>
          <w:sz w:val="28"/>
          <w:szCs w:val="28"/>
        </w:rPr>
        <w:fldChar w:fldCharType="begin"/>
      </w:r>
      <w:r w:rsidR="00B67D13">
        <w:instrText xml:space="preserve"> TC "</w:instrText>
      </w:r>
      <w:bookmarkStart w:id="8" w:name="_Toc321127487"/>
      <w:bookmarkStart w:id="9" w:name="_Toc26179984"/>
      <w:bookmarkStart w:id="10" w:name="_Toc26180621"/>
      <w:r w:rsidR="00B67D13" w:rsidRPr="007553EC">
        <w:rPr>
          <w:b/>
          <w:sz w:val="28"/>
          <w:szCs w:val="28"/>
        </w:rPr>
        <w:instrText>Untrammeled</w:instrText>
      </w:r>
      <w:bookmarkEnd w:id="8"/>
      <w:bookmarkEnd w:id="9"/>
      <w:bookmarkEnd w:id="10"/>
      <w:r w:rsidR="00B67D13">
        <w:instrText xml:space="preserve">" \f C \l "2" </w:instrText>
      </w:r>
      <w:r w:rsidR="00906306">
        <w:rPr>
          <w:b/>
          <w:smallCaps/>
          <w:sz w:val="28"/>
          <w:szCs w:val="28"/>
        </w:rPr>
        <w:fldChar w:fldCharType="end"/>
      </w:r>
    </w:p>
    <w:p w14:paraId="50D80DF0" w14:textId="77777777" w:rsidR="00CE4C58" w:rsidRDefault="00CE4C58" w:rsidP="00142D3B">
      <w:pPr>
        <w:ind w:left="2160" w:hanging="2160"/>
        <w:rPr>
          <w:b/>
          <w:i/>
          <w:sz w:val="28"/>
          <w:szCs w:val="28"/>
        </w:rPr>
      </w:pPr>
    </w:p>
    <w:p w14:paraId="0B9B9771" w14:textId="7E620A10" w:rsidR="009D2CC7" w:rsidRDefault="00A37FA9" w:rsidP="00142D3B">
      <w:pPr>
        <w:ind w:left="2160" w:hanging="2160"/>
        <w:rPr>
          <w:b/>
          <w:sz w:val="20"/>
          <w:szCs w:val="20"/>
        </w:rPr>
      </w:pPr>
      <w:r>
        <w:rPr>
          <w:b/>
        </w:rPr>
        <w:t xml:space="preserve">Untrammeled </w:t>
      </w:r>
      <w:bookmarkStart w:id="11" w:name="text1_1"/>
      <w:r w:rsidR="00CE30F5" w:rsidRPr="006F3263">
        <w:rPr>
          <w:b/>
        </w:rPr>
        <w:t>Measure 1-1</w:t>
      </w:r>
      <w:bookmarkEnd w:id="11"/>
      <w:r w:rsidR="00906306">
        <w:rPr>
          <w:b/>
        </w:rPr>
        <w:fldChar w:fldCharType="begin"/>
      </w:r>
      <w:r w:rsidR="00BA28F3">
        <w:instrText xml:space="preserve"> TC "</w:instrText>
      </w:r>
      <w:bookmarkStart w:id="12" w:name="_Toc321127488"/>
      <w:bookmarkStart w:id="13" w:name="_Toc26179985"/>
      <w:bookmarkStart w:id="14" w:name="_Toc26180622"/>
      <w:r w:rsidR="00BA28F3" w:rsidRPr="00B1057B">
        <w:instrText>1-1.  Managment actions</w:instrText>
      </w:r>
      <w:bookmarkEnd w:id="12"/>
      <w:bookmarkEnd w:id="13"/>
      <w:bookmarkEnd w:id="14"/>
      <w:r w:rsidR="00BA28F3">
        <w:instrText xml:space="preserve">" \f C \l "3" </w:instrText>
      </w:r>
      <w:r w:rsidR="00906306">
        <w:rPr>
          <w:b/>
        </w:rPr>
        <w:fldChar w:fldCharType="end"/>
      </w:r>
      <w:r w:rsidR="00CE30F5" w:rsidRPr="006F3263">
        <w:rPr>
          <w:b/>
        </w:rPr>
        <w:t xml:space="preserve">. </w:t>
      </w:r>
      <w:r w:rsidR="009D2CC7" w:rsidRPr="009D2CC7">
        <w:rPr>
          <w:b/>
          <w:i/>
        </w:rPr>
        <w:t xml:space="preserve">Number of </w:t>
      </w:r>
      <w:r w:rsidR="008F5CBB" w:rsidRPr="004B0A21">
        <w:rPr>
          <w:b/>
          <w:i/>
        </w:rPr>
        <w:t>authorized</w:t>
      </w:r>
      <w:r w:rsidR="008F5CBB">
        <w:rPr>
          <w:b/>
          <w:i/>
        </w:rPr>
        <w:t xml:space="preserve"> </w:t>
      </w:r>
      <w:r w:rsidR="009D2CC7" w:rsidRPr="009D2CC7">
        <w:rPr>
          <w:b/>
          <w:i/>
        </w:rPr>
        <w:t xml:space="preserve">actions </w:t>
      </w:r>
      <w:r w:rsidR="00427EE3" w:rsidRPr="00AC2AEC">
        <w:rPr>
          <w:b/>
          <w:i/>
        </w:rPr>
        <w:t xml:space="preserve">and persistent structures designed </w:t>
      </w:r>
      <w:r w:rsidR="009D2CC7" w:rsidRPr="00AC2AEC">
        <w:rPr>
          <w:b/>
          <w:i/>
        </w:rPr>
        <w:t xml:space="preserve">to </w:t>
      </w:r>
      <w:r w:rsidR="00B9420F" w:rsidRPr="00AC2AEC">
        <w:rPr>
          <w:b/>
          <w:i/>
        </w:rPr>
        <w:t>manipulate</w:t>
      </w:r>
      <w:r w:rsidR="009D2CC7" w:rsidRPr="009D2CC7">
        <w:rPr>
          <w:b/>
          <w:i/>
        </w:rPr>
        <w:t xml:space="preserve"> plants, animals, pathogens, soil, water, or fire</w:t>
      </w:r>
      <w:r w:rsidR="009D2CC7" w:rsidRPr="009D2CC7">
        <w:rPr>
          <w:b/>
          <w:sz w:val="20"/>
          <w:szCs w:val="20"/>
        </w:rPr>
        <w:t xml:space="preserve"> </w:t>
      </w:r>
    </w:p>
    <w:p w14:paraId="6B0D8910" w14:textId="77777777" w:rsidR="00427EE3" w:rsidRPr="009D2CC7" w:rsidRDefault="00427EE3" w:rsidP="000F5CD4">
      <w:pPr>
        <w:rPr>
          <w:b/>
          <w:sz w:val="28"/>
          <w:szCs w:val="28"/>
        </w:rPr>
      </w:pPr>
    </w:p>
    <w:p w14:paraId="015021CE" w14:textId="77777777" w:rsidR="00CE30F5" w:rsidRPr="002E6B13" w:rsidRDefault="00CE30F5" w:rsidP="00CE30F5">
      <w:pPr>
        <w:tabs>
          <w:tab w:val="left" w:pos="729"/>
          <w:tab w:val="left" w:pos="1449"/>
        </w:tabs>
        <w:ind w:left="2160" w:hanging="2160"/>
        <w:rPr>
          <w:sz w:val="22"/>
          <w:szCs w:val="22"/>
          <w:u w:val="double"/>
        </w:rPr>
      </w:pPr>
      <w:r w:rsidRPr="002E6B13">
        <w:rPr>
          <w:b/>
          <w:sz w:val="22"/>
          <w:szCs w:val="22"/>
        </w:rPr>
        <w:tab/>
      </w:r>
      <w:r w:rsidRPr="002E6B13">
        <w:rPr>
          <w:sz w:val="22"/>
          <w:szCs w:val="22"/>
          <w:u w:val="double"/>
        </w:rPr>
        <w:t>Technique</w:t>
      </w:r>
    </w:p>
    <w:p w14:paraId="7A2D7A07" w14:textId="77777777" w:rsidR="00CE30F5" w:rsidRPr="00AC2AEC" w:rsidRDefault="00CE30F5" w:rsidP="00CE30F5">
      <w:pPr>
        <w:tabs>
          <w:tab w:val="left" w:pos="729"/>
          <w:tab w:val="left" w:pos="1449"/>
        </w:tabs>
        <w:ind w:left="2160" w:hanging="2160"/>
        <w:rPr>
          <w:sz w:val="22"/>
          <w:szCs w:val="22"/>
        </w:rPr>
      </w:pPr>
      <w:r>
        <w:rPr>
          <w:sz w:val="22"/>
          <w:szCs w:val="22"/>
        </w:rPr>
        <w:tab/>
      </w:r>
      <w:r>
        <w:rPr>
          <w:sz w:val="22"/>
          <w:szCs w:val="22"/>
        </w:rPr>
        <w:tab/>
      </w:r>
      <w:r w:rsidRPr="002E6B13">
        <w:rPr>
          <w:sz w:val="22"/>
          <w:szCs w:val="22"/>
        </w:rPr>
        <w:t>Each separate action is counted annually.</w:t>
      </w:r>
      <w:r w:rsidR="00427EE3">
        <w:rPr>
          <w:sz w:val="22"/>
          <w:szCs w:val="22"/>
        </w:rPr>
        <w:t xml:space="preserve">  </w:t>
      </w:r>
      <w:r w:rsidR="00427EE3" w:rsidRPr="00AC2AEC">
        <w:rPr>
          <w:sz w:val="22"/>
          <w:szCs w:val="22"/>
        </w:rPr>
        <w:t>Each persistent structure is counted every year it is in operation.</w:t>
      </w:r>
    </w:p>
    <w:p w14:paraId="3DAF6677" w14:textId="77777777" w:rsidR="00427EE3" w:rsidRPr="00AC2AEC" w:rsidRDefault="00427EE3" w:rsidP="00CE30F5">
      <w:pPr>
        <w:tabs>
          <w:tab w:val="left" w:pos="729"/>
          <w:tab w:val="left" w:pos="1449"/>
        </w:tabs>
        <w:ind w:left="2160" w:hanging="2160"/>
        <w:rPr>
          <w:sz w:val="22"/>
          <w:szCs w:val="22"/>
        </w:rPr>
      </w:pPr>
    </w:p>
    <w:p w14:paraId="0CFAB548" w14:textId="77777777" w:rsidR="00CE30F5" w:rsidRPr="00AC2AEC" w:rsidRDefault="00CE30F5" w:rsidP="00CE30F5">
      <w:pPr>
        <w:tabs>
          <w:tab w:val="left" w:pos="729"/>
          <w:tab w:val="left" w:pos="1449"/>
        </w:tabs>
        <w:ind w:left="2160" w:hanging="2160"/>
        <w:rPr>
          <w:sz w:val="22"/>
          <w:szCs w:val="22"/>
          <w:u w:val="double"/>
        </w:rPr>
      </w:pPr>
      <w:r w:rsidRPr="00AC2AEC">
        <w:rPr>
          <w:sz w:val="22"/>
          <w:szCs w:val="22"/>
        </w:rPr>
        <w:tab/>
      </w:r>
      <w:r w:rsidRPr="00AC2AEC">
        <w:rPr>
          <w:sz w:val="22"/>
          <w:szCs w:val="22"/>
          <w:u w:val="double"/>
        </w:rPr>
        <w:t>Definitions</w:t>
      </w:r>
    </w:p>
    <w:p w14:paraId="09093AAA" w14:textId="77777777" w:rsidR="00CE30F5" w:rsidRPr="002E6B13" w:rsidRDefault="00CE30F5" w:rsidP="00CE30F5">
      <w:pPr>
        <w:tabs>
          <w:tab w:val="left" w:pos="729"/>
          <w:tab w:val="left" w:pos="1449"/>
        </w:tabs>
        <w:ind w:left="2160" w:hanging="2160"/>
        <w:rPr>
          <w:sz w:val="22"/>
          <w:szCs w:val="22"/>
        </w:rPr>
      </w:pPr>
      <w:r w:rsidRPr="00AC2AEC">
        <w:rPr>
          <w:sz w:val="22"/>
          <w:szCs w:val="22"/>
        </w:rPr>
        <w:tab/>
      </w:r>
      <w:r w:rsidRPr="00AC2AEC">
        <w:rPr>
          <w:sz w:val="22"/>
          <w:szCs w:val="22"/>
        </w:rPr>
        <w:tab/>
      </w:r>
      <w:r w:rsidRPr="00AC2AEC">
        <w:rPr>
          <w:b/>
          <w:sz w:val="22"/>
          <w:szCs w:val="22"/>
        </w:rPr>
        <w:t>Action</w:t>
      </w:r>
      <w:r w:rsidRPr="00AC2AEC">
        <w:rPr>
          <w:sz w:val="22"/>
          <w:szCs w:val="22"/>
        </w:rPr>
        <w:t xml:space="preserve">: </w:t>
      </w:r>
      <w:r w:rsidR="00F717E0" w:rsidRPr="00AC2AEC">
        <w:rPr>
          <w:sz w:val="22"/>
          <w:szCs w:val="22"/>
        </w:rPr>
        <w:t xml:space="preserve">the implementation of </w:t>
      </w:r>
      <w:r w:rsidRPr="00AC2AEC">
        <w:rPr>
          <w:sz w:val="22"/>
          <w:szCs w:val="22"/>
        </w:rPr>
        <w:t>an</w:t>
      </w:r>
      <w:r w:rsidRPr="002E6B13">
        <w:rPr>
          <w:sz w:val="22"/>
          <w:szCs w:val="22"/>
        </w:rPr>
        <w:t xml:space="preserve"> intentional decision to manipulate the biophysical environment. The following general rules apply:</w:t>
      </w:r>
    </w:p>
    <w:p w14:paraId="421C4561" w14:textId="77777777" w:rsidR="00CE30F5" w:rsidRPr="002E6B13" w:rsidRDefault="00CE30F5" w:rsidP="00CE30F5">
      <w:pPr>
        <w:pStyle w:val="BodyTextIndent2"/>
        <w:tabs>
          <w:tab w:val="num" w:pos="-1980"/>
          <w:tab w:val="left" w:pos="729"/>
          <w:tab w:val="left" w:pos="1449"/>
          <w:tab w:val="left" w:pos="1827"/>
          <w:tab w:val="left" w:pos="2178"/>
        </w:tabs>
        <w:ind w:left="2160" w:hanging="2880"/>
        <w:rPr>
          <w:iCs/>
          <w:sz w:val="22"/>
          <w:szCs w:val="22"/>
        </w:rPr>
      </w:pPr>
      <w:r>
        <w:rPr>
          <w:sz w:val="22"/>
          <w:szCs w:val="22"/>
        </w:rPr>
        <w:tab/>
      </w:r>
      <w:r>
        <w:rPr>
          <w:sz w:val="22"/>
          <w:szCs w:val="22"/>
        </w:rPr>
        <w:tab/>
      </w:r>
      <w:r>
        <w:rPr>
          <w:sz w:val="22"/>
          <w:szCs w:val="22"/>
        </w:rPr>
        <w:tab/>
      </w:r>
      <w:r w:rsidRPr="002E6B13">
        <w:rPr>
          <w:sz w:val="22"/>
          <w:szCs w:val="22"/>
        </w:rPr>
        <w:t xml:space="preserve">If an action spans multiple locations and the action remains the same, only one action would be reported.  </w:t>
      </w:r>
      <w:r w:rsidR="009027FF">
        <w:rPr>
          <w:sz w:val="22"/>
          <w:szCs w:val="22"/>
        </w:rPr>
        <w:t>For example,</w:t>
      </w:r>
      <w:r w:rsidRPr="002E6B13">
        <w:rPr>
          <w:sz w:val="22"/>
          <w:szCs w:val="22"/>
        </w:rPr>
        <w:t xml:space="preserve"> t</w:t>
      </w:r>
      <w:r w:rsidRPr="002E6B13">
        <w:rPr>
          <w:iCs/>
          <w:sz w:val="22"/>
          <w:szCs w:val="22"/>
        </w:rPr>
        <w:t>reatment of a single invasive plant species in several locations within the wilderness = 1 action.</w:t>
      </w:r>
    </w:p>
    <w:p w14:paraId="519E67DD" w14:textId="7729FFA0" w:rsidR="00CE30F5" w:rsidRPr="002E6B13" w:rsidRDefault="00CE30F5" w:rsidP="00CE30F5">
      <w:pPr>
        <w:pStyle w:val="BodyTextIndent2"/>
        <w:tabs>
          <w:tab w:val="num" w:pos="-1980"/>
          <w:tab w:val="left" w:pos="729"/>
          <w:tab w:val="left" w:pos="1449"/>
          <w:tab w:val="left" w:pos="1827"/>
        </w:tabs>
        <w:ind w:left="2160" w:hanging="2160"/>
        <w:rPr>
          <w:iCs/>
          <w:sz w:val="22"/>
          <w:szCs w:val="22"/>
        </w:rPr>
      </w:pPr>
      <w:r>
        <w:rPr>
          <w:sz w:val="22"/>
          <w:szCs w:val="22"/>
        </w:rPr>
        <w:tab/>
      </w:r>
      <w:r>
        <w:rPr>
          <w:sz w:val="22"/>
          <w:szCs w:val="22"/>
        </w:rPr>
        <w:tab/>
      </w:r>
      <w:r>
        <w:rPr>
          <w:sz w:val="22"/>
          <w:szCs w:val="22"/>
        </w:rPr>
        <w:tab/>
      </w:r>
      <w:r w:rsidRPr="002E6B13">
        <w:rPr>
          <w:sz w:val="22"/>
          <w:szCs w:val="22"/>
        </w:rPr>
        <w:t xml:space="preserve">If a continuous action spans multiple fiscal years and the action remains the same, </w:t>
      </w:r>
      <w:r w:rsidR="009D2CC7" w:rsidRPr="000F5CD4">
        <w:rPr>
          <w:sz w:val="22"/>
          <w:szCs w:val="22"/>
        </w:rPr>
        <w:t>it will be counted once in each year</w:t>
      </w:r>
      <w:r w:rsidRPr="002E6B13">
        <w:rPr>
          <w:sz w:val="22"/>
          <w:szCs w:val="22"/>
        </w:rPr>
        <w:t xml:space="preserve">.  </w:t>
      </w:r>
      <w:r>
        <w:rPr>
          <w:iCs/>
          <w:sz w:val="22"/>
          <w:szCs w:val="22"/>
        </w:rPr>
        <w:t>E</w:t>
      </w:r>
      <w:r w:rsidR="008354D3">
        <w:rPr>
          <w:iCs/>
          <w:sz w:val="22"/>
          <w:szCs w:val="22"/>
        </w:rPr>
        <w:t>xample</w:t>
      </w:r>
      <w:r w:rsidRPr="002E6B13">
        <w:rPr>
          <w:iCs/>
          <w:sz w:val="22"/>
          <w:szCs w:val="22"/>
        </w:rPr>
        <w:t xml:space="preserve">: treatment of a single invasive plant species is initiated in one fiscal year and the action continues into the next fiscal year = </w:t>
      </w:r>
      <w:r w:rsidR="009D2CC7">
        <w:rPr>
          <w:iCs/>
          <w:sz w:val="22"/>
          <w:szCs w:val="22"/>
        </w:rPr>
        <w:t>2</w:t>
      </w:r>
      <w:r w:rsidRPr="002E6B13">
        <w:rPr>
          <w:iCs/>
          <w:sz w:val="22"/>
          <w:szCs w:val="22"/>
        </w:rPr>
        <w:t xml:space="preserve"> action</w:t>
      </w:r>
      <w:r w:rsidR="009D2CC7">
        <w:rPr>
          <w:iCs/>
          <w:sz w:val="22"/>
          <w:szCs w:val="22"/>
        </w:rPr>
        <w:t>s</w:t>
      </w:r>
      <w:r w:rsidRPr="002E6B13">
        <w:rPr>
          <w:iCs/>
          <w:sz w:val="22"/>
          <w:szCs w:val="22"/>
        </w:rPr>
        <w:t>.</w:t>
      </w:r>
    </w:p>
    <w:p w14:paraId="45036A05" w14:textId="4C86D8B4" w:rsidR="00CE30F5" w:rsidRPr="002E6B13" w:rsidRDefault="00CE30F5" w:rsidP="00CE30F5">
      <w:pPr>
        <w:pStyle w:val="BodyTextIndent2"/>
        <w:tabs>
          <w:tab w:val="num" w:pos="-1980"/>
          <w:tab w:val="left" w:pos="729"/>
          <w:tab w:val="left" w:pos="1449"/>
          <w:tab w:val="left" w:pos="1827"/>
        </w:tabs>
        <w:ind w:left="2160" w:hanging="2160"/>
        <w:rPr>
          <w:iCs/>
          <w:sz w:val="22"/>
          <w:szCs w:val="22"/>
        </w:rPr>
      </w:pPr>
      <w:r>
        <w:rPr>
          <w:sz w:val="22"/>
          <w:szCs w:val="22"/>
        </w:rPr>
        <w:tab/>
      </w:r>
      <w:r>
        <w:rPr>
          <w:sz w:val="22"/>
          <w:szCs w:val="22"/>
        </w:rPr>
        <w:tab/>
      </w:r>
      <w:r>
        <w:rPr>
          <w:sz w:val="22"/>
          <w:szCs w:val="22"/>
        </w:rPr>
        <w:tab/>
      </w:r>
      <w:r w:rsidRPr="002E6B13">
        <w:rPr>
          <w:sz w:val="22"/>
          <w:szCs w:val="22"/>
        </w:rPr>
        <w:t xml:space="preserve">If more than one species is targeted for an action, </w:t>
      </w:r>
      <w:r w:rsidR="005F12E1">
        <w:rPr>
          <w:sz w:val="22"/>
          <w:szCs w:val="22"/>
        </w:rPr>
        <w:t>only one</w:t>
      </w:r>
      <w:r w:rsidR="005F12E1" w:rsidRPr="002E6B13">
        <w:rPr>
          <w:sz w:val="22"/>
          <w:szCs w:val="22"/>
        </w:rPr>
        <w:t xml:space="preserve"> </w:t>
      </w:r>
      <w:r w:rsidRPr="002E6B13">
        <w:rPr>
          <w:sz w:val="22"/>
          <w:szCs w:val="22"/>
        </w:rPr>
        <w:t xml:space="preserve">action </w:t>
      </w:r>
      <w:r w:rsidR="005F12E1">
        <w:rPr>
          <w:sz w:val="22"/>
          <w:szCs w:val="22"/>
        </w:rPr>
        <w:t>is</w:t>
      </w:r>
      <w:r w:rsidR="005F12E1" w:rsidRPr="002E6B13">
        <w:rPr>
          <w:sz w:val="22"/>
          <w:szCs w:val="22"/>
        </w:rPr>
        <w:t xml:space="preserve"> </w:t>
      </w:r>
      <w:r w:rsidRPr="002E6B13">
        <w:rPr>
          <w:sz w:val="22"/>
          <w:szCs w:val="22"/>
        </w:rPr>
        <w:t xml:space="preserve">recorded for </w:t>
      </w:r>
      <w:r w:rsidR="005F12E1">
        <w:rPr>
          <w:sz w:val="22"/>
          <w:szCs w:val="22"/>
        </w:rPr>
        <w:t>all targeted</w:t>
      </w:r>
      <w:r w:rsidR="005F12E1" w:rsidRPr="002E6B13">
        <w:rPr>
          <w:sz w:val="22"/>
          <w:szCs w:val="22"/>
        </w:rPr>
        <w:t xml:space="preserve"> </w:t>
      </w:r>
      <w:r w:rsidRPr="002E6B13">
        <w:rPr>
          <w:sz w:val="22"/>
          <w:szCs w:val="22"/>
        </w:rPr>
        <w:t xml:space="preserve">species.  </w:t>
      </w:r>
      <w:r>
        <w:rPr>
          <w:iCs/>
          <w:sz w:val="22"/>
          <w:szCs w:val="22"/>
        </w:rPr>
        <w:t>E</w:t>
      </w:r>
      <w:r w:rsidR="008354D3">
        <w:rPr>
          <w:iCs/>
          <w:sz w:val="22"/>
          <w:szCs w:val="22"/>
        </w:rPr>
        <w:t>xample</w:t>
      </w:r>
      <w:r w:rsidRPr="002E6B13">
        <w:rPr>
          <w:iCs/>
          <w:sz w:val="22"/>
          <w:szCs w:val="22"/>
        </w:rPr>
        <w:t xml:space="preserve">: one herbicide treatment is used to reduce populations of two different invasive plants = </w:t>
      </w:r>
      <w:r w:rsidR="005F12E1">
        <w:rPr>
          <w:iCs/>
          <w:sz w:val="22"/>
          <w:szCs w:val="22"/>
        </w:rPr>
        <w:t>1</w:t>
      </w:r>
      <w:r w:rsidRPr="002E6B13">
        <w:rPr>
          <w:iCs/>
          <w:sz w:val="22"/>
          <w:szCs w:val="22"/>
        </w:rPr>
        <w:t xml:space="preserve"> action</w:t>
      </w:r>
      <w:r w:rsidR="005F12E1">
        <w:rPr>
          <w:iCs/>
          <w:sz w:val="22"/>
          <w:szCs w:val="22"/>
        </w:rPr>
        <w:t>; one seed mix of four native seeds is spread at one time = 1 action</w:t>
      </w:r>
      <w:r w:rsidRPr="002E6B13">
        <w:rPr>
          <w:iCs/>
          <w:sz w:val="22"/>
          <w:szCs w:val="22"/>
        </w:rPr>
        <w:t>.</w:t>
      </w:r>
    </w:p>
    <w:p w14:paraId="2F070866" w14:textId="2E0961BF" w:rsidR="00772D75" w:rsidRDefault="00CE30F5" w:rsidP="00D57619">
      <w:pPr>
        <w:pStyle w:val="BodyTextIndent2"/>
        <w:tabs>
          <w:tab w:val="num" w:pos="-1980"/>
          <w:tab w:val="left" w:pos="729"/>
          <w:tab w:val="left" w:pos="1449"/>
          <w:tab w:val="left" w:pos="1827"/>
        </w:tabs>
        <w:ind w:left="2160" w:hanging="2160"/>
        <w:rPr>
          <w:iCs/>
          <w:sz w:val="22"/>
          <w:szCs w:val="22"/>
        </w:rPr>
      </w:pPr>
      <w:r>
        <w:rPr>
          <w:sz w:val="22"/>
          <w:szCs w:val="22"/>
        </w:rPr>
        <w:tab/>
      </w:r>
      <w:r>
        <w:rPr>
          <w:sz w:val="22"/>
          <w:szCs w:val="22"/>
        </w:rPr>
        <w:tab/>
      </w:r>
      <w:r>
        <w:rPr>
          <w:sz w:val="22"/>
          <w:szCs w:val="22"/>
        </w:rPr>
        <w:tab/>
      </w:r>
      <w:r w:rsidRPr="002E6B13">
        <w:rPr>
          <w:sz w:val="22"/>
          <w:szCs w:val="22"/>
        </w:rPr>
        <w:t xml:space="preserve">If the type of treatment changes, each type would count as a separate action.  </w:t>
      </w:r>
      <w:r>
        <w:rPr>
          <w:iCs/>
          <w:sz w:val="22"/>
          <w:szCs w:val="22"/>
        </w:rPr>
        <w:t>E</w:t>
      </w:r>
      <w:r w:rsidR="008354D3">
        <w:rPr>
          <w:iCs/>
          <w:sz w:val="22"/>
          <w:szCs w:val="22"/>
        </w:rPr>
        <w:t>xample</w:t>
      </w:r>
      <w:r w:rsidRPr="002E6B13">
        <w:rPr>
          <w:iCs/>
          <w:sz w:val="22"/>
          <w:szCs w:val="22"/>
        </w:rPr>
        <w:t>:</w:t>
      </w:r>
      <w:r w:rsidRPr="002E6B13">
        <w:rPr>
          <w:sz w:val="22"/>
          <w:szCs w:val="22"/>
        </w:rPr>
        <w:t xml:space="preserve"> </w:t>
      </w:r>
      <w:r w:rsidRPr="002E6B13">
        <w:rPr>
          <w:iCs/>
          <w:sz w:val="22"/>
          <w:szCs w:val="22"/>
        </w:rPr>
        <w:t>mechanical treatment is added to th</w:t>
      </w:r>
      <w:r w:rsidR="00D57619">
        <w:rPr>
          <w:iCs/>
          <w:sz w:val="22"/>
          <w:szCs w:val="22"/>
        </w:rPr>
        <w:t>e use of herbicides = 2 actions; post-fire mechanical rehabilitation of dozer lines plus re-seeding disturbed ground = 2 actions.</w:t>
      </w:r>
    </w:p>
    <w:p w14:paraId="3BDA0EF1" w14:textId="1DF72AF7" w:rsidR="00427EE3" w:rsidRPr="00312FBC" w:rsidRDefault="00427EE3" w:rsidP="00CE30F5">
      <w:pPr>
        <w:pStyle w:val="BodyTextIndent2"/>
        <w:tabs>
          <w:tab w:val="num" w:pos="-1980"/>
          <w:tab w:val="left" w:pos="729"/>
          <w:tab w:val="left" w:pos="1449"/>
          <w:tab w:val="left" w:pos="1827"/>
        </w:tabs>
        <w:ind w:left="2160" w:hanging="2160"/>
        <w:rPr>
          <w:iCs/>
          <w:sz w:val="22"/>
          <w:szCs w:val="22"/>
        </w:rPr>
      </w:pPr>
      <w:r>
        <w:rPr>
          <w:iCs/>
          <w:sz w:val="22"/>
          <w:szCs w:val="22"/>
        </w:rPr>
        <w:tab/>
      </w:r>
      <w:r>
        <w:rPr>
          <w:iCs/>
          <w:sz w:val="22"/>
          <w:szCs w:val="22"/>
        </w:rPr>
        <w:tab/>
      </w:r>
      <w:r w:rsidRPr="00AC2AEC">
        <w:rPr>
          <w:b/>
          <w:iCs/>
          <w:sz w:val="22"/>
          <w:szCs w:val="22"/>
        </w:rPr>
        <w:t>Persistent structure</w:t>
      </w:r>
      <w:r w:rsidRPr="00AC2AEC">
        <w:rPr>
          <w:iCs/>
          <w:sz w:val="22"/>
          <w:szCs w:val="22"/>
        </w:rPr>
        <w:t xml:space="preserve">: anything built with the intent of </w:t>
      </w:r>
      <w:r w:rsidRPr="00312FBC">
        <w:rPr>
          <w:iCs/>
          <w:sz w:val="22"/>
          <w:szCs w:val="22"/>
        </w:rPr>
        <w:t>altering</w:t>
      </w:r>
      <w:r w:rsidR="00666C0D" w:rsidRPr="00312FBC">
        <w:rPr>
          <w:iCs/>
          <w:sz w:val="22"/>
          <w:szCs w:val="22"/>
        </w:rPr>
        <w:t xml:space="preserve"> the hydrology </w:t>
      </w:r>
      <w:r w:rsidR="00F033FA" w:rsidRPr="00312FBC">
        <w:rPr>
          <w:iCs/>
          <w:sz w:val="22"/>
          <w:szCs w:val="22"/>
        </w:rPr>
        <w:t>of “</w:t>
      </w:r>
      <w:r w:rsidRPr="00312FBC">
        <w:rPr>
          <w:iCs/>
          <w:sz w:val="22"/>
          <w:szCs w:val="22"/>
        </w:rPr>
        <w:t>the earth and its community of life</w:t>
      </w:r>
      <w:r w:rsidR="00F717E0" w:rsidRPr="00312FBC">
        <w:rPr>
          <w:iCs/>
          <w:sz w:val="22"/>
          <w:szCs w:val="22"/>
        </w:rPr>
        <w:t xml:space="preserve">” (e.g., fish dam, wildlife guzzler, </w:t>
      </w:r>
      <w:r w:rsidR="00B37EA4">
        <w:rPr>
          <w:iCs/>
          <w:sz w:val="22"/>
          <w:szCs w:val="22"/>
        </w:rPr>
        <w:t xml:space="preserve">or </w:t>
      </w:r>
      <w:r w:rsidR="00F033FA" w:rsidRPr="00312FBC">
        <w:rPr>
          <w:iCs/>
          <w:sz w:val="22"/>
          <w:szCs w:val="22"/>
        </w:rPr>
        <w:t>stock pond</w:t>
      </w:r>
      <w:r w:rsidR="00B37EA4" w:rsidRPr="00B37EA4">
        <w:rPr>
          <w:bCs/>
          <w:iCs/>
          <w:sz w:val="22"/>
          <w:szCs w:val="22"/>
        </w:rPr>
        <w:t>,</w:t>
      </w:r>
      <w:r w:rsidR="00666C0D" w:rsidRPr="00312FBC">
        <w:rPr>
          <w:iCs/>
          <w:sz w:val="22"/>
          <w:szCs w:val="22"/>
        </w:rPr>
        <w:t xml:space="preserve"> regardless of size</w:t>
      </w:r>
      <w:r w:rsidR="00F717E0" w:rsidRPr="00312FBC">
        <w:rPr>
          <w:iCs/>
          <w:sz w:val="22"/>
          <w:szCs w:val="22"/>
        </w:rPr>
        <w:t>).</w:t>
      </w:r>
    </w:p>
    <w:p w14:paraId="377BFDE1" w14:textId="7E655BD0" w:rsidR="006443BD" w:rsidRPr="00312FBC" w:rsidRDefault="006443BD" w:rsidP="00CE30F5">
      <w:pPr>
        <w:pStyle w:val="BodyTextIndent2"/>
        <w:tabs>
          <w:tab w:val="num" w:pos="-1980"/>
          <w:tab w:val="left" w:pos="729"/>
          <w:tab w:val="left" w:pos="1449"/>
          <w:tab w:val="left" w:pos="1827"/>
        </w:tabs>
        <w:ind w:left="2160" w:hanging="2160"/>
        <w:rPr>
          <w:iCs/>
          <w:sz w:val="22"/>
          <w:szCs w:val="22"/>
        </w:rPr>
      </w:pPr>
      <w:r w:rsidRPr="00312FBC">
        <w:rPr>
          <w:iCs/>
          <w:sz w:val="22"/>
          <w:szCs w:val="22"/>
        </w:rPr>
        <w:tab/>
      </w:r>
      <w:r w:rsidRPr="00312FBC">
        <w:rPr>
          <w:iCs/>
          <w:sz w:val="22"/>
          <w:szCs w:val="22"/>
        </w:rPr>
        <w:tab/>
      </w:r>
      <w:r w:rsidRPr="00312FBC">
        <w:rPr>
          <w:iCs/>
          <w:sz w:val="22"/>
          <w:szCs w:val="22"/>
        </w:rPr>
        <w:tab/>
        <w:t xml:space="preserve">If a structure is still present but no longer functions in a way that manipulates plants, animals, pathogens, soil, water, or fire (e.g., a breached </w:t>
      </w:r>
      <w:r w:rsidR="00F033FA" w:rsidRPr="00312FBC">
        <w:rPr>
          <w:iCs/>
          <w:sz w:val="22"/>
          <w:szCs w:val="22"/>
        </w:rPr>
        <w:t>stock pond</w:t>
      </w:r>
      <w:r w:rsidRPr="00312FBC">
        <w:rPr>
          <w:iCs/>
          <w:sz w:val="22"/>
          <w:szCs w:val="22"/>
        </w:rPr>
        <w:t xml:space="preserve">), it is not counted here but is still counted in Measure </w:t>
      </w:r>
      <w:r w:rsidR="00933B15" w:rsidRPr="00312FBC">
        <w:rPr>
          <w:iCs/>
          <w:sz w:val="22"/>
          <w:szCs w:val="22"/>
        </w:rPr>
        <w:t>3-1.</w:t>
      </w:r>
    </w:p>
    <w:p w14:paraId="42CA4506" w14:textId="3D9942A9" w:rsidR="005F12E1" w:rsidRDefault="00933B15" w:rsidP="00CE30F5">
      <w:pPr>
        <w:pStyle w:val="BodyTextIndent2"/>
        <w:tabs>
          <w:tab w:val="num" w:pos="-1980"/>
          <w:tab w:val="left" w:pos="729"/>
          <w:tab w:val="left" w:pos="1449"/>
          <w:tab w:val="left" w:pos="1827"/>
        </w:tabs>
        <w:ind w:left="2160" w:hanging="2160"/>
        <w:rPr>
          <w:iCs/>
          <w:sz w:val="22"/>
          <w:szCs w:val="22"/>
        </w:rPr>
      </w:pPr>
      <w:r w:rsidRPr="00312FBC">
        <w:rPr>
          <w:iCs/>
          <w:sz w:val="22"/>
          <w:szCs w:val="22"/>
        </w:rPr>
        <w:tab/>
      </w:r>
      <w:r w:rsidRPr="00312FBC">
        <w:rPr>
          <w:iCs/>
          <w:sz w:val="22"/>
          <w:szCs w:val="22"/>
        </w:rPr>
        <w:tab/>
      </w:r>
      <w:r w:rsidRPr="00312FBC">
        <w:rPr>
          <w:iCs/>
          <w:sz w:val="22"/>
          <w:szCs w:val="22"/>
        </w:rPr>
        <w:tab/>
        <w:t xml:space="preserve">If a structure still functions, it is counted here </w:t>
      </w:r>
      <w:r w:rsidR="00B37EA4">
        <w:rPr>
          <w:iCs/>
          <w:sz w:val="22"/>
          <w:szCs w:val="22"/>
        </w:rPr>
        <w:t>even</w:t>
      </w:r>
      <w:r w:rsidRPr="00312FBC">
        <w:rPr>
          <w:iCs/>
          <w:sz w:val="22"/>
          <w:szCs w:val="22"/>
        </w:rPr>
        <w:t xml:space="preserve"> if the reason for its construction </w:t>
      </w:r>
      <w:r w:rsidR="00B37EA4">
        <w:rPr>
          <w:iCs/>
          <w:sz w:val="22"/>
          <w:szCs w:val="22"/>
        </w:rPr>
        <w:t xml:space="preserve">no </w:t>
      </w:r>
      <w:r w:rsidRPr="00312FBC">
        <w:rPr>
          <w:iCs/>
          <w:sz w:val="22"/>
          <w:szCs w:val="22"/>
        </w:rPr>
        <w:t>longer appl</w:t>
      </w:r>
      <w:r w:rsidR="00B37EA4">
        <w:rPr>
          <w:iCs/>
          <w:sz w:val="22"/>
          <w:szCs w:val="22"/>
        </w:rPr>
        <w:t>ies</w:t>
      </w:r>
      <w:r w:rsidRPr="00312FBC">
        <w:rPr>
          <w:iCs/>
          <w:sz w:val="22"/>
          <w:szCs w:val="22"/>
        </w:rPr>
        <w:t>.  E</w:t>
      </w:r>
      <w:r w:rsidR="008354D3">
        <w:rPr>
          <w:iCs/>
          <w:sz w:val="22"/>
          <w:szCs w:val="22"/>
        </w:rPr>
        <w:t>xample</w:t>
      </w:r>
      <w:r w:rsidRPr="00312FBC">
        <w:rPr>
          <w:iCs/>
          <w:sz w:val="22"/>
          <w:szCs w:val="22"/>
        </w:rPr>
        <w:t xml:space="preserve">: a </w:t>
      </w:r>
      <w:r w:rsidR="00F033FA" w:rsidRPr="00312FBC">
        <w:rPr>
          <w:iCs/>
          <w:sz w:val="22"/>
          <w:szCs w:val="22"/>
        </w:rPr>
        <w:t>stock pond</w:t>
      </w:r>
      <w:r w:rsidRPr="00312FBC">
        <w:rPr>
          <w:iCs/>
          <w:sz w:val="22"/>
          <w:szCs w:val="22"/>
        </w:rPr>
        <w:t xml:space="preserve"> on a relinquished allotment that still captures water = 1 action.  The </w:t>
      </w:r>
      <w:r w:rsidR="00F033FA" w:rsidRPr="00312FBC">
        <w:rPr>
          <w:iCs/>
          <w:sz w:val="22"/>
          <w:szCs w:val="22"/>
        </w:rPr>
        <w:t>structure is</w:t>
      </w:r>
      <w:r w:rsidRPr="00312FBC">
        <w:rPr>
          <w:iCs/>
          <w:sz w:val="22"/>
          <w:szCs w:val="22"/>
        </w:rPr>
        <w:t xml:space="preserve"> also counted in Measure 3-1.</w:t>
      </w:r>
    </w:p>
    <w:p w14:paraId="64C6C494" w14:textId="678970B2" w:rsidR="00C72C3D" w:rsidRPr="00312FBC" w:rsidRDefault="001833A6" w:rsidP="001833A6">
      <w:pPr>
        <w:pStyle w:val="BodyTextIndent2"/>
        <w:tabs>
          <w:tab w:val="num" w:pos="-1980"/>
          <w:tab w:val="left" w:pos="729"/>
          <w:tab w:val="left" w:pos="1449"/>
          <w:tab w:val="left" w:pos="1827"/>
        </w:tabs>
        <w:ind w:left="2160" w:hanging="2160"/>
        <w:rPr>
          <w:iCs/>
          <w:sz w:val="22"/>
          <w:szCs w:val="22"/>
        </w:rPr>
      </w:pPr>
      <w:r>
        <w:rPr>
          <w:iCs/>
          <w:sz w:val="22"/>
          <w:szCs w:val="22"/>
        </w:rPr>
        <w:tab/>
      </w:r>
      <w:r>
        <w:rPr>
          <w:iCs/>
          <w:sz w:val="22"/>
          <w:szCs w:val="22"/>
        </w:rPr>
        <w:tab/>
      </w:r>
      <w:r>
        <w:rPr>
          <w:iCs/>
          <w:sz w:val="22"/>
          <w:szCs w:val="22"/>
        </w:rPr>
        <w:tab/>
      </w:r>
      <w:r w:rsidR="00C72C3D">
        <w:rPr>
          <w:iCs/>
          <w:sz w:val="22"/>
          <w:szCs w:val="22"/>
        </w:rPr>
        <w:t xml:space="preserve">Only </w:t>
      </w:r>
      <w:r w:rsidR="00380031">
        <w:rPr>
          <w:iCs/>
          <w:sz w:val="22"/>
          <w:szCs w:val="22"/>
        </w:rPr>
        <w:t>monitor</w:t>
      </w:r>
      <w:r w:rsidR="00C72C3D">
        <w:rPr>
          <w:iCs/>
          <w:sz w:val="22"/>
          <w:szCs w:val="22"/>
        </w:rPr>
        <w:t xml:space="preserve"> fences in this measure if they are constructed to control native wildlife</w:t>
      </w:r>
      <w:r w:rsidR="00962506">
        <w:rPr>
          <w:iCs/>
          <w:sz w:val="22"/>
          <w:szCs w:val="22"/>
        </w:rPr>
        <w:t xml:space="preserve"> (e.g.,</w:t>
      </w:r>
      <w:r w:rsidR="00253524">
        <w:rPr>
          <w:iCs/>
          <w:sz w:val="22"/>
          <w:szCs w:val="22"/>
        </w:rPr>
        <w:t xml:space="preserve"> </w:t>
      </w:r>
      <w:r w:rsidR="00C72C3D">
        <w:rPr>
          <w:iCs/>
          <w:sz w:val="22"/>
          <w:szCs w:val="22"/>
        </w:rPr>
        <w:t xml:space="preserve">a fence </w:t>
      </w:r>
      <w:r w:rsidR="00B37EA4">
        <w:rPr>
          <w:iCs/>
          <w:sz w:val="22"/>
          <w:szCs w:val="22"/>
        </w:rPr>
        <w:t>built</w:t>
      </w:r>
      <w:r w:rsidR="00C72C3D">
        <w:rPr>
          <w:iCs/>
          <w:sz w:val="22"/>
          <w:szCs w:val="22"/>
        </w:rPr>
        <w:t xml:space="preserve"> to prevent deer from browsing aspen</w:t>
      </w:r>
      <w:r w:rsidR="00253524">
        <w:rPr>
          <w:iCs/>
          <w:sz w:val="22"/>
          <w:szCs w:val="22"/>
        </w:rPr>
        <w:t>)</w:t>
      </w:r>
      <w:r w:rsidR="00C72C3D">
        <w:rPr>
          <w:iCs/>
          <w:sz w:val="22"/>
          <w:szCs w:val="22"/>
        </w:rPr>
        <w:t xml:space="preserve">.  If </w:t>
      </w:r>
      <w:r w:rsidR="00A81CAA">
        <w:rPr>
          <w:iCs/>
          <w:sz w:val="22"/>
          <w:szCs w:val="22"/>
        </w:rPr>
        <w:t xml:space="preserve">a fence </w:t>
      </w:r>
      <w:r w:rsidR="007F7C4B">
        <w:rPr>
          <w:iCs/>
          <w:sz w:val="22"/>
          <w:szCs w:val="22"/>
        </w:rPr>
        <w:t>functions</w:t>
      </w:r>
      <w:r w:rsidR="00A81CAA">
        <w:rPr>
          <w:iCs/>
          <w:sz w:val="22"/>
          <w:szCs w:val="22"/>
        </w:rPr>
        <w:t xml:space="preserve"> to control livestock </w:t>
      </w:r>
      <w:r w:rsidR="007F7C4B">
        <w:rPr>
          <w:iCs/>
          <w:sz w:val="22"/>
          <w:szCs w:val="22"/>
        </w:rPr>
        <w:t>while</w:t>
      </w:r>
      <w:r w:rsidR="00146D61">
        <w:rPr>
          <w:iCs/>
          <w:sz w:val="22"/>
          <w:szCs w:val="22"/>
        </w:rPr>
        <w:t xml:space="preserve"> provid</w:t>
      </w:r>
      <w:r w:rsidR="007F7C4B">
        <w:rPr>
          <w:iCs/>
          <w:sz w:val="22"/>
          <w:szCs w:val="22"/>
        </w:rPr>
        <w:t>ing</w:t>
      </w:r>
      <w:r w:rsidR="00146D61">
        <w:rPr>
          <w:iCs/>
          <w:sz w:val="22"/>
          <w:szCs w:val="22"/>
        </w:rPr>
        <w:t xml:space="preserve"> safe passage for wildlife</w:t>
      </w:r>
      <w:r w:rsidR="00253524">
        <w:rPr>
          <w:iCs/>
          <w:sz w:val="22"/>
          <w:szCs w:val="22"/>
        </w:rPr>
        <w:t>, i</w:t>
      </w:r>
      <w:r w:rsidR="00A81CAA">
        <w:rPr>
          <w:iCs/>
          <w:sz w:val="22"/>
          <w:szCs w:val="22"/>
        </w:rPr>
        <w:t xml:space="preserve">t is counted in Measure 3-1 only. </w:t>
      </w:r>
    </w:p>
    <w:p w14:paraId="387053F5" w14:textId="77777777" w:rsidR="00F717E0" w:rsidRPr="002E6B13" w:rsidRDefault="00F717E0" w:rsidP="00CE30F5">
      <w:pPr>
        <w:pStyle w:val="BodyTextIndent2"/>
        <w:tabs>
          <w:tab w:val="num" w:pos="-1980"/>
          <w:tab w:val="left" w:pos="729"/>
          <w:tab w:val="left" w:pos="1449"/>
          <w:tab w:val="left" w:pos="1827"/>
        </w:tabs>
        <w:ind w:left="2160" w:hanging="2160"/>
        <w:rPr>
          <w:sz w:val="22"/>
          <w:szCs w:val="22"/>
        </w:rPr>
      </w:pPr>
    </w:p>
    <w:p w14:paraId="4851B0F3" w14:textId="77777777" w:rsidR="00CE30F5" w:rsidRPr="002E6B13" w:rsidRDefault="00CE30F5" w:rsidP="00CE30F5">
      <w:pPr>
        <w:pStyle w:val="BodyTextIndent2"/>
        <w:tabs>
          <w:tab w:val="left" w:pos="729"/>
          <w:tab w:val="left" w:pos="1449"/>
          <w:tab w:val="left" w:pos="2160"/>
          <w:tab w:val="num" w:pos="3300"/>
        </w:tabs>
        <w:ind w:left="2160" w:hanging="2160"/>
        <w:rPr>
          <w:iCs/>
          <w:sz w:val="22"/>
          <w:szCs w:val="22"/>
          <w:u w:val="double"/>
        </w:rPr>
      </w:pPr>
      <w:r>
        <w:rPr>
          <w:iCs/>
          <w:sz w:val="22"/>
          <w:szCs w:val="22"/>
        </w:rPr>
        <w:tab/>
      </w:r>
      <w:r w:rsidR="005C298A">
        <w:rPr>
          <w:iCs/>
          <w:sz w:val="22"/>
          <w:szCs w:val="22"/>
          <w:u w:val="double"/>
        </w:rPr>
        <w:t>Example</w:t>
      </w:r>
      <w:r w:rsidR="00A37FA9">
        <w:rPr>
          <w:iCs/>
          <w:sz w:val="22"/>
          <w:szCs w:val="22"/>
          <w:u w:val="double"/>
        </w:rPr>
        <w:t>s</w:t>
      </w:r>
    </w:p>
    <w:p w14:paraId="00FE370B" w14:textId="77777777" w:rsidR="00CE30F5" w:rsidRPr="002E6B13" w:rsidRDefault="00CE30F5" w:rsidP="00CE30F5">
      <w:pPr>
        <w:pStyle w:val="BodyTextIndent2"/>
        <w:tabs>
          <w:tab w:val="left" w:pos="729"/>
          <w:tab w:val="left" w:pos="1449"/>
          <w:tab w:val="left" w:pos="2160"/>
          <w:tab w:val="num" w:pos="3300"/>
        </w:tabs>
        <w:ind w:left="2160" w:hanging="2160"/>
        <w:rPr>
          <w:iCs/>
          <w:sz w:val="22"/>
          <w:szCs w:val="22"/>
          <w:u w:val="single"/>
        </w:rPr>
      </w:pPr>
      <w:r w:rsidRPr="002E6B13">
        <w:rPr>
          <w:sz w:val="22"/>
          <w:szCs w:val="22"/>
        </w:rPr>
        <w:tab/>
      </w:r>
      <w:r>
        <w:rPr>
          <w:sz w:val="22"/>
          <w:szCs w:val="22"/>
        </w:rPr>
        <w:tab/>
      </w:r>
      <w:r w:rsidRPr="002E6B13">
        <w:rPr>
          <w:sz w:val="22"/>
          <w:szCs w:val="22"/>
        </w:rPr>
        <w:t>Spraying herbicide to control populations of invasive plants</w:t>
      </w:r>
    </w:p>
    <w:p w14:paraId="33924F87" w14:textId="77777777" w:rsidR="00CE30F5" w:rsidRDefault="00CE30F5" w:rsidP="00CE30F5">
      <w:pPr>
        <w:pStyle w:val="BodyTextIndent2"/>
        <w:tabs>
          <w:tab w:val="left" w:pos="729"/>
          <w:tab w:val="left" w:pos="1449"/>
          <w:tab w:val="left" w:pos="2160"/>
          <w:tab w:val="num" w:pos="3300"/>
        </w:tabs>
        <w:ind w:left="2160" w:hanging="2160"/>
        <w:rPr>
          <w:sz w:val="22"/>
          <w:szCs w:val="22"/>
        </w:rPr>
      </w:pPr>
      <w:r w:rsidRPr="002E6B13">
        <w:rPr>
          <w:sz w:val="22"/>
          <w:szCs w:val="22"/>
        </w:rPr>
        <w:tab/>
      </w:r>
      <w:r>
        <w:rPr>
          <w:sz w:val="22"/>
          <w:szCs w:val="22"/>
        </w:rPr>
        <w:tab/>
      </w:r>
      <w:r w:rsidRPr="002E6B13">
        <w:rPr>
          <w:sz w:val="22"/>
          <w:szCs w:val="22"/>
        </w:rPr>
        <w:t>Spreading seed to rehabilitate an area that burned</w:t>
      </w:r>
    </w:p>
    <w:p w14:paraId="0F01C02B" w14:textId="77777777" w:rsidR="00417819" w:rsidRPr="002E6B13" w:rsidRDefault="00417819" w:rsidP="00CE30F5">
      <w:pPr>
        <w:pStyle w:val="BodyTextIndent2"/>
        <w:tabs>
          <w:tab w:val="left" w:pos="729"/>
          <w:tab w:val="left" w:pos="1449"/>
          <w:tab w:val="left" w:pos="2160"/>
          <w:tab w:val="num" w:pos="3300"/>
        </w:tabs>
        <w:ind w:left="2160" w:hanging="2160"/>
        <w:rPr>
          <w:iCs/>
          <w:sz w:val="22"/>
          <w:szCs w:val="22"/>
          <w:u w:val="single"/>
        </w:rPr>
      </w:pPr>
      <w:r>
        <w:rPr>
          <w:sz w:val="22"/>
          <w:szCs w:val="22"/>
        </w:rPr>
        <w:tab/>
      </w:r>
      <w:r>
        <w:rPr>
          <w:sz w:val="22"/>
          <w:szCs w:val="22"/>
        </w:rPr>
        <w:tab/>
        <w:t>Rehabilitating an old travel route</w:t>
      </w:r>
    </w:p>
    <w:p w14:paraId="5135F398" w14:textId="77777777" w:rsidR="009855BF" w:rsidRDefault="009855BF" w:rsidP="009855BF">
      <w:pPr>
        <w:pStyle w:val="BodyTextIndent2"/>
        <w:tabs>
          <w:tab w:val="left" w:pos="729"/>
          <w:tab w:val="left" w:pos="1449"/>
          <w:tab w:val="left" w:pos="2160"/>
          <w:tab w:val="left" w:pos="2880"/>
          <w:tab w:val="num" w:pos="3300"/>
        </w:tabs>
        <w:ind w:left="2880" w:hanging="2880"/>
        <w:rPr>
          <w:sz w:val="22"/>
          <w:szCs w:val="22"/>
        </w:rPr>
      </w:pPr>
      <w:r>
        <w:rPr>
          <w:sz w:val="22"/>
          <w:szCs w:val="22"/>
        </w:rPr>
        <w:tab/>
      </w:r>
      <w:r>
        <w:rPr>
          <w:sz w:val="22"/>
          <w:szCs w:val="22"/>
        </w:rPr>
        <w:tab/>
      </w:r>
      <w:r w:rsidR="00CE30F5" w:rsidRPr="002E6B13">
        <w:rPr>
          <w:sz w:val="22"/>
          <w:szCs w:val="22"/>
        </w:rPr>
        <w:t xml:space="preserve">Manipulating wildlife habitat (e.g., </w:t>
      </w:r>
      <w:r>
        <w:rPr>
          <w:sz w:val="22"/>
          <w:szCs w:val="22"/>
        </w:rPr>
        <w:t>existing</w:t>
      </w:r>
      <w:r w:rsidR="00CE30F5" w:rsidRPr="002E6B13">
        <w:rPr>
          <w:sz w:val="22"/>
          <w:szCs w:val="22"/>
        </w:rPr>
        <w:t xml:space="preserve"> gu</w:t>
      </w:r>
      <w:r>
        <w:rPr>
          <w:sz w:val="22"/>
          <w:szCs w:val="22"/>
        </w:rPr>
        <w:t>zzlers, creating fish barriers)</w:t>
      </w:r>
    </w:p>
    <w:p w14:paraId="1DCEF8BB" w14:textId="77777777" w:rsidR="00CE30F5" w:rsidRPr="002E6B13" w:rsidRDefault="009855BF" w:rsidP="009855BF">
      <w:pPr>
        <w:pStyle w:val="BodyTextIndent2"/>
        <w:tabs>
          <w:tab w:val="left" w:pos="729"/>
          <w:tab w:val="left" w:pos="1449"/>
          <w:tab w:val="left" w:pos="2160"/>
          <w:tab w:val="left" w:pos="2880"/>
          <w:tab w:val="num" w:pos="3300"/>
        </w:tabs>
        <w:ind w:left="2880" w:hanging="2880"/>
        <w:rPr>
          <w:iCs/>
          <w:sz w:val="22"/>
          <w:szCs w:val="22"/>
          <w:u w:val="single"/>
        </w:rPr>
      </w:pPr>
      <w:r>
        <w:rPr>
          <w:sz w:val="22"/>
          <w:szCs w:val="22"/>
        </w:rPr>
        <w:tab/>
      </w:r>
      <w:r>
        <w:rPr>
          <w:sz w:val="22"/>
          <w:szCs w:val="22"/>
        </w:rPr>
        <w:tab/>
      </w:r>
      <w:r w:rsidR="00CE30F5" w:rsidRPr="002E6B13">
        <w:rPr>
          <w:sz w:val="22"/>
          <w:szCs w:val="22"/>
        </w:rPr>
        <w:t>Removing animals (e.g., predators)</w:t>
      </w:r>
    </w:p>
    <w:p w14:paraId="2828EC4F" w14:textId="77777777" w:rsidR="00CE30F5" w:rsidRDefault="00CE30F5" w:rsidP="00CE30F5">
      <w:pPr>
        <w:pStyle w:val="BodyTextIndent2"/>
        <w:tabs>
          <w:tab w:val="left" w:pos="729"/>
          <w:tab w:val="left" w:pos="1449"/>
          <w:tab w:val="left" w:pos="2160"/>
          <w:tab w:val="num" w:pos="3300"/>
        </w:tabs>
        <w:ind w:left="2160" w:hanging="2160"/>
        <w:rPr>
          <w:sz w:val="22"/>
          <w:szCs w:val="22"/>
        </w:rPr>
      </w:pPr>
      <w:r w:rsidRPr="002E6B13">
        <w:rPr>
          <w:sz w:val="22"/>
          <w:szCs w:val="22"/>
        </w:rPr>
        <w:tab/>
      </w:r>
      <w:r>
        <w:rPr>
          <w:sz w:val="22"/>
          <w:szCs w:val="22"/>
        </w:rPr>
        <w:tab/>
      </w:r>
      <w:r w:rsidRPr="002E6B13">
        <w:rPr>
          <w:sz w:val="22"/>
          <w:szCs w:val="22"/>
        </w:rPr>
        <w:t>Using management-ignited prescribed fire to reduce accumulated fuels</w:t>
      </w:r>
    </w:p>
    <w:p w14:paraId="44FE6C63" w14:textId="1D244998" w:rsidR="006443BD" w:rsidRDefault="006443BD" w:rsidP="00CE30F5">
      <w:pPr>
        <w:pStyle w:val="BodyTextIndent2"/>
        <w:tabs>
          <w:tab w:val="left" w:pos="729"/>
          <w:tab w:val="left" w:pos="1449"/>
          <w:tab w:val="left" w:pos="2160"/>
          <w:tab w:val="num" w:pos="3300"/>
        </w:tabs>
        <w:ind w:left="2160" w:hanging="2160"/>
        <w:rPr>
          <w:sz w:val="22"/>
          <w:szCs w:val="22"/>
        </w:rPr>
      </w:pPr>
      <w:r>
        <w:rPr>
          <w:sz w:val="22"/>
          <w:szCs w:val="22"/>
        </w:rPr>
        <w:tab/>
      </w:r>
      <w:r>
        <w:rPr>
          <w:sz w:val="22"/>
          <w:szCs w:val="22"/>
        </w:rPr>
        <w:tab/>
        <w:t xml:space="preserve">A functioning </w:t>
      </w:r>
      <w:r w:rsidR="00F033FA">
        <w:rPr>
          <w:sz w:val="22"/>
          <w:szCs w:val="22"/>
        </w:rPr>
        <w:t>stock pond</w:t>
      </w:r>
    </w:p>
    <w:p w14:paraId="2822D372" w14:textId="77777777" w:rsidR="009855BF" w:rsidRDefault="009855BF" w:rsidP="00CE30F5">
      <w:pPr>
        <w:pStyle w:val="BodyTextIndent2"/>
        <w:tabs>
          <w:tab w:val="left" w:pos="729"/>
          <w:tab w:val="left" w:pos="1449"/>
          <w:tab w:val="left" w:pos="2160"/>
          <w:tab w:val="num" w:pos="3300"/>
        </w:tabs>
        <w:ind w:left="2160" w:hanging="2160"/>
        <w:rPr>
          <w:sz w:val="22"/>
          <w:szCs w:val="22"/>
        </w:rPr>
      </w:pPr>
    </w:p>
    <w:p w14:paraId="5B1689F7" w14:textId="77777777" w:rsidR="00F717E0" w:rsidRPr="00395298" w:rsidRDefault="000344D2" w:rsidP="00395298">
      <w:pPr>
        <w:pStyle w:val="BodyTextIndent2"/>
        <w:tabs>
          <w:tab w:val="left" w:pos="729"/>
          <w:tab w:val="left" w:pos="1449"/>
          <w:tab w:val="left" w:pos="2160"/>
          <w:tab w:val="num" w:pos="3300"/>
        </w:tabs>
        <w:ind w:left="2160" w:hanging="2160"/>
        <w:jc w:val="center"/>
        <w:rPr>
          <w:sz w:val="22"/>
          <w:szCs w:val="22"/>
        </w:rPr>
      </w:pPr>
      <w:r w:rsidRPr="00893E86">
        <w:rPr>
          <w:sz w:val="22"/>
          <w:szCs w:val="22"/>
        </w:rPr>
        <w:object w:dxaOrig="9798" w:dyaOrig="2039" w14:anchorId="4E686F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4pt;height:101.05pt" o:ole="">
            <v:imagedata r:id="rId16" o:title=""/>
          </v:shape>
          <o:OLEObject Type="Embed" ProgID="Excel.Sheet.8" ShapeID="_x0000_i1025" DrawAspect="Content" ObjectID="_1641392212" r:id="rId17"/>
        </w:object>
      </w:r>
    </w:p>
    <w:p w14:paraId="0AB7A280" w14:textId="77777777" w:rsidR="005A6915" w:rsidRDefault="005A6915" w:rsidP="00CE30F5">
      <w:pPr>
        <w:tabs>
          <w:tab w:val="left" w:pos="729"/>
          <w:tab w:val="left" w:pos="1449"/>
        </w:tabs>
        <w:ind w:left="2160" w:hanging="2160"/>
        <w:rPr>
          <w:sz w:val="22"/>
          <w:szCs w:val="22"/>
        </w:rPr>
      </w:pPr>
    </w:p>
    <w:p w14:paraId="41E1ACD7" w14:textId="77777777" w:rsidR="00CE30F5" w:rsidRPr="002E6B13" w:rsidRDefault="00CE30F5" w:rsidP="00CE30F5">
      <w:pPr>
        <w:tabs>
          <w:tab w:val="left" w:pos="729"/>
          <w:tab w:val="left" w:pos="1449"/>
        </w:tabs>
        <w:ind w:left="2160" w:hanging="2160"/>
        <w:rPr>
          <w:sz w:val="22"/>
          <w:szCs w:val="22"/>
          <w:u w:val="double"/>
        </w:rPr>
      </w:pPr>
      <w:r w:rsidRPr="002E6B13">
        <w:rPr>
          <w:sz w:val="22"/>
          <w:szCs w:val="22"/>
        </w:rPr>
        <w:tab/>
      </w:r>
      <w:r w:rsidR="00F717E0">
        <w:rPr>
          <w:sz w:val="22"/>
          <w:szCs w:val="22"/>
          <w:u w:val="double"/>
        </w:rPr>
        <w:t>Sideboards &amp; Notes</w:t>
      </w:r>
    </w:p>
    <w:p w14:paraId="09B0919F" w14:textId="77777777" w:rsidR="004A54CF" w:rsidRPr="00AC2AEC" w:rsidRDefault="00CE30F5" w:rsidP="004A54CF">
      <w:pPr>
        <w:pStyle w:val="BodyTextIndent2"/>
        <w:tabs>
          <w:tab w:val="left" w:pos="729"/>
          <w:tab w:val="left" w:pos="1449"/>
        </w:tabs>
        <w:ind w:left="2160" w:hanging="2160"/>
        <w:rPr>
          <w:sz w:val="22"/>
          <w:szCs w:val="22"/>
        </w:rPr>
      </w:pPr>
      <w:r>
        <w:rPr>
          <w:sz w:val="22"/>
          <w:szCs w:val="22"/>
        </w:rPr>
        <w:tab/>
      </w:r>
      <w:r>
        <w:rPr>
          <w:sz w:val="22"/>
          <w:szCs w:val="22"/>
        </w:rPr>
        <w:tab/>
      </w:r>
      <w:r w:rsidR="009855BF" w:rsidRPr="00401C72">
        <w:rPr>
          <w:sz w:val="22"/>
          <w:szCs w:val="22"/>
        </w:rPr>
        <w:t>Data are collected annually.</w:t>
      </w:r>
      <w:r w:rsidR="009855BF">
        <w:rPr>
          <w:sz w:val="22"/>
          <w:szCs w:val="22"/>
        </w:rPr>
        <w:t xml:space="preserve">  </w:t>
      </w:r>
      <w:r w:rsidR="004A54CF" w:rsidRPr="00AC2AEC">
        <w:rPr>
          <w:sz w:val="22"/>
          <w:szCs w:val="22"/>
        </w:rPr>
        <w:t>Over time, an increase in this value is a decrease in this indicator of wilderness character.</w:t>
      </w:r>
    </w:p>
    <w:p w14:paraId="55CF283F" w14:textId="587B81C4" w:rsidR="00CE30F5" w:rsidRPr="00312FBC" w:rsidRDefault="004A54CF" w:rsidP="004A54CF">
      <w:pPr>
        <w:pStyle w:val="BodyTextIndent2"/>
        <w:tabs>
          <w:tab w:val="left" w:pos="729"/>
          <w:tab w:val="left" w:pos="1449"/>
        </w:tabs>
        <w:ind w:left="2160" w:hanging="2160"/>
        <w:rPr>
          <w:sz w:val="22"/>
          <w:szCs w:val="22"/>
        </w:rPr>
      </w:pPr>
      <w:r w:rsidRPr="00AC2AEC">
        <w:rPr>
          <w:sz w:val="22"/>
          <w:szCs w:val="22"/>
        </w:rPr>
        <w:tab/>
      </w:r>
      <w:r w:rsidRPr="00AC2AEC">
        <w:rPr>
          <w:sz w:val="22"/>
          <w:szCs w:val="22"/>
        </w:rPr>
        <w:tab/>
      </w:r>
      <w:r w:rsidR="00CE30F5" w:rsidRPr="00AC2AEC">
        <w:rPr>
          <w:sz w:val="22"/>
          <w:szCs w:val="22"/>
        </w:rPr>
        <w:t>This measure tracks the point</w:t>
      </w:r>
      <w:r w:rsidR="005D0C2C" w:rsidRPr="00AC2AEC">
        <w:rPr>
          <w:sz w:val="22"/>
          <w:szCs w:val="22"/>
        </w:rPr>
        <w:t xml:space="preserve"> of implementation of any action</w:t>
      </w:r>
      <w:r w:rsidR="00CE30F5" w:rsidRPr="00AC2AEC">
        <w:rPr>
          <w:sz w:val="22"/>
          <w:szCs w:val="22"/>
        </w:rPr>
        <w:t xml:space="preserve">, </w:t>
      </w:r>
      <w:r w:rsidR="00F717E0" w:rsidRPr="00AC2AEC">
        <w:rPr>
          <w:sz w:val="22"/>
          <w:szCs w:val="22"/>
        </w:rPr>
        <w:t>as well as</w:t>
      </w:r>
      <w:r w:rsidR="00CE30F5" w:rsidRPr="00AC2AEC">
        <w:rPr>
          <w:sz w:val="22"/>
          <w:szCs w:val="22"/>
        </w:rPr>
        <w:t xml:space="preserve"> the </w:t>
      </w:r>
      <w:r w:rsidR="005D0C2C" w:rsidRPr="00AC2AEC">
        <w:rPr>
          <w:sz w:val="22"/>
          <w:szCs w:val="22"/>
        </w:rPr>
        <w:t xml:space="preserve">persistence </w:t>
      </w:r>
      <w:r w:rsidR="00CE30F5" w:rsidRPr="00AC2AEC">
        <w:rPr>
          <w:sz w:val="22"/>
          <w:szCs w:val="22"/>
        </w:rPr>
        <w:t xml:space="preserve">of </w:t>
      </w:r>
      <w:r w:rsidR="005D0C2C" w:rsidRPr="00AC2AEC">
        <w:rPr>
          <w:sz w:val="22"/>
          <w:szCs w:val="22"/>
        </w:rPr>
        <w:t xml:space="preserve">functioning </w:t>
      </w:r>
      <w:r w:rsidR="00F033FA" w:rsidRPr="00AC2AEC">
        <w:rPr>
          <w:sz w:val="22"/>
          <w:szCs w:val="22"/>
        </w:rPr>
        <w:t>structures (</w:t>
      </w:r>
      <w:r w:rsidR="005D0C2C" w:rsidRPr="00AC2AEC">
        <w:rPr>
          <w:sz w:val="22"/>
          <w:szCs w:val="22"/>
        </w:rPr>
        <w:t>i</w:t>
      </w:r>
      <w:r w:rsidR="00CE30F5" w:rsidRPr="00AC2AEC">
        <w:rPr>
          <w:sz w:val="22"/>
          <w:szCs w:val="22"/>
        </w:rPr>
        <w:t>.e., the decision to install a guzzler counts as one action the year the guzzler is installed</w:t>
      </w:r>
      <w:r w:rsidR="00F717E0" w:rsidRPr="00AC2AEC">
        <w:rPr>
          <w:sz w:val="22"/>
          <w:szCs w:val="22"/>
        </w:rPr>
        <w:t>, an</w:t>
      </w:r>
      <w:r w:rsidR="005D0C2C" w:rsidRPr="00AC2AEC">
        <w:rPr>
          <w:sz w:val="22"/>
          <w:szCs w:val="22"/>
        </w:rPr>
        <w:t>d</w:t>
      </w:r>
      <w:r w:rsidR="00F717E0" w:rsidRPr="00AC2AEC">
        <w:rPr>
          <w:sz w:val="22"/>
          <w:szCs w:val="22"/>
        </w:rPr>
        <w:t xml:space="preserve"> one action each su</w:t>
      </w:r>
      <w:r w:rsidR="005D0C2C" w:rsidRPr="00AC2AEC">
        <w:rPr>
          <w:sz w:val="22"/>
          <w:szCs w:val="22"/>
        </w:rPr>
        <w:t xml:space="preserve">bsequent year it is </w:t>
      </w:r>
      <w:r w:rsidR="005D0C2C" w:rsidRPr="00312FBC">
        <w:rPr>
          <w:sz w:val="22"/>
          <w:szCs w:val="22"/>
        </w:rPr>
        <w:t>functioning</w:t>
      </w:r>
      <w:r w:rsidR="00666C0D" w:rsidRPr="00312FBC">
        <w:rPr>
          <w:sz w:val="22"/>
          <w:szCs w:val="22"/>
        </w:rPr>
        <w:t>, regardless of whether the reason for its construction or installation still applies</w:t>
      </w:r>
      <w:r w:rsidR="00CE30F5" w:rsidRPr="00312FBC">
        <w:rPr>
          <w:sz w:val="22"/>
          <w:szCs w:val="22"/>
        </w:rPr>
        <w:t>)</w:t>
      </w:r>
      <w:r w:rsidR="005D0C2C" w:rsidRPr="00312FBC">
        <w:rPr>
          <w:sz w:val="22"/>
          <w:szCs w:val="22"/>
        </w:rPr>
        <w:t>.</w:t>
      </w:r>
    </w:p>
    <w:p w14:paraId="0747EE87" w14:textId="77777777" w:rsidR="00666C0D" w:rsidRPr="00312FBC" w:rsidRDefault="00666C0D" w:rsidP="004A54CF">
      <w:pPr>
        <w:pStyle w:val="BodyTextIndent2"/>
        <w:tabs>
          <w:tab w:val="left" w:pos="729"/>
          <w:tab w:val="left" w:pos="1449"/>
        </w:tabs>
        <w:ind w:left="2160" w:hanging="2160"/>
        <w:rPr>
          <w:sz w:val="22"/>
          <w:szCs w:val="22"/>
        </w:rPr>
      </w:pPr>
      <w:r w:rsidRPr="00312FBC">
        <w:rPr>
          <w:sz w:val="22"/>
          <w:szCs w:val="22"/>
        </w:rPr>
        <w:tab/>
      </w:r>
      <w:r w:rsidRPr="00312FBC">
        <w:rPr>
          <w:sz w:val="22"/>
          <w:szCs w:val="22"/>
        </w:rPr>
        <w:tab/>
        <w:t xml:space="preserve">Functioning water catchments of any size will be counted in Measure 3-1 as well.  If they cease to function (that is, no longer retain water), they would no longer be counted under Measure </w:t>
      </w:r>
      <w:r w:rsidR="001D7A68" w:rsidRPr="00312FBC">
        <w:rPr>
          <w:sz w:val="22"/>
          <w:szCs w:val="22"/>
        </w:rPr>
        <w:t>1-1, but would remain under Measure 3-1 until they were physically removed or rehabilitated.</w:t>
      </w:r>
    </w:p>
    <w:p w14:paraId="6D966B43" w14:textId="5DE5326B" w:rsidR="00CE30F5" w:rsidRPr="00F2316E" w:rsidRDefault="00CE30F5" w:rsidP="00CE30F5">
      <w:pPr>
        <w:pStyle w:val="BodyTextIndent2"/>
        <w:tabs>
          <w:tab w:val="left" w:pos="729"/>
          <w:tab w:val="left" w:pos="1449"/>
        </w:tabs>
        <w:ind w:left="2160" w:hanging="2160"/>
        <w:rPr>
          <w:iCs/>
          <w:sz w:val="22"/>
          <w:szCs w:val="22"/>
        </w:rPr>
      </w:pPr>
      <w:r w:rsidRPr="002E6B13">
        <w:rPr>
          <w:sz w:val="22"/>
          <w:szCs w:val="22"/>
        </w:rPr>
        <w:tab/>
      </w:r>
      <w:r>
        <w:rPr>
          <w:sz w:val="22"/>
          <w:szCs w:val="22"/>
        </w:rPr>
        <w:tab/>
      </w:r>
      <w:r>
        <w:rPr>
          <w:iCs/>
          <w:sz w:val="22"/>
          <w:szCs w:val="22"/>
        </w:rPr>
        <w:t xml:space="preserve">  </w:t>
      </w:r>
    </w:p>
    <w:p w14:paraId="3E9DC859" w14:textId="63078A09" w:rsidR="00CE30F5" w:rsidRPr="00AC2AEC" w:rsidRDefault="00CE30F5" w:rsidP="00CE30F5">
      <w:pPr>
        <w:tabs>
          <w:tab w:val="left" w:pos="729"/>
          <w:tab w:val="left" w:pos="1449"/>
        </w:tabs>
        <w:ind w:left="2160" w:hanging="2160"/>
        <w:rPr>
          <w:sz w:val="22"/>
          <w:szCs w:val="22"/>
        </w:rPr>
      </w:pPr>
      <w:r w:rsidRPr="002E6B13">
        <w:t xml:space="preserve"> </w:t>
      </w:r>
      <w:r w:rsidRPr="002E6B13">
        <w:rPr>
          <w:iCs/>
        </w:rPr>
        <w:tab/>
      </w:r>
      <w:r>
        <w:rPr>
          <w:iCs/>
        </w:rPr>
        <w:tab/>
      </w:r>
      <w:r w:rsidR="00051BAC">
        <w:rPr>
          <w:sz w:val="22"/>
          <w:szCs w:val="22"/>
        </w:rPr>
        <w:t>T</w:t>
      </w:r>
      <w:r w:rsidRPr="00AC2AEC">
        <w:rPr>
          <w:sz w:val="22"/>
          <w:szCs w:val="22"/>
        </w:rPr>
        <w:t xml:space="preserve">his measure does not make a subjective judgment of the value of each action (i.e., </w:t>
      </w:r>
      <w:r w:rsidR="00D57CB8">
        <w:rPr>
          <w:sz w:val="22"/>
          <w:szCs w:val="22"/>
        </w:rPr>
        <w:t>it does not decide if</w:t>
      </w:r>
      <w:r w:rsidRPr="00AC2AEC">
        <w:rPr>
          <w:sz w:val="22"/>
          <w:szCs w:val="22"/>
        </w:rPr>
        <w:t xml:space="preserve"> one action “trammel</w:t>
      </w:r>
      <w:r w:rsidR="00D57CB8">
        <w:rPr>
          <w:sz w:val="22"/>
          <w:szCs w:val="22"/>
        </w:rPr>
        <w:t>s</w:t>
      </w:r>
      <w:r w:rsidR="00EB5D0D">
        <w:rPr>
          <w:sz w:val="22"/>
          <w:szCs w:val="22"/>
        </w:rPr>
        <w:t>” more than another</w:t>
      </w:r>
      <w:r w:rsidRPr="00AC2AEC">
        <w:rPr>
          <w:sz w:val="22"/>
          <w:szCs w:val="22"/>
        </w:rPr>
        <w:t>).  Actions clearly vary in significance; however, it is neither practical nor reasonable to try to apply a value beyond an equal weight to various actions.</w:t>
      </w:r>
    </w:p>
    <w:p w14:paraId="461BE476" w14:textId="77777777" w:rsidR="00B9420F" w:rsidRDefault="00B9420F" w:rsidP="00CE30F5">
      <w:pPr>
        <w:tabs>
          <w:tab w:val="left" w:pos="729"/>
          <w:tab w:val="left" w:pos="1449"/>
        </w:tabs>
        <w:ind w:left="2160" w:hanging="2160"/>
        <w:rPr>
          <w:sz w:val="22"/>
          <w:szCs w:val="22"/>
        </w:rPr>
      </w:pPr>
      <w:r w:rsidRPr="00AC2AEC">
        <w:rPr>
          <w:sz w:val="22"/>
          <w:szCs w:val="22"/>
        </w:rPr>
        <w:tab/>
      </w:r>
      <w:r w:rsidRPr="00AC2AEC">
        <w:rPr>
          <w:sz w:val="22"/>
          <w:szCs w:val="22"/>
        </w:rPr>
        <w:tab/>
        <w:t xml:space="preserve">As with many other measures, </w:t>
      </w:r>
      <w:r w:rsidR="008C5CAB" w:rsidRPr="00AC2AEC">
        <w:rPr>
          <w:sz w:val="22"/>
          <w:szCs w:val="22"/>
        </w:rPr>
        <w:t>data can be expected to vary greatly from year to year. Regression analysis will be necessary to determine if any trend is present.</w:t>
      </w:r>
    </w:p>
    <w:p w14:paraId="37184C73" w14:textId="77777777" w:rsidR="00F717E0" w:rsidRDefault="00F717E0" w:rsidP="00CE30F5">
      <w:pPr>
        <w:tabs>
          <w:tab w:val="left" w:pos="729"/>
          <w:tab w:val="left" w:pos="1449"/>
        </w:tabs>
        <w:ind w:left="2160" w:hanging="2160"/>
        <w:rPr>
          <w:sz w:val="22"/>
          <w:szCs w:val="22"/>
        </w:rPr>
      </w:pPr>
    </w:p>
    <w:p w14:paraId="3A39997D" w14:textId="77777777" w:rsidR="00F717E0" w:rsidRPr="00F717E0" w:rsidRDefault="00F717E0" w:rsidP="00CE30F5">
      <w:pPr>
        <w:tabs>
          <w:tab w:val="left" w:pos="729"/>
          <w:tab w:val="left" w:pos="1449"/>
        </w:tabs>
        <w:ind w:left="2160" w:hanging="2160"/>
        <w:rPr>
          <w:sz w:val="22"/>
          <w:szCs w:val="22"/>
          <w:u w:val="double"/>
        </w:rPr>
      </w:pPr>
      <w:r>
        <w:rPr>
          <w:sz w:val="22"/>
          <w:szCs w:val="22"/>
        </w:rPr>
        <w:tab/>
      </w:r>
      <w:r w:rsidR="00D57619">
        <w:rPr>
          <w:sz w:val="22"/>
          <w:szCs w:val="22"/>
          <w:u w:val="double"/>
        </w:rPr>
        <w:t>Ancillary data</w:t>
      </w:r>
    </w:p>
    <w:p w14:paraId="4EC235B6" w14:textId="77777777" w:rsidR="004B09F5" w:rsidRDefault="00CE30F5" w:rsidP="00CE30F5">
      <w:pPr>
        <w:pStyle w:val="BodyTextIndent2"/>
        <w:tabs>
          <w:tab w:val="left" w:pos="729"/>
          <w:tab w:val="left" w:pos="1449"/>
        </w:tabs>
        <w:ind w:left="2160" w:hanging="2160"/>
        <w:rPr>
          <w:sz w:val="22"/>
          <w:szCs w:val="22"/>
        </w:rPr>
      </w:pPr>
      <w:r w:rsidRPr="002E6B13">
        <w:rPr>
          <w:sz w:val="22"/>
          <w:szCs w:val="22"/>
        </w:rPr>
        <w:tab/>
      </w:r>
      <w:r>
        <w:rPr>
          <w:sz w:val="22"/>
          <w:szCs w:val="22"/>
        </w:rPr>
        <w:tab/>
      </w:r>
      <w:r w:rsidR="00EB5D0D" w:rsidRPr="00EB5D0D">
        <w:rPr>
          <w:sz w:val="22"/>
          <w:szCs w:val="22"/>
        </w:rPr>
        <w:t xml:space="preserve">Maintain consistency in describing “type” (e.g., biological control of non-indigenous plants, chemical control of non-indigenous plants, mechanical control of non-indigenous plants, etc.) and “reason” (e.g., improving natural quality, legislative provision that requires action, etc.) for the actions listed.  </w:t>
      </w:r>
    </w:p>
    <w:p w14:paraId="0B937723" w14:textId="12385835" w:rsidR="00CE30F5" w:rsidRPr="00312FBC" w:rsidRDefault="004B09F5" w:rsidP="00CE30F5">
      <w:pPr>
        <w:pStyle w:val="BodyTextIndent2"/>
        <w:tabs>
          <w:tab w:val="left" w:pos="729"/>
          <w:tab w:val="left" w:pos="1449"/>
        </w:tabs>
        <w:ind w:left="2160" w:hanging="2160"/>
        <w:rPr>
          <w:sz w:val="22"/>
          <w:szCs w:val="22"/>
        </w:rPr>
      </w:pPr>
      <w:r>
        <w:rPr>
          <w:sz w:val="22"/>
          <w:szCs w:val="22"/>
        </w:rPr>
        <w:tab/>
      </w:r>
      <w:r w:rsidRPr="00312FBC">
        <w:rPr>
          <w:sz w:val="22"/>
          <w:szCs w:val="22"/>
        </w:rPr>
        <w:tab/>
      </w:r>
    </w:p>
    <w:p w14:paraId="4EB30C88" w14:textId="3ED7CE58" w:rsidR="00A00113" w:rsidRPr="00A00113" w:rsidRDefault="00A00113" w:rsidP="00A00113">
      <w:pPr>
        <w:pStyle w:val="BodyTextIndent2"/>
        <w:tabs>
          <w:tab w:val="left" w:pos="729"/>
          <w:tab w:val="left" w:pos="1449"/>
        </w:tabs>
        <w:ind w:left="2160" w:hanging="2160"/>
        <w:rPr>
          <w:color w:val="FF0000"/>
          <w:sz w:val="28"/>
          <w:szCs w:val="28"/>
        </w:rPr>
      </w:pPr>
      <w:r w:rsidRPr="00A00113">
        <w:rPr>
          <w:color w:val="FF0000"/>
          <w:sz w:val="28"/>
          <w:szCs w:val="28"/>
        </w:rPr>
        <w:t xml:space="preserve">To go to the </w:t>
      </w:r>
      <w:r w:rsidR="005C17EF">
        <w:rPr>
          <w:color w:val="FF0000"/>
          <w:sz w:val="28"/>
          <w:szCs w:val="28"/>
        </w:rPr>
        <w:t>fillable report f</w:t>
      </w:r>
      <w:r w:rsidRPr="00A00113">
        <w:rPr>
          <w:color w:val="FF0000"/>
          <w:sz w:val="28"/>
          <w:szCs w:val="28"/>
        </w:rPr>
        <w:t xml:space="preserve">orm for this measure, click </w:t>
      </w:r>
      <w:hyperlink w:anchor="measure1_1" w:history="1">
        <w:r w:rsidRPr="00B54CBC">
          <w:rPr>
            <w:rStyle w:val="Hyperlink"/>
            <w:b/>
            <w:sz w:val="28"/>
            <w:szCs w:val="28"/>
          </w:rPr>
          <w:t>here</w:t>
        </w:r>
      </w:hyperlink>
      <w:r w:rsidRPr="00A00113">
        <w:rPr>
          <w:color w:val="FF0000"/>
          <w:sz w:val="28"/>
          <w:szCs w:val="28"/>
        </w:rPr>
        <w:t>.</w:t>
      </w:r>
    </w:p>
    <w:p w14:paraId="631A7581" w14:textId="6143F7BD" w:rsidR="00BF4D1D" w:rsidRDefault="00BF4D1D" w:rsidP="00A452B1">
      <w:pPr>
        <w:rPr>
          <w:sz w:val="22"/>
          <w:szCs w:val="22"/>
        </w:rPr>
      </w:pPr>
      <w:r>
        <w:rPr>
          <w:sz w:val="22"/>
          <w:szCs w:val="22"/>
        </w:rPr>
        <w:br w:type="page"/>
      </w:r>
    </w:p>
    <w:p w14:paraId="091AC104" w14:textId="77777777" w:rsidR="00BF4D1D" w:rsidRDefault="00BF4D1D" w:rsidP="00933B15">
      <w:pPr>
        <w:tabs>
          <w:tab w:val="left" w:pos="729"/>
          <w:tab w:val="left" w:pos="1449"/>
        </w:tabs>
        <w:rPr>
          <w:sz w:val="22"/>
          <w:szCs w:val="22"/>
        </w:rPr>
        <w:sectPr w:rsidR="00BF4D1D" w:rsidSect="002D10E2">
          <w:type w:val="continuous"/>
          <w:pgSz w:w="12240" w:h="15840" w:code="1"/>
          <w:pgMar w:top="864" w:right="864" w:bottom="864" w:left="1584" w:header="0" w:footer="720" w:gutter="0"/>
          <w:cols w:space="720"/>
          <w:vAlign w:val="center"/>
          <w:titlePg/>
          <w:docGrid w:linePitch="360"/>
        </w:sectPr>
      </w:pPr>
    </w:p>
    <w:p w14:paraId="626B6030" w14:textId="7285BC6B" w:rsidR="00CE30F5" w:rsidRDefault="004B0A21" w:rsidP="00933B15">
      <w:pPr>
        <w:tabs>
          <w:tab w:val="left" w:pos="729"/>
          <w:tab w:val="left" w:pos="1449"/>
        </w:tabs>
        <w:rPr>
          <w:b/>
          <w:i/>
          <w:iCs/>
        </w:rPr>
      </w:pPr>
      <w:r w:rsidRPr="004B0A21">
        <w:rPr>
          <w:b/>
        </w:rPr>
        <w:lastRenderedPageBreak/>
        <w:t>Untrammeled</w:t>
      </w:r>
      <w:r>
        <w:rPr>
          <w:sz w:val="22"/>
          <w:szCs w:val="22"/>
        </w:rPr>
        <w:t xml:space="preserve"> </w:t>
      </w:r>
      <w:bookmarkStart w:id="15" w:name="text1_2"/>
      <w:r w:rsidR="00CE30F5" w:rsidRPr="001C7987">
        <w:rPr>
          <w:b/>
        </w:rPr>
        <w:t>Measure 1-2</w:t>
      </w:r>
      <w:bookmarkEnd w:id="15"/>
      <w:r w:rsidR="00906306">
        <w:rPr>
          <w:b/>
        </w:rPr>
        <w:fldChar w:fldCharType="begin"/>
      </w:r>
      <w:r w:rsidR="00BA28F3">
        <w:instrText xml:space="preserve"> TC "</w:instrText>
      </w:r>
      <w:bookmarkStart w:id="16" w:name="_Toc321127489"/>
      <w:bookmarkStart w:id="17" w:name="_Toc26179986"/>
      <w:bookmarkStart w:id="18" w:name="_Toc26180623"/>
      <w:r w:rsidR="00BA28F3" w:rsidRPr="00B1057B">
        <w:instrText>1-2.  Fires suppressed</w:instrText>
      </w:r>
      <w:bookmarkEnd w:id="16"/>
      <w:bookmarkEnd w:id="17"/>
      <w:bookmarkEnd w:id="18"/>
      <w:r w:rsidR="00BA28F3">
        <w:instrText xml:space="preserve">" \f C \l "3" </w:instrText>
      </w:r>
      <w:r w:rsidR="00906306">
        <w:rPr>
          <w:b/>
        </w:rPr>
        <w:fldChar w:fldCharType="end"/>
      </w:r>
      <w:r w:rsidR="00CE30F5" w:rsidRPr="001C7987">
        <w:rPr>
          <w:b/>
        </w:rPr>
        <w:t xml:space="preserve">. </w:t>
      </w:r>
      <w:r w:rsidR="001677ED">
        <w:rPr>
          <w:b/>
          <w:i/>
          <w:iCs/>
        </w:rPr>
        <w:t>Percent</w:t>
      </w:r>
      <w:r w:rsidR="00CE30F5">
        <w:rPr>
          <w:b/>
          <w:i/>
          <w:iCs/>
        </w:rPr>
        <w:t xml:space="preserve"> </w:t>
      </w:r>
      <w:r w:rsidR="00CE30F5" w:rsidRPr="001C7987">
        <w:rPr>
          <w:b/>
          <w:i/>
          <w:iCs/>
        </w:rPr>
        <w:t>of</w:t>
      </w:r>
      <w:r w:rsidR="00CE30F5">
        <w:rPr>
          <w:b/>
          <w:i/>
          <w:iCs/>
        </w:rPr>
        <w:t xml:space="preserve"> </w:t>
      </w:r>
      <w:r w:rsidR="00CE30F5" w:rsidRPr="00AC2AEC">
        <w:rPr>
          <w:b/>
          <w:i/>
          <w:iCs/>
        </w:rPr>
        <w:t>natural</w:t>
      </w:r>
      <w:r w:rsidR="00CE30F5" w:rsidRPr="001C7987">
        <w:rPr>
          <w:b/>
          <w:i/>
          <w:iCs/>
        </w:rPr>
        <w:t xml:space="preserve"> fire starts </w:t>
      </w:r>
      <w:r w:rsidR="00CE30F5" w:rsidRPr="00CF56C4">
        <w:rPr>
          <w:b/>
          <w:i/>
          <w:iCs/>
        </w:rPr>
        <w:t xml:space="preserve">that </w:t>
      </w:r>
      <w:r w:rsidR="00AC2AEC" w:rsidRPr="00CF56C4">
        <w:rPr>
          <w:b/>
          <w:i/>
          <w:iCs/>
        </w:rPr>
        <w:t>are manipulated</w:t>
      </w:r>
      <w:r w:rsidR="00AC2AEC">
        <w:rPr>
          <w:b/>
          <w:i/>
          <w:iCs/>
        </w:rPr>
        <w:t xml:space="preserve"> within the boundaries of the wilderness</w:t>
      </w:r>
    </w:p>
    <w:p w14:paraId="4C55F1F2" w14:textId="77777777" w:rsidR="00B9420F" w:rsidRPr="001C7987" w:rsidRDefault="00B9420F" w:rsidP="00CE30F5">
      <w:pPr>
        <w:tabs>
          <w:tab w:val="left" w:pos="729"/>
          <w:tab w:val="left" w:pos="1449"/>
        </w:tabs>
        <w:ind w:left="2160" w:hanging="2160"/>
        <w:rPr>
          <w:i/>
          <w:iCs/>
        </w:rPr>
      </w:pPr>
    </w:p>
    <w:p w14:paraId="182FA8F5" w14:textId="77777777" w:rsidR="00CE30F5" w:rsidRPr="002E6B13" w:rsidRDefault="00CE30F5" w:rsidP="00CE30F5">
      <w:pPr>
        <w:tabs>
          <w:tab w:val="left" w:pos="729"/>
          <w:tab w:val="left" w:pos="1449"/>
        </w:tabs>
        <w:ind w:left="2160" w:hanging="2160"/>
        <w:rPr>
          <w:sz w:val="22"/>
          <w:szCs w:val="22"/>
          <w:u w:val="double"/>
        </w:rPr>
      </w:pPr>
      <w:r w:rsidRPr="002E6B13">
        <w:rPr>
          <w:sz w:val="22"/>
          <w:szCs w:val="22"/>
        </w:rPr>
        <w:tab/>
      </w:r>
      <w:r w:rsidRPr="002E6B13">
        <w:rPr>
          <w:sz w:val="22"/>
          <w:szCs w:val="22"/>
          <w:u w:val="double"/>
        </w:rPr>
        <w:t>Technique</w:t>
      </w:r>
    </w:p>
    <w:p w14:paraId="777182E3" w14:textId="77777777" w:rsidR="00CE30F5" w:rsidRDefault="00CE30F5" w:rsidP="00CE30F5">
      <w:pPr>
        <w:tabs>
          <w:tab w:val="left" w:pos="729"/>
          <w:tab w:val="left" w:pos="1449"/>
        </w:tabs>
        <w:ind w:left="2160" w:hanging="2160"/>
        <w:rPr>
          <w:sz w:val="22"/>
          <w:szCs w:val="22"/>
        </w:rPr>
      </w:pPr>
      <w:r>
        <w:rPr>
          <w:sz w:val="22"/>
          <w:szCs w:val="22"/>
        </w:rPr>
        <w:tab/>
      </w:r>
      <w:r>
        <w:rPr>
          <w:sz w:val="22"/>
          <w:szCs w:val="22"/>
        </w:rPr>
        <w:tab/>
      </w:r>
      <w:r w:rsidRPr="002E6B13">
        <w:rPr>
          <w:sz w:val="22"/>
          <w:szCs w:val="22"/>
        </w:rPr>
        <w:t xml:space="preserve">The number </w:t>
      </w:r>
      <w:r w:rsidR="000E031B">
        <w:rPr>
          <w:sz w:val="22"/>
          <w:szCs w:val="22"/>
        </w:rPr>
        <w:t>of natural ignition fires</w:t>
      </w:r>
      <w:r w:rsidR="004824A0">
        <w:rPr>
          <w:sz w:val="22"/>
          <w:szCs w:val="22"/>
        </w:rPr>
        <w:t xml:space="preserve"> manipulated by fire managers</w:t>
      </w:r>
      <w:r w:rsidR="000E031B">
        <w:rPr>
          <w:sz w:val="22"/>
          <w:szCs w:val="22"/>
        </w:rPr>
        <w:t xml:space="preserve"> is divided by the total number of natural fire starts</w:t>
      </w:r>
      <w:r w:rsidR="00AD45AD">
        <w:rPr>
          <w:sz w:val="22"/>
          <w:szCs w:val="22"/>
        </w:rPr>
        <w:t xml:space="preserve">; this fraction is multiplied by 100 and recorded </w:t>
      </w:r>
      <w:r w:rsidR="00C03924">
        <w:rPr>
          <w:sz w:val="22"/>
          <w:szCs w:val="22"/>
        </w:rPr>
        <w:t xml:space="preserve">as </w:t>
      </w:r>
      <w:r w:rsidR="00AD45AD">
        <w:rPr>
          <w:sz w:val="22"/>
          <w:szCs w:val="22"/>
        </w:rPr>
        <w:t>the nearest whole percent</w:t>
      </w:r>
      <w:r w:rsidR="000E031B">
        <w:rPr>
          <w:sz w:val="22"/>
          <w:szCs w:val="22"/>
        </w:rPr>
        <w:t xml:space="preserve">.  </w:t>
      </w:r>
      <w:r w:rsidR="00946659">
        <w:rPr>
          <w:sz w:val="22"/>
          <w:szCs w:val="22"/>
        </w:rPr>
        <w:t>If there are no natural fire starts, the value reported is 0 (zero).</w:t>
      </w:r>
    </w:p>
    <w:p w14:paraId="58B72E08" w14:textId="77777777" w:rsidR="004824A0" w:rsidRDefault="004824A0" w:rsidP="00CE30F5">
      <w:pPr>
        <w:tabs>
          <w:tab w:val="left" w:pos="729"/>
          <w:tab w:val="left" w:pos="1449"/>
        </w:tabs>
        <w:ind w:left="2160" w:hanging="2160"/>
        <w:rPr>
          <w:sz w:val="22"/>
          <w:szCs w:val="22"/>
        </w:rPr>
      </w:pPr>
    </w:p>
    <w:p w14:paraId="066DD495" w14:textId="77777777" w:rsidR="004824A0" w:rsidRPr="00C87589" w:rsidRDefault="004824A0" w:rsidP="00CE30F5">
      <w:pPr>
        <w:tabs>
          <w:tab w:val="left" w:pos="729"/>
          <w:tab w:val="left" w:pos="1449"/>
        </w:tabs>
        <w:ind w:left="2160" w:hanging="2160"/>
        <w:rPr>
          <w:sz w:val="22"/>
          <w:szCs w:val="22"/>
          <w:u w:val="double"/>
        </w:rPr>
      </w:pPr>
      <w:r>
        <w:rPr>
          <w:sz w:val="22"/>
          <w:szCs w:val="22"/>
        </w:rPr>
        <w:tab/>
      </w:r>
      <w:r w:rsidRPr="00C87589">
        <w:rPr>
          <w:sz w:val="22"/>
          <w:szCs w:val="22"/>
          <w:u w:val="double"/>
        </w:rPr>
        <w:t>Definition</w:t>
      </w:r>
    </w:p>
    <w:p w14:paraId="3E810C48" w14:textId="77777777" w:rsidR="00B9420F" w:rsidRDefault="004824A0" w:rsidP="00CE30F5">
      <w:pPr>
        <w:tabs>
          <w:tab w:val="left" w:pos="729"/>
          <w:tab w:val="left" w:pos="1449"/>
        </w:tabs>
        <w:ind w:left="2160" w:hanging="2160"/>
        <w:rPr>
          <w:sz w:val="22"/>
          <w:szCs w:val="22"/>
        </w:rPr>
      </w:pPr>
      <w:r w:rsidRPr="00C87589">
        <w:rPr>
          <w:sz w:val="22"/>
          <w:szCs w:val="22"/>
        </w:rPr>
        <w:tab/>
      </w:r>
      <w:r w:rsidRPr="00C87589">
        <w:rPr>
          <w:sz w:val="22"/>
          <w:szCs w:val="22"/>
        </w:rPr>
        <w:tab/>
      </w:r>
      <w:r w:rsidRPr="00C87589">
        <w:rPr>
          <w:b/>
          <w:sz w:val="22"/>
          <w:szCs w:val="22"/>
        </w:rPr>
        <w:t>Manipulation</w:t>
      </w:r>
      <w:r w:rsidRPr="00C87589">
        <w:rPr>
          <w:sz w:val="22"/>
          <w:szCs w:val="22"/>
        </w:rPr>
        <w:t>: Any action taken i</w:t>
      </w:r>
      <w:r w:rsidR="00EB5D0D">
        <w:rPr>
          <w:sz w:val="22"/>
          <w:szCs w:val="22"/>
        </w:rPr>
        <w:t>nside a wilderness boundary to a</w:t>
      </w:r>
      <w:r w:rsidRPr="00C87589">
        <w:rPr>
          <w:sz w:val="22"/>
          <w:szCs w:val="22"/>
        </w:rPr>
        <w:t>ffect fire behavior.</w:t>
      </w:r>
    </w:p>
    <w:p w14:paraId="77C0E9D0" w14:textId="77777777" w:rsidR="00AF5FA0" w:rsidRDefault="00AF5FA0" w:rsidP="00CE30F5">
      <w:pPr>
        <w:tabs>
          <w:tab w:val="left" w:pos="729"/>
          <w:tab w:val="left" w:pos="1449"/>
        </w:tabs>
        <w:ind w:left="2160" w:hanging="2160"/>
        <w:rPr>
          <w:sz w:val="22"/>
          <w:szCs w:val="22"/>
        </w:rPr>
      </w:pPr>
    </w:p>
    <w:p w14:paraId="3ED6D197" w14:textId="77777777" w:rsidR="00AF5FA0" w:rsidRPr="00AF5FA0" w:rsidRDefault="00AF5FA0" w:rsidP="00CE30F5">
      <w:pPr>
        <w:tabs>
          <w:tab w:val="left" w:pos="729"/>
          <w:tab w:val="left" w:pos="1449"/>
        </w:tabs>
        <w:ind w:left="2160" w:hanging="2160"/>
        <w:rPr>
          <w:sz w:val="22"/>
          <w:szCs w:val="22"/>
          <w:u w:val="double"/>
        </w:rPr>
      </w:pPr>
      <w:r>
        <w:rPr>
          <w:sz w:val="22"/>
          <w:szCs w:val="22"/>
        </w:rPr>
        <w:tab/>
      </w:r>
      <w:r w:rsidRPr="00AF5FA0">
        <w:rPr>
          <w:sz w:val="22"/>
          <w:szCs w:val="22"/>
          <w:u w:val="double"/>
        </w:rPr>
        <w:t>Example</w:t>
      </w:r>
    </w:p>
    <w:p w14:paraId="52335F9A" w14:textId="77777777" w:rsidR="00AF5FA0" w:rsidRDefault="00AF5FA0" w:rsidP="00AF5FA0">
      <w:pPr>
        <w:tabs>
          <w:tab w:val="left" w:pos="729"/>
          <w:tab w:val="left" w:pos="1449"/>
        </w:tabs>
        <w:ind w:left="2160" w:hanging="2160"/>
        <w:jc w:val="center"/>
      </w:pPr>
    </w:p>
    <w:p w14:paraId="17E7774E" w14:textId="77777777" w:rsidR="002A50FB" w:rsidRPr="00C87589" w:rsidRDefault="000344D2" w:rsidP="00AF5FA0">
      <w:pPr>
        <w:tabs>
          <w:tab w:val="left" w:pos="729"/>
          <w:tab w:val="left" w:pos="1449"/>
        </w:tabs>
        <w:ind w:left="2160" w:hanging="2160"/>
        <w:jc w:val="center"/>
        <w:rPr>
          <w:sz w:val="22"/>
          <w:szCs w:val="22"/>
        </w:rPr>
      </w:pPr>
      <w:r>
        <w:object w:dxaOrig="9247" w:dyaOrig="2457" w14:anchorId="52F73AA8">
          <v:shape id="_x0000_i1026" type="#_x0000_t75" style="width:461.45pt;height:123.1pt" o:ole="">
            <v:imagedata r:id="rId18" o:title=""/>
          </v:shape>
          <o:OLEObject Type="Embed" ProgID="Excel.Sheet.12" ShapeID="_x0000_i1026" DrawAspect="Content" ObjectID="_1641392213" r:id="rId19"/>
        </w:object>
      </w:r>
    </w:p>
    <w:p w14:paraId="25D8B571" w14:textId="77777777" w:rsidR="002A50FB" w:rsidRDefault="002A50FB" w:rsidP="00CE30F5">
      <w:pPr>
        <w:tabs>
          <w:tab w:val="left" w:pos="729"/>
          <w:tab w:val="left" w:pos="1449"/>
        </w:tabs>
        <w:ind w:left="2160" w:hanging="2160"/>
        <w:rPr>
          <w:sz w:val="22"/>
          <w:szCs w:val="22"/>
        </w:rPr>
      </w:pPr>
    </w:p>
    <w:p w14:paraId="05B57C2F" w14:textId="77777777" w:rsidR="00CE30F5" w:rsidRPr="00C87589" w:rsidRDefault="00586B47" w:rsidP="00CE30F5">
      <w:pPr>
        <w:tabs>
          <w:tab w:val="left" w:pos="729"/>
          <w:tab w:val="left" w:pos="1449"/>
        </w:tabs>
        <w:ind w:left="2160" w:hanging="2160"/>
        <w:rPr>
          <w:sz w:val="22"/>
          <w:szCs w:val="22"/>
          <w:u w:val="double"/>
        </w:rPr>
      </w:pPr>
      <w:r w:rsidRPr="00586B47">
        <w:rPr>
          <w:sz w:val="22"/>
          <w:szCs w:val="22"/>
        </w:rPr>
        <w:tab/>
      </w:r>
      <w:r w:rsidR="00B9420F" w:rsidRPr="00C87589">
        <w:rPr>
          <w:sz w:val="22"/>
          <w:szCs w:val="22"/>
          <w:u w:val="double"/>
        </w:rPr>
        <w:t>Sideboards &amp; Notes</w:t>
      </w:r>
    </w:p>
    <w:p w14:paraId="1E69B92B" w14:textId="77777777" w:rsidR="004A54CF" w:rsidRDefault="00CE30F5" w:rsidP="004A54CF">
      <w:pPr>
        <w:tabs>
          <w:tab w:val="left" w:pos="729"/>
          <w:tab w:val="left" w:pos="1440"/>
        </w:tabs>
        <w:ind w:left="2160" w:hanging="2160"/>
        <w:rPr>
          <w:sz w:val="22"/>
          <w:szCs w:val="22"/>
        </w:rPr>
      </w:pPr>
      <w:r w:rsidRPr="00C87589">
        <w:rPr>
          <w:sz w:val="22"/>
          <w:szCs w:val="22"/>
        </w:rPr>
        <w:tab/>
      </w:r>
      <w:r w:rsidRPr="00C87589">
        <w:rPr>
          <w:sz w:val="22"/>
          <w:szCs w:val="22"/>
        </w:rPr>
        <w:tab/>
      </w:r>
      <w:r w:rsidR="00AF5FA0">
        <w:rPr>
          <w:sz w:val="22"/>
          <w:szCs w:val="22"/>
        </w:rPr>
        <w:t>Data are collected annually.</w:t>
      </w:r>
      <w:r w:rsidR="00AF5FA0" w:rsidRPr="00C87589">
        <w:rPr>
          <w:sz w:val="22"/>
          <w:szCs w:val="22"/>
        </w:rPr>
        <w:t xml:space="preserve"> </w:t>
      </w:r>
      <w:r w:rsidR="00AF5FA0">
        <w:rPr>
          <w:sz w:val="22"/>
          <w:szCs w:val="22"/>
        </w:rPr>
        <w:t xml:space="preserve"> </w:t>
      </w:r>
      <w:r w:rsidR="004A54CF" w:rsidRPr="00C87589">
        <w:rPr>
          <w:sz w:val="22"/>
          <w:szCs w:val="22"/>
        </w:rPr>
        <w:t>Over time, an increase in this value is a decrease in this indicator of wilderness character.</w:t>
      </w:r>
    </w:p>
    <w:p w14:paraId="58F172E6" w14:textId="77777777" w:rsidR="00CF56C4" w:rsidRPr="00C87589" w:rsidRDefault="00CF56C4" w:rsidP="004A54CF">
      <w:pPr>
        <w:tabs>
          <w:tab w:val="left" w:pos="729"/>
          <w:tab w:val="left" w:pos="1440"/>
        </w:tabs>
        <w:ind w:left="2160" w:hanging="2160"/>
        <w:rPr>
          <w:sz w:val="22"/>
          <w:szCs w:val="22"/>
        </w:rPr>
      </w:pPr>
      <w:r>
        <w:rPr>
          <w:sz w:val="22"/>
          <w:szCs w:val="22"/>
        </w:rPr>
        <w:tab/>
      </w:r>
      <w:r>
        <w:rPr>
          <w:sz w:val="22"/>
          <w:szCs w:val="22"/>
        </w:rPr>
        <w:tab/>
        <w:t xml:space="preserve">While it is true that manipulating fires that are not natural starts (i.e., human-caused ignitions) also </w:t>
      </w:r>
      <w:r w:rsidR="005A6915">
        <w:rPr>
          <w:sz w:val="22"/>
          <w:szCs w:val="22"/>
        </w:rPr>
        <w:t>decreases the untrammeled quality</w:t>
      </w:r>
      <w:r>
        <w:rPr>
          <w:sz w:val="22"/>
          <w:szCs w:val="22"/>
        </w:rPr>
        <w:t xml:space="preserve">, </w:t>
      </w:r>
      <w:r w:rsidR="005A6915">
        <w:rPr>
          <w:sz w:val="22"/>
          <w:szCs w:val="22"/>
        </w:rPr>
        <w:t xml:space="preserve">these actions </w:t>
      </w:r>
      <w:r>
        <w:rPr>
          <w:sz w:val="22"/>
          <w:szCs w:val="22"/>
        </w:rPr>
        <w:t>are not tracked here as virtually all of those fires are manipulated and their inclusion might mask changes in fire responses over which the BLM has greater discretion.</w:t>
      </w:r>
    </w:p>
    <w:p w14:paraId="41D1B7F2" w14:textId="6842C15D" w:rsidR="004824A0" w:rsidRPr="004A54CF" w:rsidRDefault="00AC2AEC" w:rsidP="004A54CF">
      <w:pPr>
        <w:tabs>
          <w:tab w:val="left" w:pos="729"/>
          <w:tab w:val="left" w:pos="1440"/>
        </w:tabs>
        <w:ind w:left="2160" w:hanging="2160"/>
        <w:rPr>
          <w:sz w:val="22"/>
          <w:szCs w:val="22"/>
        </w:rPr>
      </w:pPr>
      <w:r w:rsidRPr="00C87589">
        <w:rPr>
          <w:sz w:val="22"/>
          <w:szCs w:val="22"/>
        </w:rPr>
        <w:tab/>
      </w:r>
      <w:r w:rsidRPr="00C87589">
        <w:rPr>
          <w:sz w:val="22"/>
          <w:szCs w:val="22"/>
        </w:rPr>
        <w:tab/>
        <w:t xml:space="preserve">This measure tracks the trammeling effects of fire management only within wilderness boundaries.  The effects of fires suppressed outside the wilderness which would have burned into a wilderness are tracked in </w:t>
      </w:r>
      <w:r w:rsidRPr="00C87589">
        <w:rPr>
          <w:b/>
          <w:sz w:val="22"/>
          <w:szCs w:val="22"/>
        </w:rPr>
        <w:t>Measure 2-</w:t>
      </w:r>
      <w:r w:rsidR="00401C72">
        <w:rPr>
          <w:b/>
          <w:sz w:val="22"/>
          <w:szCs w:val="22"/>
        </w:rPr>
        <w:t>8</w:t>
      </w:r>
      <w:r w:rsidRPr="00C87589">
        <w:rPr>
          <w:sz w:val="22"/>
          <w:szCs w:val="22"/>
        </w:rPr>
        <w:t>.</w:t>
      </w:r>
    </w:p>
    <w:p w14:paraId="258AA950" w14:textId="77777777" w:rsidR="00CE30F5" w:rsidRPr="0092101A" w:rsidRDefault="004A54CF" w:rsidP="004A54CF">
      <w:pPr>
        <w:tabs>
          <w:tab w:val="left" w:pos="729"/>
          <w:tab w:val="left" w:pos="1449"/>
        </w:tabs>
        <w:ind w:left="2160" w:hanging="2160"/>
        <w:rPr>
          <w:sz w:val="22"/>
          <w:szCs w:val="22"/>
        </w:rPr>
      </w:pPr>
      <w:r w:rsidRPr="004A54CF">
        <w:rPr>
          <w:sz w:val="22"/>
          <w:szCs w:val="22"/>
        </w:rPr>
        <w:tab/>
      </w:r>
      <w:r>
        <w:rPr>
          <w:sz w:val="22"/>
          <w:szCs w:val="22"/>
        </w:rPr>
        <w:tab/>
      </w:r>
      <w:r w:rsidR="00CE30F5" w:rsidRPr="0092101A">
        <w:rPr>
          <w:sz w:val="22"/>
          <w:szCs w:val="22"/>
        </w:rPr>
        <w:t>This information provide</w:t>
      </w:r>
      <w:r w:rsidR="00684322" w:rsidRPr="0092101A">
        <w:rPr>
          <w:sz w:val="22"/>
          <w:szCs w:val="22"/>
        </w:rPr>
        <w:t>s</w:t>
      </w:r>
      <w:r w:rsidR="00CE30F5" w:rsidRPr="0092101A">
        <w:rPr>
          <w:sz w:val="22"/>
          <w:szCs w:val="22"/>
        </w:rPr>
        <w:t xml:space="preserve"> </w:t>
      </w:r>
      <w:r w:rsidR="00684322" w:rsidRPr="0092101A">
        <w:rPr>
          <w:sz w:val="22"/>
          <w:szCs w:val="22"/>
        </w:rPr>
        <w:t>a brief</w:t>
      </w:r>
      <w:r w:rsidR="00CE30F5" w:rsidRPr="0092101A">
        <w:rPr>
          <w:sz w:val="22"/>
          <w:szCs w:val="22"/>
        </w:rPr>
        <w:t xml:space="preserve"> rationale behind fire suppressions</w:t>
      </w:r>
      <w:r w:rsidR="00684322" w:rsidRPr="0092101A">
        <w:rPr>
          <w:sz w:val="22"/>
          <w:szCs w:val="22"/>
        </w:rPr>
        <w:t xml:space="preserve">, but this might not be sufficient to meet the requirements of a </w:t>
      </w:r>
      <w:r w:rsidR="00CE30F5" w:rsidRPr="0092101A">
        <w:rPr>
          <w:sz w:val="22"/>
          <w:szCs w:val="22"/>
        </w:rPr>
        <w:t>Wildland Fire Implementation Plan.</w:t>
      </w:r>
    </w:p>
    <w:p w14:paraId="538E3934" w14:textId="77777777" w:rsidR="00BC41E4" w:rsidRDefault="00CE30F5" w:rsidP="009D2CC7">
      <w:pPr>
        <w:tabs>
          <w:tab w:val="left" w:pos="729"/>
          <w:tab w:val="left" w:pos="1449"/>
        </w:tabs>
        <w:ind w:left="2160" w:hanging="2160"/>
        <w:rPr>
          <w:sz w:val="22"/>
          <w:szCs w:val="22"/>
        </w:rPr>
      </w:pPr>
      <w:r>
        <w:rPr>
          <w:sz w:val="22"/>
          <w:szCs w:val="22"/>
        </w:rPr>
        <w:tab/>
      </w:r>
      <w:r>
        <w:rPr>
          <w:sz w:val="22"/>
          <w:szCs w:val="22"/>
        </w:rPr>
        <w:tab/>
      </w:r>
    </w:p>
    <w:p w14:paraId="12356340" w14:textId="77777777" w:rsidR="00B54CBC" w:rsidRDefault="00B54CBC">
      <w:pPr>
        <w:rPr>
          <w:sz w:val="22"/>
          <w:szCs w:val="22"/>
        </w:rPr>
      </w:pPr>
    </w:p>
    <w:p w14:paraId="252D3C2F" w14:textId="0C725294" w:rsidR="00B54CBC" w:rsidRPr="00B54CBC" w:rsidRDefault="00B54CBC" w:rsidP="00B54CBC">
      <w:pPr>
        <w:pStyle w:val="BodyTextIndent2"/>
        <w:tabs>
          <w:tab w:val="left" w:pos="729"/>
          <w:tab w:val="left" w:pos="1449"/>
        </w:tabs>
        <w:ind w:left="2160" w:hanging="2160"/>
        <w:rPr>
          <w:color w:val="FF0000"/>
          <w:sz w:val="28"/>
          <w:szCs w:val="28"/>
        </w:rPr>
      </w:pPr>
      <w:r w:rsidRPr="00B54CBC">
        <w:rPr>
          <w:color w:val="FF0000"/>
          <w:sz w:val="28"/>
          <w:szCs w:val="28"/>
        </w:rPr>
        <w:t xml:space="preserve">To go to the </w:t>
      </w:r>
      <w:r w:rsidR="005C17EF">
        <w:rPr>
          <w:color w:val="FF0000"/>
          <w:sz w:val="28"/>
          <w:szCs w:val="28"/>
        </w:rPr>
        <w:t xml:space="preserve">Fillable report </w:t>
      </w:r>
      <w:r w:rsidR="00BF6290">
        <w:rPr>
          <w:color w:val="FF0000"/>
          <w:sz w:val="28"/>
          <w:szCs w:val="28"/>
        </w:rPr>
        <w:t xml:space="preserve">form </w:t>
      </w:r>
      <w:r w:rsidR="00BF6290" w:rsidRPr="00B54CBC">
        <w:rPr>
          <w:color w:val="FF0000"/>
          <w:sz w:val="28"/>
          <w:szCs w:val="28"/>
        </w:rPr>
        <w:t>for</w:t>
      </w:r>
      <w:r w:rsidRPr="00B54CBC">
        <w:rPr>
          <w:color w:val="FF0000"/>
          <w:sz w:val="28"/>
          <w:szCs w:val="28"/>
        </w:rPr>
        <w:t xml:space="preserve"> this measure, click </w:t>
      </w:r>
      <w:hyperlink w:anchor="measure1_2" w:history="1">
        <w:r w:rsidRPr="00BB297F">
          <w:rPr>
            <w:rStyle w:val="Hyperlink"/>
            <w:sz w:val="28"/>
            <w:szCs w:val="28"/>
          </w:rPr>
          <w:t>here</w:t>
        </w:r>
      </w:hyperlink>
      <w:r w:rsidRPr="00B54CBC">
        <w:rPr>
          <w:color w:val="FF0000"/>
          <w:sz w:val="28"/>
          <w:szCs w:val="28"/>
        </w:rPr>
        <w:t>.</w:t>
      </w:r>
    </w:p>
    <w:p w14:paraId="536A97D0" w14:textId="77777777" w:rsidR="00BF4D1D" w:rsidRDefault="00BF4D1D">
      <w:pPr>
        <w:rPr>
          <w:sz w:val="22"/>
          <w:szCs w:val="22"/>
        </w:rPr>
      </w:pPr>
      <w:r>
        <w:rPr>
          <w:sz w:val="22"/>
          <w:szCs w:val="22"/>
        </w:rPr>
        <w:br w:type="page"/>
      </w:r>
    </w:p>
    <w:p w14:paraId="3B4EDE01" w14:textId="77777777" w:rsidR="00BF4D1D" w:rsidRDefault="00BF4D1D" w:rsidP="007B382E">
      <w:pPr>
        <w:ind w:left="2160" w:hanging="2160"/>
        <w:rPr>
          <w:sz w:val="22"/>
          <w:szCs w:val="22"/>
        </w:rPr>
        <w:sectPr w:rsidR="00BF4D1D" w:rsidSect="002D10E2">
          <w:pgSz w:w="12240" w:h="15840" w:code="1"/>
          <w:pgMar w:top="864" w:right="864" w:bottom="864" w:left="1584" w:header="0" w:footer="720" w:gutter="0"/>
          <w:cols w:space="720"/>
          <w:titlePg/>
          <w:docGrid w:linePitch="360"/>
        </w:sectPr>
      </w:pPr>
    </w:p>
    <w:p w14:paraId="5BA7A53A" w14:textId="77777777" w:rsidR="00BF4D1D" w:rsidRDefault="00BF4D1D" w:rsidP="00BF4D1D">
      <w:pPr>
        <w:ind w:left="2160" w:hanging="2160"/>
        <w:jc w:val="center"/>
        <w:rPr>
          <w:sz w:val="22"/>
          <w:szCs w:val="22"/>
        </w:rPr>
      </w:pPr>
      <w:r>
        <w:rPr>
          <w:sz w:val="22"/>
          <w:szCs w:val="22"/>
        </w:rPr>
        <w:lastRenderedPageBreak/>
        <w:t>This page intentionally left blank</w:t>
      </w:r>
    </w:p>
    <w:p w14:paraId="497A8C3E" w14:textId="77777777" w:rsidR="00BF4D1D" w:rsidRDefault="00BF4D1D" w:rsidP="007B382E">
      <w:pPr>
        <w:ind w:left="2160" w:hanging="2160"/>
        <w:rPr>
          <w:sz w:val="22"/>
          <w:szCs w:val="22"/>
        </w:rPr>
        <w:sectPr w:rsidR="00BF4D1D" w:rsidSect="002D10E2">
          <w:type w:val="continuous"/>
          <w:pgSz w:w="12240" w:h="15840" w:code="1"/>
          <w:pgMar w:top="864" w:right="864" w:bottom="864" w:left="1584" w:header="0" w:footer="720" w:gutter="0"/>
          <w:cols w:space="720"/>
          <w:vAlign w:val="center"/>
          <w:titlePg/>
          <w:docGrid w:linePitch="360"/>
        </w:sectPr>
      </w:pPr>
    </w:p>
    <w:p w14:paraId="7D630F1F" w14:textId="50D386E6" w:rsidR="00BC41E4" w:rsidRDefault="004B0A21" w:rsidP="007B382E">
      <w:pPr>
        <w:ind w:left="2160" w:hanging="2160"/>
        <w:rPr>
          <w:b/>
          <w:i/>
        </w:rPr>
      </w:pPr>
      <w:r w:rsidRPr="004B0A21">
        <w:rPr>
          <w:b/>
        </w:rPr>
        <w:lastRenderedPageBreak/>
        <w:t>Untrammeled</w:t>
      </w:r>
      <w:r>
        <w:t xml:space="preserve"> </w:t>
      </w:r>
      <w:bookmarkStart w:id="19" w:name="text1_3"/>
      <w:r w:rsidR="00FF37B2">
        <w:rPr>
          <w:b/>
        </w:rPr>
        <w:t>Measure 1-3</w:t>
      </w:r>
      <w:bookmarkEnd w:id="19"/>
      <w:r w:rsidR="00906306">
        <w:rPr>
          <w:b/>
        </w:rPr>
        <w:fldChar w:fldCharType="begin"/>
      </w:r>
      <w:r w:rsidR="00BA28F3">
        <w:instrText xml:space="preserve"> TC "</w:instrText>
      </w:r>
      <w:bookmarkStart w:id="20" w:name="_Toc321127490"/>
      <w:bookmarkStart w:id="21" w:name="_Toc26179987"/>
      <w:bookmarkStart w:id="22" w:name="_Toc26180624"/>
      <w:r w:rsidR="00BA28F3" w:rsidRPr="00B1057B">
        <w:instrText>1-3.  Unauthorized actions</w:instrText>
      </w:r>
      <w:bookmarkEnd w:id="20"/>
      <w:bookmarkEnd w:id="21"/>
      <w:bookmarkEnd w:id="22"/>
      <w:r w:rsidR="00BA28F3">
        <w:instrText xml:space="preserve">" \f C \l "3" </w:instrText>
      </w:r>
      <w:r w:rsidR="00906306">
        <w:rPr>
          <w:b/>
        </w:rPr>
        <w:fldChar w:fldCharType="end"/>
      </w:r>
      <w:r w:rsidR="00BC41E4" w:rsidRPr="006F3263">
        <w:rPr>
          <w:b/>
        </w:rPr>
        <w:t>.</w:t>
      </w:r>
      <w:r w:rsidR="00330CF4">
        <w:rPr>
          <w:b/>
        </w:rPr>
        <w:t xml:space="preserve"> </w:t>
      </w:r>
      <w:r w:rsidR="00FF37B2" w:rsidRPr="00FF37B2">
        <w:rPr>
          <w:b/>
          <w:i/>
        </w:rPr>
        <w:t xml:space="preserve">Number of unauthorized actions by agencies, citizen groups, or individuals </w:t>
      </w:r>
      <w:r w:rsidR="007B382E">
        <w:rPr>
          <w:b/>
          <w:i/>
        </w:rPr>
        <w:t xml:space="preserve">that </w:t>
      </w:r>
      <w:r w:rsidR="007B382E" w:rsidRPr="007B382E">
        <w:rPr>
          <w:b/>
          <w:i/>
        </w:rPr>
        <w:t>manipulate plants, animals, pathogens, soil, water, or fire</w:t>
      </w:r>
    </w:p>
    <w:p w14:paraId="5C4807FA" w14:textId="77777777" w:rsidR="008C5CAB" w:rsidRPr="00FF37B2" w:rsidRDefault="008C5CAB" w:rsidP="007B382E">
      <w:pPr>
        <w:ind w:left="2160" w:hanging="2160"/>
        <w:rPr>
          <w:b/>
          <w:i/>
        </w:rPr>
      </w:pPr>
    </w:p>
    <w:p w14:paraId="5266FB6E" w14:textId="77777777" w:rsidR="00BC41E4" w:rsidRPr="002E6B13" w:rsidRDefault="00BC41E4" w:rsidP="00BC41E4">
      <w:pPr>
        <w:tabs>
          <w:tab w:val="left" w:pos="729"/>
          <w:tab w:val="left" w:pos="1449"/>
        </w:tabs>
        <w:ind w:left="2160" w:hanging="2160"/>
        <w:rPr>
          <w:sz w:val="22"/>
          <w:szCs w:val="22"/>
          <w:u w:val="double"/>
        </w:rPr>
      </w:pPr>
      <w:r w:rsidRPr="002E6B13">
        <w:rPr>
          <w:b/>
          <w:sz w:val="22"/>
          <w:szCs w:val="22"/>
        </w:rPr>
        <w:tab/>
      </w:r>
      <w:r w:rsidRPr="002E6B13">
        <w:rPr>
          <w:sz w:val="22"/>
          <w:szCs w:val="22"/>
          <w:u w:val="double"/>
        </w:rPr>
        <w:t>Technique</w:t>
      </w:r>
    </w:p>
    <w:p w14:paraId="53C87D3B" w14:textId="77777777" w:rsidR="00BC41E4" w:rsidRDefault="00BC41E4" w:rsidP="00BC41E4">
      <w:pPr>
        <w:tabs>
          <w:tab w:val="left" w:pos="729"/>
          <w:tab w:val="left" w:pos="1449"/>
        </w:tabs>
        <w:ind w:left="2160" w:hanging="2160"/>
        <w:rPr>
          <w:sz w:val="22"/>
          <w:szCs w:val="22"/>
        </w:rPr>
      </w:pPr>
      <w:r>
        <w:rPr>
          <w:sz w:val="22"/>
          <w:szCs w:val="22"/>
        </w:rPr>
        <w:tab/>
      </w:r>
      <w:r>
        <w:rPr>
          <w:sz w:val="22"/>
          <w:szCs w:val="22"/>
        </w:rPr>
        <w:tab/>
      </w:r>
      <w:r w:rsidRPr="002E6B13">
        <w:rPr>
          <w:sz w:val="22"/>
          <w:szCs w:val="22"/>
        </w:rPr>
        <w:t>Each separate action is counted annually.</w:t>
      </w:r>
    </w:p>
    <w:p w14:paraId="4D792B35" w14:textId="77777777" w:rsidR="008C5CAB" w:rsidRPr="002E6B13" w:rsidRDefault="008C5CAB" w:rsidP="00BC41E4">
      <w:pPr>
        <w:tabs>
          <w:tab w:val="left" w:pos="729"/>
          <w:tab w:val="left" w:pos="1449"/>
        </w:tabs>
        <w:ind w:left="2160" w:hanging="2160"/>
        <w:rPr>
          <w:sz w:val="22"/>
          <w:szCs w:val="22"/>
        </w:rPr>
      </w:pPr>
    </w:p>
    <w:p w14:paraId="3C7B63E0" w14:textId="77777777" w:rsidR="00BC41E4" w:rsidRPr="002E6B13" w:rsidRDefault="00BC41E4" w:rsidP="00BC41E4">
      <w:pPr>
        <w:tabs>
          <w:tab w:val="left" w:pos="729"/>
          <w:tab w:val="left" w:pos="1449"/>
        </w:tabs>
        <w:ind w:left="2160" w:hanging="2160"/>
        <w:rPr>
          <w:sz w:val="22"/>
          <w:szCs w:val="22"/>
          <w:u w:val="double"/>
        </w:rPr>
      </w:pPr>
      <w:r w:rsidRPr="002E6B13">
        <w:rPr>
          <w:sz w:val="22"/>
          <w:szCs w:val="22"/>
        </w:rPr>
        <w:tab/>
      </w:r>
      <w:r w:rsidRPr="002E6B13">
        <w:rPr>
          <w:sz w:val="22"/>
          <w:szCs w:val="22"/>
          <w:u w:val="double"/>
        </w:rPr>
        <w:t>Definitions</w:t>
      </w:r>
    </w:p>
    <w:p w14:paraId="64B3571F" w14:textId="77777777" w:rsidR="00BC41E4" w:rsidRPr="002E6B13" w:rsidRDefault="00BC41E4" w:rsidP="00BC41E4">
      <w:pPr>
        <w:tabs>
          <w:tab w:val="left" w:pos="729"/>
          <w:tab w:val="left" w:pos="1449"/>
        </w:tabs>
        <w:ind w:left="2160" w:hanging="2160"/>
        <w:rPr>
          <w:sz w:val="22"/>
          <w:szCs w:val="22"/>
        </w:rPr>
      </w:pPr>
      <w:r>
        <w:rPr>
          <w:sz w:val="22"/>
          <w:szCs w:val="22"/>
        </w:rPr>
        <w:tab/>
      </w:r>
      <w:r>
        <w:rPr>
          <w:sz w:val="22"/>
          <w:szCs w:val="22"/>
        </w:rPr>
        <w:tab/>
      </w:r>
      <w:r w:rsidRPr="006F3263">
        <w:rPr>
          <w:b/>
          <w:sz w:val="22"/>
          <w:szCs w:val="22"/>
        </w:rPr>
        <w:t>Action</w:t>
      </w:r>
      <w:r w:rsidRPr="002E6B13">
        <w:rPr>
          <w:sz w:val="22"/>
          <w:szCs w:val="22"/>
        </w:rPr>
        <w:t xml:space="preserve">: an intentional decision to manipulate the biophysical environment. The </w:t>
      </w:r>
      <w:r w:rsidR="00FF37B2">
        <w:rPr>
          <w:sz w:val="22"/>
          <w:szCs w:val="22"/>
        </w:rPr>
        <w:t>same</w:t>
      </w:r>
      <w:r w:rsidRPr="002E6B13">
        <w:rPr>
          <w:sz w:val="22"/>
          <w:szCs w:val="22"/>
        </w:rPr>
        <w:t xml:space="preserve"> general rules apply</w:t>
      </w:r>
      <w:r w:rsidR="00FF37B2">
        <w:rPr>
          <w:sz w:val="22"/>
          <w:szCs w:val="22"/>
        </w:rPr>
        <w:t xml:space="preserve"> as with authorized actions (</w:t>
      </w:r>
      <w:r w:rsidR="00FF37B2" w:rsidRPr="008C5CAB">
        <w:rPr>
          <w:b/>
          <w:sz w:val="22"/>
          <w:szCs w:val="22"/>
        </w:rPr>
        <w:t>Measure 1-1</w:t>
      </w:r>
      <w:r w:rsidR="00FF37B2">
        <w:rPr>
          <w:sz w:val="22"/>
          <w:szCs w:val="22"/>
        </w:rPr>
        <w:t>)</w:t>
      </w:r>
      <w:r w:rsidR="008C5CAB">
        <w:rPr>
          <w:sz w:val="22"/>
          <w:szCs w:val="22"/>
        </w:rPr>
        <w:t>.</w:t>
      </w:r>
    </w:p>
    <w:p w14:paraId="4F223CCB" w14:textId="77777777" w:rsidR="00BC41E4" w:rsidRDefault="00BC41E4" w:rsidP="00BC41E4">
      <w:pPr>
        <w:pStyle w:val="BodyTextIndent2"/>
        <w:tabs>
          <w:tab w:val="num" w:pos="-1980"/>
          <w:tab w:val="left" w:pos="729"/>
          <w:tab w:val="left" w:pos="1449"/>
          <w:tab w:val="left" w:pos="1827"/>
        </w:tabs>
        <w:ind w:left="2160" w:hanging="2160"/>
        <w:rPr>
          <w:sz w:val="22"/>
          <w:szCs w:val="22"/>
        </w:rPr>
      </w:pPr>
      <w:r>
        <w:rPr>
          <w:sz w:val="22"/>
          <w:szCs w:val="22"/>
        </w:rPr>
        <w:tab/>
      </w:r>
      <w:r>
        <w:rPr>
          <w:sz w:val="22"/>
          <w:szCs w:val="22"/>
        </w:rPr>
        <w:tab/>
      </w:r>
      <w:r w:rsidR="00FF37B2" w:rsidRPr="00FF37B2">
        <w:rPr>
          <w:b/>
          <w:sz w:val="22"/>
          <w:szCs w:val="22"/>
        </w:rPr>
        <w:t>Unauthorized</w:t>
      </w:r>
      <w:r w:rsidR="00FF37B2">
        <w:rPr>
          <w:sz w:val="22"/>
          <w:szCs w:val="22"/>
        </w:rPr>
        <w:t xml:space="preserve">: any action undertaken by </w:t>
      </w:r>
      <w:r w:rsidR="00741AD9">
        <w:rPr>
          <w:sz w:val="22"/>
          <w:szCs w:val="22"/>
        </w:rPr>
        <w:t>any individual</w:t>
      </w:r>
      <w:r w:rsidR="00FF37B2">
        <w:rPr>
          <w:sz w:val="22"/>
          <w:szCs w:val="22"/>
        </w:rPr>
        <w:t>, group, or agency without speci</w:t>
      </w:r>
      <w:r w:rsidR="00FE5A86">
        <w:rPr>
          <w:sz w:val="22"/>
          <w:szCs w:val="22"/>
        </w:rPr>
        <w:t>fic approval by the authorized line o</w:t>
      </w:r>
      <w:r w:rsidR="00FF37B2">
        <w:rPr>
          <w:sz w:val="22"/>
          <w:szCs w:val="22"/>
        </w:rPr>
        <w:t xml:space="preserve">fficer.  </w:t>
      </w:r>
      <w:r w:rsidR="002457E9">
        <w:rPr>
          <w:sz w:val="22"/>
          <w:szCs w:val="22"/>
        </w:rPr>
        <w:t>(</w:t>
      </w:r>
      <w:r w:rsidR="00FF37B2">
        <w:rPr>
          <w:sz w:val="22"/>
          <w:szCs w:val="22"/>
        </w:rPr>
        <w:t xml:space="preserve">Any action </w:t>
      </w:r>
      <w:r w:rsidR="00FE5A86">
        <w:rPr>
          <w:sz w:val="22"/>
          <w:szCs w:val="22"/>
        </w:rPr>
        <w:t>that</w:t>
      </w:r>
      <w:r w:rsidR="00FF37B2">
        <w:rPr>
          <w:sz w:val="22"/>
          <w:szCs w:val="22"/>
        </w:rPr>
        <w:t xml:space="preserve"> manipulates the biophysical wilderness environment requires such approval.</w:t>
      </w:r>
      <w:r w:rsidR="002457E9">
        <w:rPr>
          <w:sz w:val="22"/>
          <w:szCs w:val="22"/>
        </w:rPr>
        <w:t>)</w:t>
      </w:r>
    </w:p>
    <w:p w14:paraId="6F830D3D" w14:textId="77777777" w:rsidR="008C5CAB" w:rsidRPr="002E6B13" w:rsidRDefault="008C5CAB" w:rsidP="00BC41E4">
      <w:pPr>
        <w:pStyle w:val="BodyTextIndent2"/>
        <w:tabs>
          <w:tab w:val="num" w:pos="-1980"/>
          <w:tab w:val="left" w:pos="729"/>
          <w:tab w:val="left" w:pos="1449"/>
          <w:tab w:val="left" w:pos="1827"/>
        </w:tabs>
        <w:ind w:left="2160" w:hanging="2160"/>
        <w:rPr>
          <w:sz w:val="22"/>
          <w:szCs w:val="22"/>
        </w:rPr>
      </w:pPr>
    </w:p>
    <w:p w14:paraId="119FC0AB" w14:textId="77777777" w:rsidR="00BC41E4" w:rsidRPr="002E6B13" w:rsidRDefault="00BC41E4" w:rsidP="00BC41E4">
      <w:pPr>
        <w:pStyle w:val="BodyTextIndent2"/>
        <w:tabs>
          <w:tab w:val="left" w:pos="729"/>
          <w:tab w:val="left" w:pos="1449"/>
          <w:tab w:val="left" w:pos="2160"/>
          <w:tab w:val="num" w:pos="3300"/>
        </w:tabs>
        <w:ind w:left="2160" w:hanging="2160"/>
        <w:rPr>
          <w:iCs/>
          <w:sz w:val="22"/>
          <w:szCs w:val="22"/>
          <w:u w:val="double"/>
        </w:rPr>
      </w:pPr>
      <w:r>
        <w:rPr>
          <w:iCs/>
          <w:sz w:val="22"/>
          <w:szCs w:val="22"/>
        </w:rPr>
        <w:tab/>
      </w:r>
      <w:r w:rsidRPr="002E6B13">
        <w:rPr>
          <w:iCs/>
          <w:sz w:val="22"/>
          <w:szCs w:val="22"/>
          <w:u w:val="double"/>
        </w:rPr>
        <w:t>Examples</w:t>
      </w:r>
    </w:p>
    <w:p w14:paraId="38AF1BFD" w14:textId="77777777" w:rsidR="00741AD9" w:rsidRPr="0092101A" w:rsidRDefault="00BC41E4" w:rsidP="00BC41E4">
      <w:pPr>
        <w:pStyle w:val="BodyTextIndent2"/>
        <w:tabs>
          <w:tab w:val="left" w:pos="729"/>
          <w:tab w:val="left" w:pos="1449"/>
          <w:tab w:val="left" w:pos="2160"/>
          <w:tab w:val="num" w:pos="3300"/>
        </w:tabs>
        <w:ind w:left="2160" w:hanging="2160"/>
        <w:rPr>
          <w:sz w:val="22"/>
          <w:szCs w:val="22"/>
        </w:rPr>
      </w:pPr>
      <w:r w:rsidRPr="002E6B13">
        <w:rPr>
          <w:sz w:val="22"/>
          <w:szCs w:val="22"/>
        </w:rPr>
        <w:tab/>
      </w:r>
      <w:r>
        <w:rPr>
          <w:sz w:val="22"/>
          <w:szCs w:val="22"/>
        </w:rPr>
        <w:tab/>
      </w:r>
      <w:r w:rsidR="00741AD9" w:rsidRPr="0092101A">
        <w:rPr>
          <w:sz w:val="22"/>
          <w:szCs w:val="22"/>
        </w:rPr>
        <w:t>Illegal firewood cutting</w:t>
      </w:r>
    </w:p>
    <w:p w14:paraId="30D197C5" w14:textId="77777777" w:rsidR="00BC41E4" w:rsidRPr="002E6B13" w:rsidRDefault="00741AD9" w:rsidP="00BC41E4">
      <w:pPr>
        <w:pStyle w:val="BodyTextIndent2"/>
        <w:tabs>
          <w:tab w:val="left" w:pos="729"/>
          <w:tab w:val="left" w:pos="1449"/>
          <w:tab w:val="left" w:pos="2160"/>
          <w:tab w:val="num" w:pos="3300"/>
        </w:tabs>
        <w:ind w:left="2160" w:hanging="2160"/>
        <w:rPr>
          <w:iCs/>
          <w:sz w:val="22"/>
          <w:szCs w:val="22"/>
          <w:u w:val="single"/>
        </w:rPr>
      </w:pPr>
      <w:r>
        <w:rPr>
          <w:sz w:val="22"/>
          <w:szCs w:val="22"/>
        </w:rPr>
        <w:tab/>
      </w:r>
      <w:r>
        <w:rPr>
          <w:sz w:val="22"/>
          <w:szCs w:val="22"/>
        </w:rPr>
        <w:tab/>
      </w:r>
      <w:r w:rsidR="008F1C50">
        <w:rPr>
          <w:sz w:val="22"/>
          <w:szCs w:val="22"/>
        </w:rPr>
        <w:t>Stocking a lake with exotic trout by a “bucket biologist”</w:t>
      </w:r>
    </w:p>
    <w:p w14:paraId="73B838C1" w14:textId="77777777" w:rsidR="00BC41E4" w:rsidRDefault="00BC41E4" w:rsidP="00BC41E4">
      <w:pPr>
        <w:pStyle w:val="BodyTextIndent2"/>
        <w:tabs>
          <w:tab w:val="left" w:pos="729"/>
          <w:tab w:val="left" w:pos="1449"/>
          <w:tab w:val="left" w:pos="2160"/>
          <w:tab w:val="num" w:pos="3300"/>
        </w:tabs>
        <w:ind w:left="2160" w:hanging="2160"/>
        <w:rPr>
          <w:sz w:val="22"/>
          <w:szCs w:val="22"/>
        </w:rPr>
      </w:pPr>
      <w:r w:rsidRPr="002E6B13">
        <w:rPr>
          <w:sz w:val="22"/>
          <w:szCs w:val="22"/>
        </w:rPr>
        <w:tab/>
      </w:r>
      <w:r>
        <w:rPr>
          <w:sz w:val="22"/>
          <w:szCs w:val="22"/>
        </w:rPr>
        <w:tab/>
      </w:r>
      <w:r w:rsidR="008F1C50">
        <w:rPr>
          <w:sz w:val="22"/>
          <w:szCs w:val="22"/>
        </w:rPr>
        <w:t>Poisoning a lake to kill exotic trout by a “friends” group</w:t>
      </w:r>
    </w:p>
    <w:p w14:paraId="7D663C4B" w14:textId="77777777" w:rsidR="00BC41E4" w:rsidRDefault="008F1C50" w:rsidP="00BC41E4">
      <w:pPr>
        <w:pStyle w:val="BodyTextIndent2"/>
        <w:tabs>
          <w:tab w:val="left" w:pos="729"/>
          <w:tab w:val="left" w:pos="1449"/>
          <w:tab w:val="left" w:pos="2160"/>
          <w:tab w:val="num" w:pos="3300"/>
        </w:tabs>
        <w:ind w:left="2160" w:hanging="2160"/>
        <w:rPr>
          <w:sz w:val="22"/>
          <w:szCs w:val="22"/>
        </w:rPr>
      </w:pPr>
      <w:r>
        <w:rPr>
          <w:sz w:val="22"/>
          <w:szCs w:val="22"/>
        </w:rPr>
        <w:tab/>
      </w:r>
      <w:r>
        <w:rPr>
          <w:sz w:val="22"/>
          <w:szCs w:val="22"/>
        </w:rPr>
        <w:tab/>
        <w:t>Stocking</w:t>
      </w:r>
      <w:r w:rsidR="00FE5A86">
        <w:rPr>
          <w:sz w:val="22"/>
          <w:szCs w:val="22"/>
        </w:rPr>
        <w:t xml:space="preserve"> a lake with native trout by a s</w:t>
      </w:r>
      <w:r>
        <w:rPr>
          <w:sz w:val="22"/>
          <w:szCs w:val="22"/>
        </w:rPr>
        <w:t>tate agency without specific authorization from the BLM</w:t>
      </w:r>
    </w:p>
    <w:p w14:paraId="562416EF" w14:textId="77777777" w:rsidR="00401C72" w:rsidRDefault="00401C72" w:rsidP="00BC41E4">
      <w:pPr>
        <w:pStyle w:val="BodyTextIndent2"/>
        <w:tabs>
          <w:tab w:val="left" w:pos="729"/>
          <w:tab w:val="left" w:pos="1449"/>
          <w:tab w:val="left" w:pos="2160"/>
          <w:tab w:val="num" w:pos="3300"/>
        </w:tabs>
        <w:ind w:left="2160" w:hanging="2160"/>
        <w:rPr>
          <w:sz w:val="22"/>
          <w:szCs w:val="22"/>
        </w:rPr>
      </w:pPr>
      <w:r>
        <w:rPr>
          <w:sz w:val="22"/>
          <w:szCs w:val="22"/>
        </w:rPr>
        <w:tab/>
      </w:r>
      <w:r>
        <w:rPr>
          <w:sz w:val="22"/>
          <w:szCs w:val="22"/>
        </w:rPr>
        <w:tab/>
        <w:t>Setting arson fire</w:t>
      </w:r>
    </w:p>
    <w:p w14:paraId="686C335B" w14:textId="77777777" w:rsidR="008C5CAB" w:rsidRDefault="008C5CAB" w:rsidP="00BC41E4">
      <w:pPr>
        <w:pStyle w:val="BodyTextIndent2"/>
        <w:tabs>
          <w:tab w:val="left" w:pos="729"/>
          <w:tab w:val="left" w:pos="1449"/>
          <w:tab w:val="left" w:pos="2160"/>
          <w:tab w:val="num" w:pos="3300"/>
        </w:tabs>
        <w:ind w:left="2160" w:hanging="2160"/>
        <w:rPr>
          <w:iCs/>
          <w:sz w:val="22"/>
          <w:szCs w:val="22"/>
          <w:u w:val="single"/>
        </w:rPr>
      </w:pPr>
    </w:p>
    <w:p w14:paraId="19FB113D" w14:textId="77777777" w:rsidR="0037488C" w:rsidRPr="002E6B13" w:rsidRDefault="00584BD1" w:rsidP="003271EF">
      <w:pPr>
        <w:pStyle w:val="BodyTextIndent2"/>
        <w:tabs>
          <w:tab w:val="left" w:pos="729"/>
          <w:tab w:val="left" w:pos="1449"/>
          <w:tab w:val="left" w:pos="2160"/>
          <w:tab w:val="num" w:pos="3300"/>
        </w:tabs>
        <w:ind w:left="2160" w:hanging="2160"/>
        <w:rPr>
          <w:iCs/>
          <w:sz w:val="22"/>
          <w:szCs w:val="22"/>
          <w:u w:val="single"/>
        </w:rPr>
      </w:pPr>
      <w:r w:rsidRPr="00893E86">
        <w:rPr>
          <w:iCs/>
          <w:sz w:val="22"/>
          <w:szCs w:val="22"/>
          <w:u w:val="single"/>
        </w:rPr>
        <w:object w:dxaOrig="10057" w:dyaOrig="2457" w14:anchorId="71920F47">
          <v:shape id="_x0000_i1027" type="#_x0000_t75" style="width:502.35pt;height:124.7pt" o:ole="">
            <v:imagedata r:id="rId20" o:title=""/>
          </v:shape>
          <o:OLEObject Type="Embed" ProgID="Excel.Sheet.12" ShapeID="_x0000_i1027" DrawAspect="Content" ObjectID="_1641392214" r:id="rId21"/>
        </w:object>
      </w:r>
    </w:p>
    <w:p w14:paraId="4FD10935" w14:textId="77777777" w:rsidR="00BC41E4" w:rsidRPr="002E6B13" w:rsidRDefault="00BC41E4" w:rsidP="00BC41E4">
      <w:pPr>
        <w:tabs>
          <w:tab w:val="left" w:pos="729"/>
          <w:tab w:val="left" w:pos="1449"/>
        </w:tabs>
        <w:ind w:left="2160" w:hanging="2160"/>
        <w:rPr>
          <w:sz w:val="22"/>
          <w:szCs w:val="22"/>
          <w:u w:val="double"/>
        </w:rPr>
      </w:pPr>
      <w:r w:rsidRPr="002E6B13">
        <w:rPr>
          <w:sz w:val="22"/>
          <w:szCs w:val="22"/>
        </w:rPr>
        <w:tab/>
      </w:r>
      <w:r w:rsidR="00095AC9">
        <w:rPr>
          <w:sz w:val="22"/>
          <w:szCs w:val="22"/>
          <w:u w:val="double"/>
        </w:rPr>
        <w:t>Sideboards &amp;</w:t>
      </w:r>
      <w:r w:rsidR="000C4611">
        <w:rPr>
          <w:sz w:val="22"/>
          <w:szCs w:val="22"/>
          <w:u w:val="double"/>
        </w:rPr>
        <w:t xml:space="preserve"> Notes</w:t>
      </w:r>
    </w:p>
    <w:p w14:paraId="215B0B00" w14:textId="77777777" w:rsidR="004A54CF" w:rsidRDefault="00BC41E4" w:rsidP="004A54CF">
      <w:pPr>
        <w:pStyle w:val="BodyTextIndent2"/>
        <w:tabs>
          <w:tab w:val="left" w:pos="729"/>
          <w:tab w:val="left" w:pos="1449"/>
        </w:tabs>
        <w:ind w:left="2160" w:hanging="2160"/>
        <w:rPr>
          <w:sz w:val="22"/>
          <w:szCs w:val="22"/>
        </w:rPr>
      </w:pPr>
      <w:r>
        <w:tab/>
      </w:r>
      <w:r>
        <w:tab/>
      </w:r>
      <w:r w:rsidR="0037488C">
        <w:t xml:space="preserve">Data will be collected annually.  </w:t>
      </w:r>
      <w:r w:rsidR="004A54CF" w:rsidRPr="004824A0">
        <w:rPr>
          <w:sz w:val="22"/>
          <w:szCs w:val="22"/>
        </w:rPr>
        <w:t>Over time, an increase in this value is a decrease in this indicator of wilderness character.</w:t>
      </w:r>
    </w:p>
    <w:p w14:paraId="3CC1C32F" w14:textId="77777777" w:rsidR="00C96B24" w:rsidRPr="004824A0" w:rsidRDefault="00C96B24" w:rsidP="004A54CF">
      <w:pPr>
        <w:pStyle w:val="BodyTextIndent2"/>
        <w:tabs>
          <w:tab w:val="left" w:pos="729"/>
          <w:tab w:val="left" w:pos="1449"/>
        </w:tabs>
        <w:ind w:left="2160" w:hanging="2160"/>
        <w:rPr>
          <w:sz w:val="22"/>
          <w:szCs w:val="22"/>
        </w:rPr>
      </w:pPr>
      <w:r>
        <w:rPr>
          <w:sz w:val="22"/>
          <w:szCs w:val="22"/>
        </w:rPr>
        <w:tab/>
      </w:r>
      <w:r>
        <w:rPr>
          <w:sz w:val="22"/>
          <w:szCs w:val="22"/>
        </w:rPr>
        <w:tab/>
      </w:r>
      <w:r>
        <w:rPr>
          <w:bCs/>
          <w:sz w:val="22"/>
          <w:szCs w:val="22"/>
        </w:rPr>
        <w:t xml:space="preserve">Changes in this value must be interpreted with care.  </w:t>
      </w:r>
      <w:r w:rsidR="009C451D">
        <w:rPr>
          <w:bCs/>
          <w:sz w:val="22"/>
          <w:szCs w:val="22"/>
        </w:rPr>
        <w:t xml:space="preserve">Reported increases (or decreases) in </w:t>
      </w:r>
      <w:r w:rsidRPr="00C96B24">
        <w:rPr>
          <w:bCs/>
          <w:sz w:val="22"/>
          <w:szCs w:val="22"/>
        </w:rPr>
        <w:t xml:space="preserve">illegal activities </w:t>
      </w:r>
      <w:r w:rsidR="009C451D">
        <w:rPr>
          <w:bCs/>
          <w:sz w:val="22"/>
          <w:szCs w:val="22"/>
        </w:rPr>
        <w:t>might be the</w:t>
      </w:r>
      <w:r w:rsidRPr="00C96B24">
        <w:rPr>
          <w:bCs/>
          <w:sz w:val="22"/>
          <w:szCs w:val="22"/>
        </w:rPr>
        <w:t xml:space="preserve"> result of changes in time </w:t>
      </w:r>
      <w:r w:rsidR="009C451D">
        <w:rPr>
          <w:bCs/>
          <w:sz w:val="22"/>
          <w:szCs w:val="22"/>
        </w:rPr>
        <w:t xml:space="preserve">and resources </w:t>
      </w:r>
      <w:r w:rsidRPr="00C96B24">
        <w:rPr>
          <w:bCs/>
          <w:sz w:val="22"/>
          <w:szCs w:val="22"/>
        </w:rPr>
        <w:t xml:space="preserve">dedicated to enforcement, rather than in </w:t>
      </w:r>
      <w:r w:rsidR="009C451D">
        <w:rPr>
          <w:bCs/>
          <w:sz w:val="22"/>
          <w:szCs w:val="22"/>
        </w:rPr>
        <w:t xml:space="preserve">the </w:t>
      </w:r>
      <w:r w:rsidR="00FE5A86" w:rsidRPr="00C96B24">
        <w:rPr>
          <w:bCs/>
          <w:sz w:val="22"/>
          <w:szCs w:val="22"/>
        </w:rPr>
        <w:t xml:space="preserve">actual </w:t>
      </w:r>
      <w:r w:rsidR="009C451D">
        <w:rPr>
          <w:bCs/>
          <w:sz w:val="22"/>
          <w:szCs w:val="22"/>
        </w:rPr>
        <w:t>character of use.</w:t>
      </w:r>
    </w:p>
    <w:p w14:paraId="7069C726" w14:textId="77777777" w:rsidR="005C550B" w:rsidRDefault="004A54CF" w:rsidP="005C550B">
      <w:pPr>
        <w:pStyle w:val="BodyTextIndent2"/>
        <w:tabs>
          <w:tab w:val="left" w:pos="729"/>
          <w:tab w:val="left" w:pos="1449"/>
        </w:tabs>
        <w:ind w:left="2160" w:hanging="2160"/>
        <w:rPr>
          <w:sz w:val="22"/>
          <w:szCs w:val="22"/>
        </w:rPr>
      </w:pPr>
      <w:r w:rsidRPr="004824A0">
        <w:tab/>
      </w:r>
      <w:r w:rsidRPr="004824A0">
        <w:tab/>
      </w:r>
      <w:r w:rsidR="008C5CAB" w:rsidRPr="004824A0">
        <w:rPr>
          <w:sz w:val="22"/>
          <w:szCs w:val="22"/>
        </w:rPr>
        <w:t xml:space="preserve">Unlike </w:t>
      </w:r>
      <w:r w:rsidR="008C5CAB" w:rsidRPr="004824A0">
        <w:rPr>
          <w:b/>
          <w:sz w:val="22"/>
          <w:szCs w:val="22"/>
        </w:rPr>
        <w:t>Measure 1-1</w:t>
      </w:r>
      <w:r w:rsidR="008F1C50" w:rsidRPr="004824A0">
        <w:rPr>
          <w:sz w:val="22"/>
          <w:szCs w:val="22"/>
        </w:rPr>
        <w:t>, t</w:t>
      </w:r>
      <w:r w:rsidR="00BC41E4" w:rsidRPr="004824A0">
        <w:rPr>
          <w:sz w:val="22"/>
          <w:szCs w:val="22"/>
        </w:rPr>
        <w:t>his me</w:t>
      </w:r>
      <w:r w:rsidR="008C5CAB" w:rsidRPr="004824A0">
        <w:rPr>
          <w:sz w:val="22"/>
          <w:szCs w:val="22"/>
        </w:rPr>
        <w:t xml:space="preserve">asure tracks only the decision point, not </w:t>
      </w:r>
      <w:r w:rsidR="00BC41E4" w:rsidRPr="004824A0">
        <w:rPr>
          <w:sz w:val="22"/>
          <w:szCs w:val="22"/>
        </w:rPr>
        <w:t>the persistent evidence of the decision.</w:t>
      </w:r>
      <w:r w:rsidR="008C5CAB" w:rsidRPr="004824A0">
        <w:rPr>
          <w:sz w:val="22"/>
          <w:szCs w:val="22"/>
        </w:rPr>
        <w:t xml:space="preserve">  There should be no persistent unauthorized structures in a wilderness.</w:t>
      </w:r>
    </w:p>
    <w:p w14:paraId="2509FE48" w14:textId="77777777" w:rsidR="005C550B" w:rsidRDefault="005C550B" w:rsidP="005C550B">
      <w:pPr>
        <w:pStyle w:val="BodyTextIndent2"/>
        <w:tabs>
          <w:tab w:val="left" w:pos="729"/>
          <w:tab w:val="left" w:pos="1449"/>
        </w:tabs>
        <w:ind w:left="2160" w:hanging="2160"/>
        <w:rPr>
          <w:sz w:val="22"/>
          <w:szCs w:val="22"/>
        </w:rPr>
      </w:pPr>
    </w:p>
    <w:p w14:paraId="0B6CE534" w14:textId="77777777" w:rsidR="00B54CBC" w:rsidRDefault="00B54CBC">
      <w:pPr>
        <w:rPr>
          <w:sz w:val="22"/>
          <w:szCs w:val="22"/>
        </w:rPr>
      </w:pPr>
    </w:p>
    <w:p w14:paraId="6BA1B595" w14:textId="40B96C0C" w:rsidR="00B54CBC" w:rsidRPr="00B54CBC" w:rsidRDefault="005C17EF" w:rsidP="00B54CBC">
      <w:pPr>
        <w:pStyle w:val="BodyTextIndent2"/>
        <w:tabs>
          <w:tab w:val="left" w:pos="729"/>
          <w:tab w:val="left" w:pos="1449"/>
        </w:tabs>
        <w:ind w:left="2160" w:hanging="2160"/>
        <w:rPr>
          <w:color w:val="FF0000"/>
          <w:sz w:val="28"/>
          <w:szCs w:val="28"/>
        </w:rPr>
      </w:pPr>
      <w:r>
        <w:rPr>
          <w:color w:val="FF0000"/>
          <w:sz w:val="28"/>
          <w:szCs w:val="28"/>
        </w:rPr>
        <w:t>To go to the fillable report f</w:t>
      </w:r>
      <w:r w:rsidR="00B54CBC" w:rsidRPr="00B54CBC">
        <w:rPr>
          <w:color w:val="FF0000"/>
          <w:sz w:val="28"/>
          <w:szCs w:val="28"/>
        </w:rPr>
        <w:t xml:space="preserve">orm for this measure, click </w:t>
      </w:r>
      <w:hyperlink w:anchor="measure1_3" w:history="1">
        <w:r w:rsidR="00B54CBC" w:rsidRPr="00B54CBC">
          <w:rPr>
            <w:rStyle w:val="Hyperlink"/>
            <w:sz w:val="28"/>
            <w:szCs w:val="28"/>
          </w:rPr>
          <w:t>here</w:t>
        </w:r>
      </w:hyperlink>
      <w:r w:rsidR="00B54CBC" w:rsidRPr="00B54CBC">
        <w:rPr>
          <w:color w:val="FF0000"/>
          <w:sz w:val="28"/>
          <w:szCs w:val="28"/>
        </w:rPr>
        <w:t>.</w:t>
      </w:r>
    </w:p>
    <w:p w14:paraId="35C01016" w14:textId="77777777" w:rsidR="00FF1364" w:rsidRDefault="00FF1364">
      <w:pPr>
        <w:rPr>
          <w:sz w:val="22"/>
          <w:szCs w:val="22"/>
        </w:rPr>
      </w:pPr>
      <w:r>
        <w:rPr>
          <w:sz w:val="22"/>
          <w:szCs w:val="22"/>
        </w:rPr>
        <w:br w:type="page"/>
      </w:r>
    </w:p>
    <w:p w14:paraId="2435F8AE" w14:textId="77777777" w:rsidR="00FF1364" w:rsidRDefault="00FF1364" w:rsidP="00FF1364">
      <w:pPr>
        <w:pStyle w:val="BodyTextIndent2"/>
        <w:tabs>
          <w:tab w:val="left" w:pos="729"/>
          <w:tab w:val="left" w:pos="1449"/>
        </w:tabs>
        <w:jc w:val="center"/>
        <w:rPr>
          <w:sz w:val="22"/>
          <w:szCs w:val="22"/>
        </w:rPr>
        <w:sectPr w:rsidR="00FF1364" w:rsidSect="002D10E2">
          <w:pgSz w:w="12240" w:h="15840" w:code="1"/>
          <w:pgMar w:top="864" w:right="864" w:bottom="864" w:left="1584" w:header="0" w:footer="720" w:gutter="0"/>
          <w:cols w:space="720"/>
          <w:titlePg/>
          <w:docGrid w:linePitch="360"/>
        </w:sectPr>
      </w:pPr>
    </w:p>
    <w:p w14:paraId="4591F923" w14:textId="77777777" w:rsidR="00FF1364" w:rsidRPr="00FF1364" w:rsidRDefault="00FF1364" w:rsidP="00FF1364">
      <w:pPr>
        <w:pStyle w:val="BodyTextIndent2"/>
        <w:tabs>
          <w:tab w:val="left" w:pos="729"/>
          <w:tab w:val="left" w:pos="1449"/>
        </w:tabs>
        <w:jc w:val="center"/>
        <w:rPr>
          <w:sz w:val="22"/>
          <w:szCs w:val="22"/>
        </w:rPr>
      </w:pPr>
      <w:r w:rsidRPr="00FF1364">
        <w:rPr>
          <w:sz w:val="22"/>
          <w:szCs w:val="22"/>
        </w:rPr>
        <w:lastRenderedPageBreak/>
        <w:t>This page intentionally left blank</w:t>
      </w:r>
    </w:p>
    <w:p w14:paraId="0C0F89F6" w14:textId="77777777" w:rsidR="00FF1364" w:rsidRDefault="00FF1364" w:rsidP="00586B47">
      <w:pPr>
        <w:pStyle w:val="BodyTextIndent2"/>
        <w:tabs>
          <w:tab w:val="left" w:pos="729"/>
          <w:tab w:val="left" w:pos="1449"/>
        </w:tabs>
        <w:ind w:left="2160" w:hanging="2160"/>
        <w:jc w:val="center"/>
        <w:rPr>
          <w:sz w:val="22"/>
          <w:szCs w:val="22"/>
        </w:rPr>
        <w:sectPr w:rsidR="00FF1364" w:rsidSect="00FF1364">
          <w:pgSz w:w="12240" w:h="15840" w:code="1"/>
          <w:pgMar w:top="864" w:right="864" w:bottom="864" w:left="1584" w:header="0" w:footer="720" w:gutter="0"/>
          <w:cols w:space="720"/>
          <w:vAlign w:val="center"/>
          <w:titlePg/>
          <w:docGrid w:linePitch="360"/>
        </w:sectPr>
      </w:pPr>
    </w:p>
    <w:p w14:paraId="4B2C5877" w14:textId="47F81362" w:rsidR="00C75271" w:rsidRPr="003B7DBC" w:rsidRDefault="00554E43" w:rsidP="00586B47">
      <w:pPr>
        <w:pStyle w:val="BodyTextIndent2"/>
        <w:tabs>
          <w:tab w:val="left" w:pos="729"/>
          <w:tab w:val="left" w:pos="1449"/>
        </w:tabs>
        <w:ind w:left="2160" w:hanging="2160"/>
        <w:jc w:val="center"/>
        <w:rPr>
          <w:smallCaps/>
          <w:sz w:val="22"/>
          <w:szCs w:val="22"/>
        </w:rPr>
      </w:pPr>
      <w:r w:rsidRPr="003B7DBC">
        <w:rPr>
          <w:b/>
          <w:smallCaps/>
          <w:sz w:val="28"/>
          <w:szCs w:val="28"/>
        </w:rPr>
        <w:lastRenderedPageBreak/>
        <w:t>Natural</w:t>
      </w:r>
      <w:r w:rsidR="00906306">
        <w:rPr>
          <w:b/>
          <w:smallCaps/>
          <w:sz w:val="28"/>
          <w:szCs w:val="28"/>
        </w:rPr>
        <w:fldChar w:fldCharType="begin"/>
      </w:r>
      <w:r w:rsidR="00B67D13">
        <w:instrText xml:space="preserve"> TC "</w:instrText>
      </w:r>
      <w:bookmarkStart w:id="23" w:name="_Toc321127491"/>
      <w:bookmarkStart w:id="24" w:name="_Toc26179988"/>
      <w:bookmarkStart w:id="25" w:name="_Toc26180625"/>
      <w:r w:rsidR="00B67D13" w:rsidRPr="007553EC">
        <w:rPr>
          <w:b/>
          <w:sz w:val="28"/>
          <w:szCs w:val="28"/>
        </w:rPr>
        <w:instrText>Natural</w:instrText>
      </w:r>
      <w:bookmarkEnd w:id="23"/>
      <w:bookmarkEnd w:id="24"/>
      <w:bookmarkEnd w:id="25"/>
      <w:r w:rsidR="00B67D13">
        <w:instrText xml:space="preserve">" \f C \l "2" </w:instrText>
      </w:r>
      <w:r w:rsidR="00906306">
        <w:rPr>
          <w:b/>
          <w:smallCaps/>
          <w:sz w:val="28"/>
          <w:szCs w:val="28"/>
        </w:rPr>
        <w:fldChar w:fldCharType="end"/>
      </w:r>
    </w:p>
    <w:p w14:paraId="7F4AAC9C" w14:textId="77777777" w:rsidR="00CE4C58" w:rsidRDefault="00CE4C58" w:rsidP="004B0A21">
      <w:pPr>
        <w:tabs>
          <w:tab w:val="left" w:pos="1440"/>
        </w:tabs>
        <w:ind w:left="2160" w:hanging="2160"/>
        <w:rPr>
          <w:b/>
          <w:i/>
          <w:sz w:val="28"/>
          <w:szCs w:val="28"/>
        </w:rPr>
      </w:pPr>
    </w:p>
    <w:p w14:paraId="6ECCE5A3" w14:textId="34577752" w:rsidR="0076139A" w:rsidRDefault="004B0A21" w:rsidP="004B0A21">
      <w:pPr>
        <w:tabs>
          <w:tab w:val="left" w:pos="1440"/>
        </w:tabs>
        <w:ind w:left="2160" w:hanging="2160"/>
        <w:rPr>
          <w:b/>
          <w:bCs/>
          <w:i/>
        </w:rPr>
      </w:pPr>
      <w:r w:rsidRPr="004B0A21">
        <w:rPr>
          <w:b/>
          <w:bCs/>
        </w:rPr>
        <w:t xml:space="preserve">Natural </w:t>
      </w:r>
      <w:r w:rsidR="00FA0B58" w:rsidRPr="004B0A21">
        <w:rPr>
          <w:b/>
          <w:bCs/>
        </w:rPr>
        <w:t>Measure 2-1</w:t>
      </w:r>
      <w:r w:rsidR="00906306">
        <w:rPr>
          <w:b/>
          <w:bCs/>
        </w:rPr>
        <w:fldChar w:fldCharType="begin"/>
      </w:r>
      <w:r w:rsidR="00BA28F3">
        <w:instrText xml:space="preserve"> TC "</w:instrText>
      </w:r>
      <w:bookmarkStart w:id="26" w:name="_Toc321127492"/>
      <w:bookmarkStart w:id="27" w:name="_Toc26179989"/>
      <w:bookmarkStart w:id="28" w:name="_Toc26180626"/>
      <w:r w:rsidR="00BA28F3" w:rsidRPr="00B1057B">
        <w:rPr>
          <w:bCs/>
        </w:rPr>
        <w:instrText>2-1.  Native biota</w:instrText>
      </w:r>
      <w:bookmarkEnd w:id="26"/>
      <w:bookmarkEnd w:id="27"/>
      <w:bookmarkEnd w:id="28"/>
      <w:r w:rsidR="00BA28F3">
        <w:instrText xml:space="preserve">" \f C \l "3" </w:instrText>
      </w:r>
      <w:r w:rsidR="00906306">
        <w:rPr>
          <w:b/>
          <w:bCs/>
        </w:rPr>
        <w:fldChar w:fldCharType="end"/>
      </w:r>
      <w:r w:rsidR="00FA0B58" w:rsidRPr="004B0A21">
        <w:rPr>
          <w:b/>
          <w:bCs/>
        </w:rPr>
        <w:t>.</w:t>
      </w:r>
      <w:r w:rsidR="005C550B">
        <w:t xml:space="preserve"> </w:t>
      </w:r>
      <w:r w:rsidR="005C550B" w:rsidRPr="005C550B">
        <w:rPr>
          <w:b/>
          <w:i/>
        </w:rPr>
        <w:t>S</w:t>
      </w:r>
      <w:r w:rsidR="005C550B" w:rsidRPr="005C550B">
        <w:rPr>
          <w:b/>
          <w:bCs/>
          <w:i/>
        </w:rPr>
        <w:t>tatus of native biological communities</w:t>
      </w:r>
    </w:p>
    <w:p w14:paraId="1A8966B9" w14:textId="24368A32" w:rsidR="00595104" w:rsidRDefault="00595104" w:rsidP="004B0A21">
      <w:pPr>
        <w:tabs>
          <w:tab w:val="left" w:pos="1440"/>
        </w:tabs>
        <w:ind w:left="2160" w:hanging="2160"/>
      </w:pPr>
    </w:p>
    <w:p w14:paraId="5B606279" w14:textId="180832FE" w:rsidR="00595104" w:rsidRPr="00595104" w:rsidRDefault="00595104" w:rsidP="00595104">
      <w:pPr>
        <w:rPr>
          <w:b/>
        </w:rPr>
      </w:pPr>
      <w:r w:rsidRPr="00D02A53">
        <w:rPr>
          <w:b/>
        </w:rPr>
        <w:t>[Reserved]</w:t>
      </w:r>
    </w:p>
    <w:p w14:paraId="45929FEA" w14:textId="15B99CF7" w:rsidR="0076139A" w:rsidRDefault="0076139A" w:rsidP="00DD6F5E">
      <w:pPr>
        <w:tabs>
          <w:tab w:val="left" w:pos="1440"/>
        </w:tabs>
        <w:ind w:left="2160" w:hanging="2160"/>
        <w:rPr>
          <w:sz w:val="22"/>
          <w:szCs w:val="22"/>
        </w:rPr>
      </w:pPr>
    </w:p>
    <w:p w14:paraId="0CC75F2A" w14:textId="6C7B0BD9" w:rsidR="00915069" w:rsidRPr="00915069" w:rsidRDefault="00915069" w:rsidP="00915069">
      <w:pPr>
        <w:tabs>
          <w:tab w:val="left" w:pos="1440"/>
        </w:tabs>
        <w:rPr>
          <w:b/>
          <w:bCs/>
          <w:sz w:val="28"/>
          <w:szCs w:val="28"/>
        </w:rPr>
      </w:pPr>
      <w:r w:rsidRPr="00915069">
        <w:rPr>
          <w:b/>
          <w:bCs/>
          <w:sz w:val="28"/>
          <w:szCs w:val="28"/>
        </w:rPr>
        <w:t xml:space="preserve">This measure is reserved for future development. </w:t>
      </w:r>
      <w:r w:rsidR="00BF6290">
        <w:rPr>
          <w:b/>
          <w:bCs/>
          <w:sz w:val="28"/>
          <w:szCs w:val="28"/>
        </w:rPr>
        <w:t xml:space="preserve"> </w:t>
      </w:r>
      <w:r w:rsidRPr="00915069">
        <w:rPr>
          <w:b/>
          <w:bCs/>
          <w:sz w:val="28"/>
          <w:szCs w:val="28"/>
        </w:rPr>
        <w:t xml:space="preserve">As a result, it is not </w:t>
      </w:r>
      <w:r w:rsidR="00BF6290">
        <w:rPr>
          <w:b/>
          <w:bCs/>
          <w:sz w:val="28"/>
          <w:szCs w:val="28"/>
        </w:rPr>
        <w:t xml:space="preserve">currently </w:t>
      </w:r>
      <w:r w:rsidRPr="00915069">
        <w:rPr>
          <w:b/>
          <w:bCs/>
          <w:sz w:val="28"/>
          <w:szCs w:val="28"/>
        </w:rPr>
        <w:t xml:space="preserve">necessary </w:t>
      </w:r>
      <w:r w:rsidR="00567C4B">
        <w:rPr>
          <w:b/>
          <w:bCs/>
          <w:sz w:val="28"/>
          <w:szCs w:val="28"/>
        </w:rPr>
        <w:t xml:space="preserve">for </w:t>
      </w:r>
      <w:r w:rsidR="00427515">
        <w:rPr>
          <w:b/>
          <w:bCs/>
          <w:sz w:val="28"/>
          <w:szCs w:val="28"/>
        </w:rPr>
        <w:t>Field Offices</w:t>
      </w:r>
      <w:r w:rsidRPr="00915069">
        <w:rPr>
          <w:b/>
          <w:bCs/>
          <w:sz w:val="28"/>
          <w:szCs w:val="28"/>
        </w:rPr>
        <w:t xml:space="preserve"> to collect baseline data for this measure.</w:t>
      </w:r>
    </w:p>
    <w:p w14:paraId="250A4303" w14:textId="77777777" w:rsidR="00915069" w:rsidRDefault="00915069" w:rsidP="00DD6F5E">
      <w:pPr>
        <w:tabs>
          <w:tab w:val="left" w:pos="1440"/>
        </w:tabs>
        <w:ind w:left="2160" w:hanging="2160"/>
        <w:rPr>
          <w:sz w:val="22"/>
          <w:szCs w:val="22"/>
        </w:rPr>
      </w:pPr>
    </w:p>
    <w:p w14:paraId="0DB8985D" w14:textId="77777777" w:rsidR="00CF56C4" w:rsidRDefault="00CF56C4" w:rsidP="00B5110F">
      <w:pPr>
        <w:tabs>
          <w:tab w:val="left" w:pos="1440"/>
        </w:tabs>
        <w:ind w:left="2160" w:hanging="2160"/>
        <w:rPr>
          <w:sz w:val="22"/>
          <w:szCs w:val="22"/>
          <w:u w:val="double"/>
        </w:rPr>
      </w:pPr>
    </w:p>
    <w:p w14:paraId="7DB9D078" w14:textId="77777777" w:rsidR="00FF1364" w:rsidRDefault="00FF1364">
      <w:r>
        <w:br w:type="page"/>
      </w:r>
    </w:p>
    <w:p w14:paraId="5C7F7DA2" w14:textId="77777777" w:rsidR="00FF1364" w:rsidRDefault="00FF1364" w:rsidP="00023BF3">
      <w:pPr>
        <w:sectPr w:rsidR="00FF1364" w:rsidSect="002D10E2">
          <w:pgSz w:w="12240" w:h="15840" w:code="1"/>
          <w:pgMar w:top="864" w:right="864" w:bottom="864" w:left="1584" w:header="0" w:footer="720" w:gutter="0"/>
          <w:cols w:space="720"/>
          <w:titlePg/>
          <w:docGrid w:linePitch="360"/>
        </w:sectPr>
      </w:pPr>
    </w:p>
    <w:p w14:paraId="22039B60" w14:textId="77777777" w:rsidR="00FF1364" w:rsidRDefault="00FF1364" w:rsidP="00FF1364">
      <w:pPr>
        <w:ind w:left="2160" w:hanging="2160"/>
        <w:jc w:val="center"/>
        <w:rPr>
          <w:sz w:val="22"/>
          <w:szCs w:val="22"/>
        </w:rPr>
      </w:pPr>
      <w:r>
        <w:rPr>
          <w:sz w:val="22"/>
          <w:szCs w:val="22"/>
        </w:rPr>
        <w:lastRenderedPageBreak/>
        <w:t>This page intentionally left blank</w:t>
      </w:r>
    </w:p>
    <w:p w14:paraId="7F6C7E73" w14:textId="77777777" w:rsidR="00FF1364" w:rsidRDefault="00FF1364" w:rsidP="00023BF3">
      <w:pPr>
        <w:ind w:left="2160" w:hanging="2160"/>
        <w:jc w:val="center"/>
        <w:sectPr w:rsidR="00FF1364" w:rsidSect="00FF1364">
          <w:pgSz w:w="12240" w:h="15840" w:code="1"/>
          <w:pgMar w:top="864" w:right="864" w:bottom="864" w:left="1584" w:header="0" w:footer="720" w:gutter="0"/>
          <w:cols w:space="720"/>
          <w:vAlign w:val="center"/>
          <w:titlePg/>
          <w:docGrid w:linePitch="360"/>
        </w:sectPr>
      </w:pPr>
    </w:p>
    <w:p w14:paraId="003BF40C" w14:textId="31E870AA" w:rsidR="00D263AD" w:rsidRPr="00312FBC" w:rsidRDefault="004B0A21" w:rsidP="00FF1364">
      <w:pPr>
        <w:tabs>
          <w:tab w:val="left" w:pos="729"/>
          <w:tab w:val="left" w:pos="1449"/>
        </w:tabs>
        <w:jc w:val="center"/>
        <w:rPr>
          <w:b/>
          <w:i/>
        </w:rPr>
      </w:pPr>
      <w:r>
        <w:rPr>
          <w:b/>
        </w:rPr>
        <w:lastRenderedPageBreak/>
        <w:t xml:space="preserve">Natural </w:t>
      </w:r>
      <w:bookmarkStart w:id="29" w:name="text2_1"/>
      <w:r w:rsidR="000338BE" w:rsidRPr="000338BE">
        <w:rPr>
          <w:b/>
        </w:rPr>
        <w:t>Measure 2-2</w:t>
      </w:r>
      <w:bookmarkEnd w:id="29"/>
      <w:r w:rsidR="00906306">
        <w:rPr>
          <w:b/>
        </w:rPr>
        <w:fldChar w:fldCharType="begin"/>
      </w:r>
      <w:r w:rsidR="00BA28F3">
        <w:instrText xml:space="preserve"> TC "</w:instrText>
      </w:r>
      <w:bookmarkStart w:id="30" w:name="_Toc321127493"/>
      <w:bookmarkStart w:id="31" w:name="_Toc26179990"/>
      <w:bookmarkStart w:id="32" w:name="_Toc26180627"/>
      <w:r w:rsidR="00BA28F3" w:rsidRPr="00405D38">
        <w:instrText>2-2. Non-native species</w:instrText>
      </w:r>
      <w:bookmarkEnd w:id="30"/>
      <w:bookmarkEnd w:id="31"/>
      <w:bookmarkEnd w:id="32"/>
      <w:r w:rsidR="00BA28F3">
        <w:instrText xml:space="preserve">" \f C \l "3" </w:instrText>
      </w:r>
      <w:r w:rsidR="00906306">
        <w:rPr>
          <w:b/>
        </w:rPr>
        <w:fldChar w:fldCharType="end"/>
      </w:r>
      <w:r w:rsidR="000338BE" w:rsidRPr="000338BE">
        <w:rPr>
          <w:b/>
        </w:rPr>
        <w:t xml:space="preserve">. </w:t>
      </w:r>
      <w:r w:rsidR="00EF5D5A">
        <w:rPr>
          <w:b/>
          <w:i/>
        </w:rPr>
        <w:t xml:space="preserve">Abundance and </w:t>
      </w:r>
      <w:r w:rsidR="00EF5D5A" w:rsidRPr="00312FBC">
        <w:rPr>
          <w:b/>
          <w:i/>
        </w:rPr>
        <w:t xml:space="preserve">distribution </w:t>
      </w:r>
      <w:r w:rsidR="00C75271" w:rsidRPr="00312FBC">
        <w:rPr>
          <w:b/>
          <w:i/>
        </w:rPr>
        <w:t>of non-</w:t>
      </w:r>
      <w:r w:rsidR="003D0CAE" w:rsidRPr="00312FBC">
        <w:rPr>
          <w:b/>
          <w:i/>
        </w:rPr>
        <w:t>native</w:t>
      </w:r>
      <w:r w:rsidR="00C75271" w:rsidRPr="00312FBC">
        <w:rPr>
          <w:b/>
          <w:i/>
        </w:rPr>
        <w:t xml:space="preserve"> </w:t>
      </w:r>
      <w:r w:rsidR="004C0CE3" w:rsidRPr="00B124B4">
        <w:rPr>
          <w:b/>
          <w:i/>
          <w:u w:val="single"/>
        </w:rPr>
        <w:t>plant</w:t>
      </w:r>
      <w:r w:rsidR="004C0CE3">
        <w:rPr>
          <w:b/>
          <w:i/>
        </w:rPr>
        <w:t xml:space="preserve"> </w:t>
      </w:r>
      <w:r w:rsidR="00C75271" w:rsidRPr="00312FBC">
        <w:rPr>
          <w:b/>
          <w:i/>
        </w:rPr>
        <w:t>species</w:t>
      </w:r>
    </w:p>
    <w:p w14:paraId="170E23FD" w14:textId="77777777" w:rsidR="0069100C" w:rsidRPr="00312FBC" w:rsidRDefault="0069100C" w:rsidP="00C75271">
      <w:pPr>
        <w:tabs>
          <w:tab w:val="left" w:pos="729"/>
          <w:tab w:val="left" w:pos="1449"/>
        </w:tabs>
        <w:ind w:left="2160" w:hanging="2160"/>
        <w:rPr>
          <w:b/>
        </w:rPr>
      </w:pPr>
    </w:p>
    <w:p w14:paraId="14875A29" w14:textId="77777777" w:rsidR="00C75271" w:rsidRPr="00312FBC" w:rsidRDefault="00C75271" w:rsidP="00C75271">
      <w:pPr>
        <w:tabs>
          <w:tab w:val="left" w:pos="729"/>
          <w:tab w:val="left" w:pos="1449"/>
        </w:tabs>
        <w:ind w:left="2160" w:hanging="2160"/>
        <w:rPr>
          <w:sz w:val="22"/>
          <w:szCs w:val="22"/>
          <w:u w:val="double"/>
        </w:rPr>
      </w:pPr>
      <w:r w:rsidRPr="00312FBC">
        <w:rPr>
          <w:rFonts w:ascii="Times" w:hAnsi="Times"/>
          <w:sz w:val="22"/>
          <w:szCs w:val="22"/>
        </w:rPr>
        <w:tab/>
      </w:r>
      <w:r w:rsidRPr="00312FBC">
        <w:rPr>
          <w:sz w:val="22"/>
          <w:szCs w:val="22"/>
          <w:u w:val="double"/>
        </w:rPr>
        <w:t>Technique</w:t>
      </w:r>
    </w:p>
    <w:p w14:paraId="279A900C" w14:textId="7B1FB85F" w:rsidR="00FA712F" w:rsidRDefault="00FA712F" w:rsidP="00FA712F">
      <w:pPr>
        <w:pStyle w:val="BodyTextIndent2"/>
        <w:tabs>
          <w:tab w:val="left" w:pos="720"/>
          <w:tab w:val="left" w:pos="1440"/>
          <w:tab w:val="left" w:pos="1800"/>
        </w:tabs>
        <w:ind w:left="2160" w:hanging="2160"/>
        <w:rPr>
          <w:sz w:val="22"/>
          <w:szCs w:val="22"/>
        </w:rPr>
      </w:pPr>
      <w:r w:rsidRPr="00312FBC">
        <w:rPr>
          <w:sz w:val="22"/>
          <w:szCs w:val="22"/>
        </w:rPr>
        <w:tab/>
      </w:r>
      <w:r w:rsidRPr="00312FBC">
        <w:rPr>
          <w:sz w:val="22"/>
          <w:szCs w:val="22"/>
        </w:rPr>
        <w:tab/>
        <w:t>E</w:t>
      </w:r>
      <w:r w:rsidR="00C75271" w:rsidRPr="00312FBC">
        <w:rPr>
          <w:sz w:val="22"/>
          <w:szCs w:val="22"/>
        </w:rPr>
        <w:t>ach non-</w:t>
      </w:r>
      <w:r w:rsidR="003D0CAE" w:rsidRPr="00312FBC">
        <w:rPr>
          <w:sz w:val="22"/>
          <w:szCs w:val="22"/>
        </w:rPr>
        <w:t>native</w:t>
      </w:r>
      <w:r w:rsidR="00C75271" w:rsidRPr="00312FBC">
        <w:rPr>
          <w:sz w:val="22"/>
          <w:szCs w:val="22"/>
        </w:rPr>
        <w:t xml:space="preserve"> plant </w:t>
      </w:r>
      <w:r w:rsidRPr="00312FBC">
        <w:rPr>
          <w:sz w:val="22"/>
          <w:szCs w:val="22"/>
        </w:rPr>
        <w:t>species</w:t>
      </w:r>
      <w:r w:rsidR="003D0CAE" w:rsidRPr="00312FBC">
        <w:rPr>
          <w:sz w:val="22"/>
          <w:szCs w:val="22"/>
        </w:rPr>
        <w:t xml:space="preserve"> or non-native pathogen</w:t>
      </w:r>
      <w:r w:rsidR="004C0CE3">
        <w:rPr>
          <w:sz w:val="22"/>
          <w:szCs w:val="22"/>
        </w:rPr>
        <w:t xml:space="preserve"> that uses a plant as its primary host</w:t>
      </w:r>
      <w:r w:rsidRPr="00312FBC">
        <w:rPr>
          <w:sz w:val="22"/>
          <w:szCs w:val="22"/>
        </w:rPr>
        <w:t xml:space="preserve"> </w:t>
      </w:r>
      <w:r w:rsidRPr="00312FBC">
        <w:rPr>
          <w:iCs/>
          <w:sz w:val="22"/>
          <w:szCs w:val="22"/>
        </w:rPr>
        <w:t>is</w:t>
      </w:r>
      <w:r>
        <w:rPr>
          <w:iCs/>
          <w:sz w:val="22"/>
          <w:szCs w:val="22"/>
        </w:rPr>
        <w:t xml:space="preserve"> scored by</w:t>
      </w:r>
      <w:r w:rsidR="00C75271">
        <w:rPr>
          <w:sz w:val="22"/>
          <w:szCs w:val="22"/>
        </w:rPr>
        <w:t xml:space="preserve"> </w:t>
      </w:r>
      <w:r w:rsidR="00C75271" w:rsidRPr="002E6B13">
        <w:rPr>
          <w:sz w:val="22"/>
          <w:szCs w:val="22"/>
        </w:rPr>
        <w:t xml:space="preserve">the </w:t>
      </w:r>
      <w:r>
        <w:rPr>
          <w:sz w:val="22"/>
          <w:szCs w:val="22"/>
        </w:rPr>
        <w:t xml:space="preserve">estimated </w:t>
      </w:r>
      <w:r w:rsidR="00C75271" w:rsidRPr="002E6B13">
        <w:rPr>
          <w:sz w:val="22"/>
          <w:szCs w:val="22"/>
        </w:rPr>
        <w:t xml:space="preserve">percent of wilderness acreage that is occupied by </w:t>
      </w:r>
      <w:r w:rsidR="00C75271">
        <w:rPr>
          <w:sz w:val="22"/>
          <w:szCs w:val="22"/>
        </w:rPr>
        <w:t>that</w:t>
      </w:r>
      <w:r w:rsidR="00C75271" w:rsidRPr="002E6B13">
        <w:rPr>
          <w:sz w:val="22"/>
          <w:szCs w:val="22"/>
        </w:rPr>
        <w:t xml:space="preserve"> species</w:t>
      </w:r>
      <w:r>
        <w:rPr>
          <w:sz w:val="22"/>
          <w:szCs w:val="22"/>
        </w:rPr>
        <w:t xml:space="preserve"> and by the estimated </w:t>
      </w:r>
      <w:r w:rsidR="00FE5A86">
        <w:rPr>
          <w:sz w:val="22"/>
          <w:szCs w:val="22"/>
        </w:rPr>
        <w:t xml:space="preserve">population </w:t>
      </w:r>
      <w:r>
        <w:rPr>
          <w:sz w:val="22"/>
          <w:szCs w:val="22"/>
        </w:rPr>
        <w:t xml:space="preserve">density where it is found.  Values are assigned </w:t>
      </w:r>
      <w:r w:rsidR="00C75271">
        <w:rPr>
          <w:sz w:val="22"/>
          <w:szCs w:val="22"/>
        </w:rPr>
        <w:t xml:space="preserve">according to the table below.  </w:t>
      </w:r>
      <w:r>
        <w:rPr>
          <w:iCs/>
          <w:sz w:val="22"/>
          <w:szCs w:val="22"/>
        </w:rPr>
        <w:t xml:space="preserve">Scores are multiplied together for each species monitored under this measure, and the resulting products are </w:t>
      </w:r>
      <w:r>
        <w:rPr>
          <w:sz w:val="22"/>
          <w:szCs w:val="22"/>
        </w:rPr>
        <w:t>summed to generate a total score.</w:t>
      </w:r>
    </w:p>
    <w:p w14:paraId="6F94EE62" w14:textId="77777777" w:rsidR="00C75271" w:rsidRDefault="00C75271" w:rsidP="00C75271">
      <w:pPr>
        <w:tabs>
          <w:tab w:val="left" w:pos="720"/>
          <w:tab w:val="num" w:pos="1080"/>
          <w:tab w:val="left" w:pos="1440"/>
          <w:tab w:val="left" w:pos="1800"/>
          <w:tab w:val="left" w:pos="2520"/>
        </w:tabs>
        <w:ind w:left="2160" w:hanging="2160"/>
        <w:rPr>
          <w:sz w:val="22"/>
          <w:szCs w:val="22"/>
        </w:rPr>
      </w:pP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5"/>
        <w:gridCol w:w="3420"/>
        <w:gridCol w:w="900"/>
        <w:gridCol w:w="360"/>
        <w:gridCol w:w="2340"/>
        <w:gridCol w:w="881"/>
        <w:gridCol w:w="877"/>
      </w:tblGrid>
      <w:tr w:rsidR="00B041D9" w:rsidRPr="002E6B13" w14:paraId="5133B976" w14:textId="77777777" w:rsidTr="00B041D9">
        <w:trPr>
          <w:jc w:val="center"/>
        </w:trPr>
        <w:tc>
          <w:tcPr>
            <w:tcW w:w="1075" w:type="dxa"/>
            <w:shd w:val="clear" w:color="auto" w:fill="E6E6E6"/>
          </w:tcPr>
          <w:p w14:paraId="3F8A29B3" w14:textId="77777777" w:rsidR="00B041D9" w:rsidRPr="002E6B13" w:rsidRDefault="00B041D9" w:rsidP="00410407">
            <w:pPr>
              <w:jc w:val="center"/>
              <w:rPr>
                <w:b/>
                <w:bCs/>
                <w:sz w:val="22"/>
                <w:szCs w:val="22"/>
              </w:rPr>
            </w:pPr>
            <w:r>
              <w:rPr>
                <w:b/>
                <w:bCs/>
                <w:sz w:val="22"/>
                <w:szCs w:val="22"/>
              </w:rPr>
              <w:t>Species</w:t>
            </w:r>
          </w:p>
        </w:tc>
        <w:tc>
          <w:tcPr>
            <w:tcW w:w="3420" w:type="dxa"/>
            <w:shd w:val="clear" w:color="auto" w:fill="E6E6E6"/>
          </w:tcPr>
          <w:p w14:paraId="326E9ADC" w14:textId="77777777" w:rsidR="00B041D9" w:rsidRDefault="00B041D9" w:rsidP="00410407">
            <w:pPr>
              <w:jc w:val="center"/>
              <w:rPr>
                <w:b/>
                <w:bCs/>
                <w:sz w:val="22"/>
                <w:szCs w:val="22"/>
              </w:rPr>
            </w:pPr>
            <w:r w:rsidRPr="00B041D9">
              <w:rPr>
                <w:b/>
                <w:sz w:val="22"/>
                <w:szCs w:val="22"/>
              </w:rPr>
              <w:t>estimated percent</w:t>
            </w:r>
            <w:r>
              <w:rPr>
                <w:sz w:val="22"/>
                <w:szCs w:val="22"/>
              </w:rPr>
              <w:t xml:space="preserve"> of the wilderness</w:t>
            </w:r>
            <w:r w:rsidRPr="002E6B13">
              <w:rPr>
                <w:sz w:val="22"/>
                <w:szCs w:val="22"/>
              </w:rPr>
              <w:t xml:space="preserve"> </w:t>
            </w:r>
            <w:r>
              <w:rPr>
                <w:sz w:val="22"/>
                <w:szCs w:val="22"/>
              </w:rPr>
              <w:t>on which it is found</w:t>
            </w:r>
          </w:p>
        </w:tc>
        <w:tc>
          <w:tcPr>
            <w:tcW w:w="900" w:type="dxa"/>
            <w:shd w:val="clear" w:color="auto" w:fill="E6E6E6"/>
          </w:tcPr>
          <w:p w14:paraId="5837B3CD" w14:textId="77777777" w:rsidR="00B041D9" w:rsidRPr="002E6B13" w:rsidRDefault="00B041D9" w:rsidP="00410407">
            <w:pPr>
              <w:jc w:val="center"/>
              <w:rPr>
                <w:b/>
                <w:bCs/>
                <w:sz w:val="22"/>
                <w:szCs w:val="22"/>
              </w:rPr>
            </w:pPr>
            <w:r>
              <w:rPr>
                <w:b/>
                <w:bCs/>
                <w:sz w:val="22"/>
                <w:szCs w:val="22"/>
              </w:rPr>
              <w:t>Score</w:t>
            </w:r>
          </w:p>
        </w:tc>
        <w:tc>
          <w:tcPr>
            <w:tcW w:w="360" w:type="dxa"/>
            <w:vMerge w:val="restart"/>
            <w:shd w:val="clear" w:color="auto" w:fill="E6E6E6"/>
          </w:tcPr>
          <w:p w14:paraId="6BF99D0E" w14:textId="77777777" w:rsidR="00B041D9" w:rsidRPr="00141FBE" w:rsidRDefault="00B041D9" w:rsidP="00410407">
            <w:pPr>
              <w:jc w:val="center"/>
              <w:rPr>
                <w:b/>
                <w:bCs/>
                <w:sz w:val="22"/>
                <w:szCs w:val="22"/>
              </w:rPr>
            </w:pPr>
          </w:p>
        </w:tc>
        <w:tc>
          <w:tcPr>
            <w:tcW w:w="2340" w:type="dxa"/>
            <w:shd w:val="clear" w:color="auto" w:fill="E6E6E6"/>
          </w:tcPr>
          <w:p w14:paraId="620B1D44" w14:textId="77777777" w:rsidR="00B041D9" w:rsidRPr="00141FBE" w:rsidRDefault="00B041D9" w:rsidP="00410407">
            <w:pPr>
              <w:jc w:val="center"/>
              <w:rPr>
                <w:bCs/>
                <w:sz w:val="22"/>
                <w:szCs w:val="22"/>
              </w:rPr>
            </w:pPr>
            <w:r w:rsidRPr="00141FBE">
              <w:rPr>
                <w:b/>
                <w:bCs/>
                <w:sz w:val="22"/>
                <w:szCs w:val="22"/>
              </w:rPr>
              <w:t>estimated density</w:t>
            </w:r>
            <w:r w:rsidRPr="00141FBE">
              <w:rPr>
                <w:bCs/>
                <w:sz w:val="22"/>
                <w:szCs w:val="22"/>
              </w:rPr>
              <w:t xml:space="preserve"> in the areas where found</w:t>
            </w:r>
          </w:p>
        </w:tc>
        <w:tc>
          <w:tcPr>
            <w:tcW w:w="881" w:type="dxa"/>
            <w:shd w:val="clear" w:color="auto" w:fill="E6E6E6"/>
          </w:tcPr>
          <w:p w14:paraId="5F6EAB38" w14:textId="77777777" w:rsidR="00B041D9" w:rsidRDefault="00B041D9" w:rsidP="00410407">
            <w:pPr>
              <w:jc w:val="center"/>
              <w:rPr>
                <w:b/>
                <w:bCs/>
                <w:sz w:val="22"/>
                <w:szCs w:val="22"/>
              </w:rPr>
            </w:pPr>
            <w:r>
              <w:rPr>
                <w:b/>
                <w:bCs/>
                <w:sz w:val="22"/>
                <w:szCs w:val="22"/>
              </w:rPr>
              <w:t>Score</w:t>
            </w:r>
          </w:p>
        </w:tc>
        <w:tc>
          <w:tcPr>
            <w:tcW w:w="877" w:type="dxa"/>
            <w:shd w:val="clear" w:color="auto" w:fill="E6E6E6"/>
          </w:tcPr>
          <w:p w14:paraId="33AB644D" w14:textId="77777777" w:rsidR="00B041D9" w:rsidRPr="002E6B13" w:rsidRDefault="00B041D9" w:rsidP="00410407">
            <w:pPr>
              <w:jc w:val="center"/>
              <w:rPr>
                <w:b/>
                <w:bCs/>
                <w:sz w:val="22"/>
                <w:szCs w:val="22"/>
              </w:rPr>
            </w:pPr>
            <w:r>
              <w:rPr>
                <w:b/>
                <w:bCs/>
                <w:sz w:val="22"/>
                <w:szCs w:val="22"/>
              </w:rPr>
              <w:t>Total</w:t>
            </w:r>
          </w:p>
        </w:tc>
      </w:tr>
      <w:tr w:rsidR="00FA712F" w:rsidRPr="002E6B13" w14:paraId="5F392C65" w14:textId="77777777" w:rsidTr="00B041D9">
        <w:trPr>
          <w:cantSplit/>
          <w:jc w:val="center"/>
        </w:trPr>
        <w:tc>
          <w:tcPr>
            <w:tcW w:w="1075" w:type="dxa"/>
            <w:vMerge w:val="restart"/>
            <w:vAlign w:val="center"/>
          </w:tcPr>
          <w:p w14:paraId="485EB564" w14:textId="77777777" w:rsidR="00FA712F" w:rsidRPr="002E6B13" w:rsidRDefault="00FA712F" w:rsidP="00410407">
            <w:pPr>
              <w:jc w:val="both"/>
              <w:rPr>
                <w:sz w:val="22"/>
                <w:szCs w:val="22"/>
              </w:rPr>
            </w:pPr>
          </w:p>
        </w:tc>
        <w:tc>
          <w:tcPr>
            <w:tcW w:w="3420" w:type="dxa"/>
          </w:tcPr>
          <w:p w14:paraId="746188C7" w14:textId="77777777" w:rsidR="00FA712F" w:rsidRPr="00995A25" w:rsidRDefault="00FA712F" w:rsidP="00410407">
            <w:pPr>
              <w:rPr>
                <w:sz w:val="22"/>
                <w:szCs w:val="22"/>
              </w:rPr>
            </w:pPr>
            <w:r w:rsidRPr="00075E02">
              <w:rPr>
                <w:sz w:val="22"/>
                <w:szCs w:val="22"/>
              </w:rPr>
              <w:t>Very Low (or Spot)</w:t>
            </w:r>
            <w:r>
              <w:rPr>
                <w:sz w:val="22"/>
                <w:szCs w:val="22"/>
              </w:rPr>
              <w:t xml:space="preserve"> =  &lt;1%</w:t>
            </w:r>
          </w:p>
        </w:tc>
        <w:tc>
          <w:tcPr>
            <w:tcW w:w="900" w:type="dxa"/>
          </w:tcPr>
          <w:p w14:paraId="5CC9371F" w14:textId="77777777" w:rsidR="00FA712F" w:rsidRPr="002E6B13" w:rsidRDefault="00FA712F" w:rsidP="00410407">
            <w:pPr>
              <w:jc w:val="center"/>
              <w:rPr>
                <w:sz w:val="22"/>
                <w:szCs w:val="22"/>
              </w:rPr>
            </w:pPr>
            <w:r w:rsidRPr="002E6B13">
              <w:rPr>
                <w:sz w:val="22"/>
                <w:szCs w:val="22"/>
              </w:rPr>
              <w:t>1</w:t>
            </w:r>
          </w:p>
        </w:tc>
        <w:tc>
          <w:tcPr>
            <w:tcW w:w="360" w:type="dxa"/>
            <w:vMerge/>
            <w:shd w:val="clear" w:color="auto" w:fill="E6E6E6"/>
          </w:tcPr>
          <w:p w14:paraId="2E5491C8" w14:textId="77777777" w:rsidR="00FA712F" w:rsidRPr="00141FBE" w:rsidRDefault="00FA712F" w:rsidP="00410407">
            <w:pPr>
              <w:jc w:val="center"/>
              <w:rPr>
                <w:sz w:val="22"/>
                <w:szCs w:val="22"/>
              </w:rPr>
            </w:pPr>
          </w:p>
        </w:tc>
        <w:tc>
          <w:tcPr>
            <w:tcW w:w="2340" w:type="dxa"/>
            <w:vMerge w:val="restart"/>
            <w:vAlign w:val="center"/>
          </w:tcPr>
          <w:p w14:paraId="7D69603F" w14:textId="11F17A77" w:rsidR="00FA712F" w:rsidRPr="00141FBE" w:rsidRDefault="00FA712F" w:rsidP="00DD030C">
            <w:pPr>
              <w:ind w:left="198" w:hanging="180"/>
              <w:rPr>
                <w:sz w:val="22"/>
                <w:szCs w:val="22"/>
              </w:rPr>
            </w:pPr>
            <w:r w:rsidRPr="00141FBE">
              <w:rPr>
                <w:sz w:val="22"/>
                <w:szCs w:val="22"/>
              </w:rPr>
              <w:t xml:space="preserve">low = &lt;5% </w:t>
            </w:r>
            <w:r w:rsidR="00E60371" w:rsidRPr="003D0CAE">
              <w:rPr>
                <w:sz w:val="22"/>
                <w:szCs w:val="22"/>
              </w:rPr>
              <w:t>of individuals</w:t>
            </w:r>
          </w:p>
        </w:tc>
        <w:tc>
          <w:tcPr>
            <w:tcW w:w="881" w:type="dxa"/>
            <w:vMerge w:val="restart"/>
            <w:vAlign w:val="center"/>
          </w:tcPr>
          <w:p w14:paraId="4E9E52BD" w14:textId="77777777" w:rsidR="00FA712F" w:rsidRPr="002E6B13" w:rsidRDefault="00FA712F" w:rsidP="00410407">
            <w:pPr>
              <w:jc w:val="center"/>
              <w:rPr>
                <w:sz w:val="22"/>
                <w:szCs w:val="22"/>
              </w:rPr>
            </w:pPr>
            <w:r>
              <w:rPr>
                <w:sz w:val="22"/>
                <w:szCs w:val="22"/>
              </w:rPr>
              <w:t>1</w:t>
            </w:r>
          </w:p>
        </w:tc>
        <w:tc>
          <w:tcPr>
            <w:tcW w:w="877" w:type="dxa"/>
            <w:vMerge w:val="restart"/>
            <w:vAlign w:val="center"/>
          </w:tcPr>
          <w:p w14:paraId="2AD8EE42" w14:textId="77777777" w:rsidR="00FA712F" w:rsidRPr="002E6B13" w:rsidRDefault="00FA712F" w:rsidP="00410407">
            <w:pPr>
              <w:jc w:val="center"/>
              <w:rPr>
                <w:sz w:val="22"/>
                <w:szCs w:val="22"/>
              </w:rPr>
            </w:pPr>
          </w:p>
        </w:tc>
      </w:tr>
      <w:tr w:rsidR="00FA712F" w:rsidRPr="002E6B13" w14:paraId="0219AC41" w14:textId="77777777" w:rsidTr="00B041D9">
        <w:trPr>
          <w:cantSplit/>
          <w:jc w:val="center"/>
        </w:trPr>
        <w:tc>
          <w:tcPr>
            <w:tcW w:w="1075" w:type="dxa"/>
            <w:vMerge/>
            <w:vAlign w:val="center"/>
          </w:tcPr>
          <w:p w14:paraId="2F691767" w14:textId="77777777" w:rsidR="00FA712F" w:rsidRPr="002E6B13" w:rsidRDefault="00FA712F" w:rsidP="00410407">
            <w:pPr>
              <w:ind w:left="180"/>
              <w:jc w:val="both"/>
              <w:rPr>
                <w:sz w:val="22"/>
                <w:szCs w:val="22"/>
              </w:rPr>
            </w:pPr>
          </w:p>
        </w:tc>
        <w:tc>
          <w:tcPr>
            <w:tcW w:w="3420" w:type="dxa"/>
          </w:tcPr>
          <w:p w14:paraId="6DB395CB" w14:textId="60E385E2" w:rsidR="00FA712F" w:rsidRPr="00995A25" w:rsidRDefault="00FA712F" w:rsidP="00410407">
            <w:pPr>
              <w:rPr>
                <w:sz w:val="22"/>
                <w:szCs w:val="22"/>
              </w:rPr>
            </w:pPr>
            <w:r w:rsidRPr="00075E02">
              <w:rPr>
                <w:sz w:val="22"/>
                <w:szCs w:val="22"/>
              </w:rPr>
              <w:t>Low</w:t>
            </w:r>
            <w:r>
              <w:rPr>
                <w:sz w:val="22"/>
                <w:szCs w:val="22"/>
              </w:rPr>
              <w:t xml:space="preserve"> </w:t>
            </w:r>
            <w:r w:rsidR="00E60371">
              <w:rPr>
                <w:sz w:val="22"/>
                <w:szCs w:val="22"/>
              </w:rPr>
              <w:t>= 1</w:t>
            </w:r>
            <w:r>
              <w:rPr>
                <w:sz w:val="22"/>
                <w:szCs w:val="22"/>
              </w:rPr>
              <w:t>-5%</w:t>
            </w:r>
          </w:p>
        </w:tc>
        <w:tc>
          <w:tcPr>
            <w:tcW w:w="900" w:type="dxa"/>
          </w:tcPr>
          <w:p w14:paraId="1D86829C" w14:textId="77777777" w:rsidR="00FA712F" w:rsidRPr="002E6B13" w:rsidRDefault="00FA712F" w:rsidP="00410407">
            <w:pPr>
              <w:jc w:val="center"/>
              <w:rPr>
                <w:sz w:val="22"/>
                <w:szCs w:val="22"/>
              </w:rPr>
            </w:pPr>
            <w:r w:rsidRPr="002E6B13">
              <w:rPr>
                <w:sz w:val="22"/>
                <w:szCs w:val="22"/>
              </w:rPr>
              <w:t>2</w:t>
            </w:r>
          </w:p>
        </w:tc>
        <w:tc>
          <w:tcPr>
            <w:tcW w:w="360" w:type="dxa"/>
            <w:vMerge/>
            <w:shd w:val="clear" w:color="auto" w:fill="E6E6E6"/>
          </w:tcPr>
          <w:p w14:paraId="4C4D69DF" w14:textId="77777777" w:rsidR="00FA712F" w:rsidRDefault="00FA712F" w:rsidP="00410407">
            <w:pPr>
              <w:jc w:val="center"/>
              <w:rPr>
                <w:sz w:val="22"/>
                <w:szCs w:val="22"/>
              </w:rPr>
            </w:pPr>
          </w:p>
        </w:tc>
        <w:tc>
          <w:tcPr>
            <w:tcW w:w="2340" w:type="dxa"/>
            <w:vMerge/>
            <w:vAlign w:val="center"/>
          </w:tcPr>
          <w:p w14:paraId="50E369A0" w14:textId="77777777" w:rsidR="00FA712F" w:rsidRPr="002E6B13" w:rsidRDefault="00FA712F" w:rsidP="00DD030C">
            <w:pPr>
              <w:ind w:left="198" w:hanging="180"/>
              <w:jc w:val="center"/>
              <w:rPr>
                <w:sz w:val="22"/>
                <w:szCs w:val="22"/>
              </w:rPr>
            </w:pPr>
          </w:p>
        </w:tc>
        <w:tc>
          <w:tcPr>
            <w:tcW w:w="881" w:type="dxa"/>
            <w:vMerge/>
            <w:vAlign w:val="center"/>
          </w:tcPr>
          <w:p w14:paraId="3F580241" w14:textId="77777777" w:rsidR="00FA712F" w:rsidRPr="002E6B13" w:rsidRDefault="00FA712F" w:rsidP="00410407">
            <w:pPr>
              <w:jc w:val="center"/>
              <w:rPr>
                <w:sz w:val="22"/>
                <w:szCs w:val="22"/>
              </w:rPr>
            </w:pPr>
          </w:p>
        </w:tc>
        <w:tc>
          <w:tcPr>
            <w:tcW w:w="877" w:type="dxa"/>
            <w:vMerge/>
            <w:vAlign w:val="center"/>
          </w:tcPr>
          <w:p w14:paraId="2E5B5D5E" w14:textId="77777777" w:rsidR="00FA712F" w:rsidRPr="002E6B13" w:rsidRDefault="00FA712F" w:rsidP="00410407">
            <w:pPr>
              <w:jc w:val="center"/>
              <w:rPr>
                <w:sz w:val="22"/>
                <w:szCs w:val="22"/>
              </w:rPr>
            </w:pPr>
          </w:p>
        </w:tc>
      </w:tr>
      <w:tr w:rsidR="00FA712F" w:rsidRPr="002E6B13" w14:paraId="0C343630" w14:textId="77777777" w:rsidTr="00B041D9">
        <w:trPr>
          <w:cantSplit/>
          <w:jc w:val="center"/>
        </w:trPr>
        <w:tc>
          <w:tcPr>
            <w:tcW w:w="1075" w:type="dxa"/>
            <w:vMerge/>
            <w:vAlign w:val="center"/>
          </w:tcPr>
          <w:p w14:paraId="2DF1E992" w14:textId="77777777" w:rsidR="00FA712F" w:rsidRPr="002E6B13" w:rsidRDefault="00FA712F" w:rsidP="00410407">
            <w:pPr>
              <w:ind w:left="180"/>
              <w:jc w:val="both"/>
              <w:rPr>
                <w:sz w:val="22"/>
                <w:szCs w:val="22"/>
              </w:rPr>
            </w:pPr>
          </w:p>
        </w:tc>
        <w:tc>
          <w:tcPr>
            <w:tcW w:w="3420" w:type="dxa"/>
          </w:tcPr>
          <w:p w14:paraId="349A431C" w14:textId="3155D528" w:rsidR="00FA712F" w:rsidRPr="00995A25" w:rsidRDefault="00FA712F" w:rsidP="00410407">
            <w:pPr>
              <w:rPr>
                <w:sz w:val="22"/>
                <w:szCs w:val="22"/>
              </w:rPr>
            </w:pPr>
            <w:r w:rsidRPr="00075E02">
              <w:rPr>
                <w:sz w:val="22"/>
                <w:szCs w:val="22"/>
              </w:rPr>
              <w:t>Moderate</w:t>
            </w:r>
            <w:r>
              <w:rPr>
                <w:sz w:val="22"/>
                <w:szCs w:val="22"/>
              </w:rPr>
              <w:t xml:space="preserve"> </w:t>
            </w:r>
            <w:r w:rsidR="00E60371">
              <w:rPr>
                <w:sz w:val="22"/>
                <w:szCs w:val="22"/>
              </w:rPr>
              <w:t>= 5</w:t>
            </w:r>
            <w:r>
              <w:rPr>
                <w:sz w:val="22"/>
                <w:szCs w:val="22"/>
              </w:rPr>
              <w:t>-20%</w:t>
            </w:r>
          </w:p>
        </w:tc>
        <w:tc>
          <w:tcPr>
            <w:tcW w:w="900" w:type="dxa"/>
          </w:tcPr>
          <w:p w14:paraId="1D0D5514" w14:textId="77777777" w:rsidR="00FA712F" w:rsidRPr="002E6B13" w:rsidRDefault="00FA712F" w:rsidP="00410407">
            <w:pPr>
              <w:jc w:val="center"/>
              <w:rPr>
                <w:sz w:val="22"/>
                <w:szCs w:val="22"/>
              </w:rPr>
            </w:pPr>
            <w:r w:rsidRPr="002E6B13">
              <w:rPr>
                <w:sz w:val="22"/>
                <w:szCs w:val="22"/>
              </w:rPr>
              <w:t>3</w:t>
            </w:r>
          </w:p>
        </w:tc>
        <w:tc>
          <w:tcPr>
            <w:tcW w:w="360" w:type="dxa"/>
            <w:vMerge/>
            <w:shd w:val="clear" w:color="auto" w:fill="E6E6E6"/>
          </w:tcPr>
          <w:p w14:paraId="238593D1" w14:textId="77777777" w:rsidR="00FA712F" w:rsidRDefault="00FA712F" w:rsidP="00410407">
            <w:pPr>
              <w:jc w:val="center"/>
              <w:rPr>
                <w:sz w:val="22"/>
                <w:szCs w:val="22"/>
              </w:rPr>
            </w:pPr>
          </w:p>
        </w:tc>
        <w:tc>
          <w:tcPr>
            <w:tcW w:w="2340" w:type="dxa"/>
            <w:vMerge w:val="restart"/>
            <w:shd w:val="clear" w:color="auto" w:fill="auto"/>
            <w:vAlign w:val="center"/>
          </w:tcPr>
          <w:p w14:paraId="56849191" w14:textId="77777777" w:rsidR="00FA712F" w:rsidRPr="002E6B13" w:rsidRDefault="00FA712F" w:rsidP="00DD030C">
            <w:pPr>
              <w:ind w:left="198" w:hanging="180"/>
              <w:rPr>
                <w:sz w:val="22"/>
                <w:szCs w:val="22"/>
              </w:rPr>
            </w:pPr>
            <w:r>
              <w:rPr>
                <w:sz w:val="22"/>
                <w:szCs w:val="22"/>
              </w:rPr>
              <w:t>moderate = 5-25%</w:t>
            </w:r>
            <w:r w:rsidR="00DD030C" w:rsidRPr="003D0CAE">
              <w:rPr>
                <w:sz w:val="22"/>
                <w:szCs w:val="22"/>
              </w:rPr>
              <w:t xml:space="preserve"> of individuals</w:t>
            </w:r>
          </w:p>
        </w:tc>
        <w:tc>
          <w:tcPr>
            <w:tcW w:w="881" w:type="dxa"/>
            <w:vMerge w:val="restart"/>
            <w:shd w:val="clear" w:color="auto" w:fill="auto"/>
            <w:vAlign w:val="center"/>
          </w:tcPr>
          <w:p w14:paraId="36D13CF2" w14:textId="77777777" w:rsidR="00FA712F" w:rsidRPr="002E6B13" w:rsidRDefault="00FA712F" w:rsidP="00410407">
            <w:pPr>
              <w:jc w:val="center"/>
              <w:rPr>
                <w:sz w:val="22"/>
                <w:szCs w:val="22"/>
              </w:rPr>
            </w:pPr>
            <w:r>
              <w:rPr>
                <w:sz w:val="22"/>
                <w:szCs w:val="22"/>
              </w:rPr>
              <w:t>3</w:t>
            </w:r>
          </w:p>
        </w:tc>
        <w:tc>
          <w:tcPr>
            <w:tcW w:w="877" w:type="dxa"/>
            <w:vMerge/>
            <w:vAlign w:val="center"/>
          </w:tcPr>
          <w:p w14:paraId="141BDE84" w14:textId="77777777" w:rsidR="00FA712F" w:rsidRPr="002E6B13" w:rsidRDefault="00FA712F" w:rsidP="00410407">
            <w:pPr>
              <w:jc w:val="center"/>
              <w:rPr>
                <w:sz w:val="22"/>
                <w:szCs w:val="22"/>
              </w:rPr>
            </w:pPr>
          </w:p>
        </w:tc>
      </w:tr>
      <w:tr w:rsidR="00FA712F" w:rsidRPr="002E6B13" w14:paraId="53148A70" w14:textId="77777777" w:rsidTr="00B041D9">
        <w:trPr>
          <w:cantSplit/>
          <w:jc w:val="center"/>
        </w:trPr>
        <w:tc>
          <w:tcPr>
            <w:tcW w:w="1075" w:type="dxa"/>
            <w:vMerge/>
            <w:vAlign w:val="center"/>
          </w:tcPr>
          <w:p w14:paraId="4A0F86CF" w14:textId="77777777" w:rsidR="00FA712F" w:rsidRPr="002E6B13" w:rsidRDefault="00FA712F" w:rsidP="00410407">
            <w:pPr>
              <w:ind w:left="180"/>
              <w:jc w:val="both"/>
              <w:rPr>
                <w:sz w:val="22"/>
                <w:szCs w:val="22"/>
              </w:rPr>
            </w:pPr>
          </w:p>
        </w:tc>
        <w:tc>
          <w:tcPr>
            <w:tcW w:w="3420" w:type="dxa"/>
          </w:tcPr>
          <w:p w14:paraId="50B395F4" w14:textId="4476085B" w:rsidR="00FA712F" w:rsidRPr="00075E02" w:rsidRDefault="00FA712F" w:rsidP="00410407">
            <w:pPr>
              <w:tabs>
                <w:tab w:val="left" w:pos="720"/>
                <w:tab w:val="num" w:pos="1080"/>
                <w:tab w:val="left" w:pos="1440"/>
                <w:tab w:val="left" w:pos="1800"/>
                <w:tab w:val="left" w:pos="2520"/>
              </w:tabs>
              <w:rPr>
                <w:sz w:val="22"/>
                <w:szCs w:val="22"/>
              </w:rPr>
            </w:pPr>
            <w:r w:rsidRPr="00075E02">
              <w:rPr>
                <w:sz w:val="22"/>
                <w:szCs w:val="22"/>
              </w:rPr>
              <w:t xml:space="preserve">High </w:t>
            </w:r>
            <w:r w:rsidR="00E60371" w:rsidRPr="00075E02">
              <w:rPr>
                <w:sz w:val="22"/>
                <w:szCs w:val="22"/>
              </w:rPr>
              <w:t xml:space="preserve">= </w:t>
            </w:r>
            <w:r w:rsidR="00E60371">
              <w:rPr>
                <w:sz w:val="22"/>
                <w:szCs w:val="22"/>
              </w:rPr>
              <w:t>20</w:t>
            </w:r>
            <w:r>
              <w:rPr>
                <w:sz w:val="22"/>
                <w:szCs w:val="22"/>
              </w:rPr>
              <w:t>-</w:t>
            </w:r>
            <w:r w:rsidRPr="00075E02">
              <w:rPr>
                <w:sz w:val="22"/>
                <w:szCs w:val="22"/>
              </w:rPr>
              <w:t>35%</w:t>
            </w:r>
            <w:r>
              <w:rPr>
                <w:sz w:val="22"/>
                <w:szCs w:val="22"/>
              </w:rPr>
              <w:t xml:space="preserve"> </w:t>
            </w:r>
          </w:p>
        </w:tc>
        <w:tc>
          <w:tcPr>
            <w:tcW w:w="900" w:type="dxa"/>
          </w:tcPr>
          <w:p w14:paraId="148C9AEB" w14:textId="77777777" w:rsidR="00FA712F" w:rsidRPr="002E6B13" w:rsidRDefault="00FA712F" w:rsidP="00410407">
            <w:pPr>
              <w:jc w:val="center"/>
              <w:rPr>
                <w:sz w:val="22"/>
                <w:szCs w:val="22"/>
              </w:rPr>
            </w:pPr>
            <w:r>
              <w:rPr>
                <w:sz w:val="22"/>
                <w:szCs w:val="22"/>
              </w:rPr>
              <w:t>4</w:t>
            </w:r>
          </w:p>
        </w:tc>
        <w:tc>
          <w:tcPr>
            <w:tcW w:w="360" w:type="dxa"/>
            <w:vMerge/>
            <w:shd w:val="clear" w:color="auto" w:fill="E6E6E6"/>
          </w:tcPr>
          <w:p w14:paraId="711FE4B6" w14:textId="77777777" w:rsidR="00FA712F" w:rsidRDefault="00FA712F" w:rsidP="00410407">
            <w:pPr>
              <w:jc w:val="center"/>
              <w:rPr>
                <w:sz w:val="22"/>
                <w:szCs w:val="22"/>
              </w:rPr>
            </w:pPr>
          </w:p>
        </w:tc>
        <w:tc>
          <w:tcPr>
            <w:tcW w:w="2340" w:type="dxa"/>
            <w:vMerge/>
            <w:shd w:val="clear" w:color="auto" w:fill="auto"/>
            <w:vAlign w:val="center"/>
          </w:tcPr>
          <w:p w14:paraId="6F9614EC" w14:textId="77777777" w:rsidR="00FA712F" w:rsidRDefault="00FA712F" w:rsidP="00DD030C">
            <w:pPr>
              <w:ind w:left="198" w:hanging="180"/>
              <w:rPr>
                <w:sz w:val="22"/>
                <w:szCs w:val="22"/>
              </w:rPr>
            </w:pPr>
          </w:p>
        </w:tc>
        <w:tc>
          <w:tcPr>
            <w:tcW w:w="881" w:type="dxa"/>
            <w:vMerge/>
            <w:shd w:val="clear" w:color="auto" w:fill="auto"/>
            <w:vAlign w:val="center"/>
          </w:tcPr>
          <w:p w14:paraId="6BAD96D8" w14:textId="77777777" w:rsidR="00FA712F" w:rsidRDefault="00FA712F" w:rsidP="00410407">
            <w:pPr>
              <w:jc w:val="center"/>
              <w:rPr>
                <w:sz w:val="22"/>
                <w:szCs w:val="22"/>
              </w:rPr>
            </w:pPr>
          </w:p>
        </w:tc>
        <w:tc>
          <w:tcPr>
            <w:tcW w:w="877" w:type="dxa"/>
            <w:vMerge/>
            <w:vAlign w:val="center"/>
          </w:tcPr>
          <w:p w14:paraId="7D80D912" w14:textId="77777777" w:rsidR="00FA712F" w:rsidRPr="002E6B13" w:rsidRDefault="00FA712F" w:rsidP="00410407">
            <w:pPr>
              <w:jc w:val="center"/>
              <w:rPr>
                <w:sz w:val="22"/>
                <w:szCs w:val="22"/>
              </w:rPr>
            </w:pPr>
          </w:p>
        </w:tc>
      </w:tr>
      <w:tr w:rsidR="00FA712F" w:rsidRPr="002E6B13" w14:paraId="6BAA70A2" w14:textId="77777777" w:rsidTr="00B041D9">
        <w:trPr>
          <w:cantSplit/>
          <w:jc w:val="center"/>
        </w:trPr>
        <w:tc>
          <w:tcPr>
            <w:tcW w:w="1075" w:type="dxa"/>
            <w:vMerge/>
            <w:vAlign w:val="center"/>
          </w:tcPr>
          <w:p w14:paraId="560FD11D" w14:textId="77777777" w:rsidR="00FA712F" w:rsidRPr="002E6B13" w:rsidRDefault="00FA712F" w:rsidP="00410407">
            <w:pPr>
              <w:ind w:left="180"/>
              <w:jc w:val="both"/>
              <w:rPr>
                <w:sz w:val="22"/>
                <w:szCs w:val="22"/>
              </w:rPr>
            </w:pPr>
          </w:p>
        </w:tc>
        <w:tc>
          <w:tcPr>
            <w:tcW w:w="3420" w:type="dxa"/>
          </w:tcPr>
          <w:p w14:paraId="37D62AFD" w14:textId="66521705" w:rsidR="00FA712F" w:rsidRPr="00075E02" w:rsidRDefault="00FA712F" w:rsidP="00410407">
            <w:pPr>
              <w:rPr>
                <w:sz w:val="22"/>
                <w:szCs w:val="22"/>
              </w:rPr>
            </w:pPr>
            <w:r w:rsidRPr="00075E02">
              <w:rPr>
                <w:sz w:val="22"/>
                <w:szCs w:val="22"/>
              </w:rPr>
              <w:t xml:space="preserve">Very High </w:t>
            </w:r>
            <w:r w:rsidR="00E60371" w:rsidRPr="00075E02">
              <w:rPr>
                <w:sz w:val="22"/>
                <w:szCs w:val="22"/>
              </w:rPr>
              <w:t xml:space="preserve">= </w:t>
            </w:r>
            <w:r w:rsidR="00E60371">
              <w:rPr>
                <w:sz w:val="22"/>
                <w:szCs w:val="22"/>
              </w:rPr>
              <w:t>35</w:t>
            </w:r>
            <w:r>
              <w:rPr>
                <w:sz w:val="22"/>
                <w:szCs w:val="22"/>
              </w:rPr>
              <w:t>-</w:t>
            </w:r>
            <w:r w:rsidRPr="00075E02">
              <w:rPr>
                <w:sz w:val="22"/>
                <w:szCs w:val="22"/>
              </w:rPr>
              <w:t>65%</w:t>
            </w:r>
          </w:p>
        </w:tc>
        <w:tc>
          <w:tcPr>
            <w:tcW w:w="900" w:type="dxa"/>
          </w:tcPr>
          <w:p w14:paraId="2E3C0381" w14:textId="77777777" w:rsidR="00FA712F" w:rsidRPr="002E6B13" w:rsidRDefault="00FA712F" w:rsidP="00410407">
            <w:pPr>
              <w:jc w:val="center"/>
              <w:rPr>
                <w:sz w:val="22"/>
                <w:szCs w:val="22"/>
              </w:rPr>
            </w:pPr>
            <w:r>
              <w:rPr>
                <w:sz w:val="22"/>
                <w:szCs w:val="22"/>
              </w:rPr>
              <w:t>5</w:t>
            </w:r>
          </w:p>
        </w:tc>
        <w:tc>
          <w:tcPr>
            <w:tcW w:w="360" w:type="dxa"/>
            <w:vMerge/>
            <w:shd w:val="clear" w:color="auto" w:fill="E6E6E6"/>
          </w:tcPr>
          <w:p w14:paraId="4F5F2C4D" w14:textId="77777777" w:rsidR="00FA712F" w:rsidRDefault="00FA712F" w:rsidP="00410407">
            <w:pPr>
              <w:jc w:val="center"/>
              <w:rPr>
                <w:sz w:val="22"/>
                <w:szCs w:val="22"/>
              </w:rPr>
            </w:pPr>
          </w:p>
        </w:tc>
        <w:tc>
          <w:tcPr>
            <w:tcW w:w="2340" w:type="dxa"/>
            <w:vMerge w:val="restart"/>
            <w:shd w:val="clear" w:color="auto" w:fill="auto"/>
            <w:vAlign w:val="center"/>
          </w:tcPr>
          <w:p w14:paraId="113367E8" w14:textId="77777777" w:rsidR="00FA712F" w:rsidRDefault="00FA712F" w:rsidP="00DD030C">
            <w:pPr>
              <w:ind w:left="198" w:hanging="180"/>
              <w:rPr>
                <w:sz w:val="22"/>
                <w:szCs w:val="22"/>
              </w:rPr>
            </w:pPr>
            <w:r>
              <w:rPr>
                <w:sz w:val="22"/>
                <w:szCs w:val="22"/>
              </w:rPr>
              <w:t xml:space="preserve">high = &gt;25% </w:t>
            </w:r>
            <w:r w:rsidRPr="003D0CAE">
              <w:rPr>
                <w:sz w:val="22"/>
                <w:szCs w:val="22"/>
              </w:rPr>
              <w:t xml:space="preserve">of </w:t>
            </w:r>
            <w:r w:rsidR="0062675F" w:rsidRPr="003D0CAE">
              <w:rPr>
                <w:sz w:val="22"/>
                <w:szCs w:val="22"/>
              </w:rPr>
              <w:t>individuals</w:t>
            </w:r>
          </w:p>
        </w:tc>
        <w:tc>
          <w:tcPr>
            <w:tcW w:w="881" w:type="dxa"/>
            <w:vMerge w:val="restart"/>
            <w:shd w:val="clear" w:color="auto" w:fill="auto"/>
            <w:vAlign w:val="center"/>
          </w:tcPr>
          <w:p w14:paraId="7C25F244" w14:textId="77777777" w:rsidR="00FA712F" w:rsidRDefault="00FA712F" w:rsidP="00410407">
            <w:pPr>
              <w:jc w:val="center"/>
              <w:rPr>
                <w:sz w:val="22"/>
                <w:szCs w:val="22"/>
              </w:rPr>
            </w:pPr>
            <w:r>
              <w:rPr>
                <w:sz w:val="22"/>
                <w:szCs w:val="22"/>
              </w:rPr>
              <w:t>5</w:t>
            </w:r>
          </w:p>
        </w:tc>
        <w:tc>
          <w:tcPr>
            <w:tcW w:w="877" w:type="dxa"/>
            <w:vMerge/>
            <w:vAlign w:val="center"/>
          </w:tcPr>
          <w:p w14:paraId="56CC0360" w14:textId="77777777" w:rsidR="00FA712F" w:rsidRPr="002E6B13" w:rsidRDefault="00FA712F" w:rsidP="00410407">
            <w:pPr>
              <w:jc w:val="center"/>
              <w:rPr>
                <w:sz w:val="22"/>
                <w:szCs w:val="22"/>
              </w:rPr>
            </w:pPr>
          </w:p>
        </w:tc>
      </w:tr>
      <w:tr w:rsidR="00FA712F" w:rsidRPr="002E6B13" w14:paraId="67BEFF36" w14:textId="77777777" w:rsidTr="00B041D9">
        <w:trPr>
          <w:cantSplit/>
          <w:jc w:val="center"/>
        </w:trPr>
        <w:tc>
          <w:tcPr>
            <w:tcW w:w="1075" w:type="dxa"/>
            <w:vMerge/>
            <w:vAlign w:val="center"/>
          </w:tcPr>
          <w:p w14:paraId="04AFF33D" w14:textId="77777777" w:rsidR="00FA712F" w:rsidRPr="002E6B13" w:rsidRDefault="00FA712F" w:rsidP="00410407">
            <w:pPr>
              <w:ind w:left="180"/>
              <w:jc w:val="both"/>
              <w:rPr>
                <w:sz w:val="22"/>
                <w:szCs w:val="22"/>
              </w:rPr>
            </w:pPr>
          </w:p>
        </w:tc>
        <w:tc>
          <w:tcPr>
            <w:tcW w:w="3420" w:type="dxa"/>
          </w:tcPr>
          <w:p w14:paraId="6D130C5A" w14:textId="7571990F" w:rsidR="00FA712F" w:rsidRPr="00075E02" w:rsidRDefault="00FA712F" w:rsidP="00410407">
            <w:pPr>
              <w:rPr>
                <w:sz w:val="22"/>
                <w:szCs w:val="22"/>
              </w:rPr>
            </w:pPr>
            <w:r w:rsidRPr="00075E02">
              <w:rPr>
                <w:sz w:val="22"/>
                <w:szCs w:val="22"/>
              </w:rPr>
              <w:t xml:space="preserve">Extreme </w:t>
            </w:r>
            <w:r w:rsidR="00E60371" w:rsidRPr="00075E02">
              <w:rPr>
                <w:sz w:val="22"/>
                <w:szCs w:val="22"/>
              </w:rPr>
              <w:t xml:space="preserve">= </w:t>
            </w:r>
            <w:r w:rsidR="00E60371">
              <w:rPr>
                <w:sz w:val="22"/>
                <w:szCs w:val="22"/>
              </w:rPr>
              <w:t>&gt;</w:t>
            </w:r>
            <w:r w:rsidRPr="00075E02">
              <w:rPr>
                <w:sz w:val="22"/>
                <w:szCs w:val="22"/>
              </w:rPr>
              <w:t>65%</w:t>
            </w:r>
          </w:p>
        </w:tc>
        <w:tc>
          <w:tcPr>
            <w:tcW w:w="900" w:type="dxa"/>
          </w:tcPr>
          <w:p w14:paraId="0ECDC472" w14:textId="77777777" w:rsidR="00FA712F" w:rsidRPr="002E6B13" w:rsidRDefault="00FA712F" w:rsidP="00410407">
            <w:pPr>
              <w:jc w:val="center"/>
              <w:rPr>
                <w:sz w:val="22"/>
                <w:szCs w:val="22"/>
              </w:rPr>
            </w:pPr>
            <w:r>
              <w:rPr>
                <w:sz w:val="22"/>
                <w:szCs w:val="22"/>
              </w:rPr>
              <w:t>6</w:t>
            </w:r>
          </w:p>
        </w:tc>
        <w:tc>
          <w:tcPr>
            <w:tcW w:w="360" w:type="dxa"/>
            <w:vMerge/>
            <w:shd w:val="clear" w:color="auto" w:fill="E6E6E6"/>
          </w:tcPr>
          <w:p w14:paraId="06F604B0" w14:textId="77777777" w:rsidR="00FA712F" w:rsidRDefault="00FA712F" w:rsidP="00410407">
            <w:pPr>
              <w:jc w:val="center"/>
              <w:rPr>
                <w:sz w:val="22"/>
                <w:szCs w:val="22"/>
              </w:rPr>
            </w:pPr>
          </w:p>
        </w:tc>
        <w:tc>
          <w:tcPr>
            <w:tcW w:w="2340" w:type="dxa"/>
            <w:vMerge/>
            <w:shd w:val="clear" w:color="auto" w:fill="auto"/>
            <w:vAlign w:val="center"/>
          </w:tcPr>
          <w:p w14:paraId="271E7B0D" w14:textId="77777777" w:rsidR="00FA712F" w:rsidRDefault="00FA712F" w:rsidP="00B041D9">
            <w:pPr>
              <w:rPr>
                <w:sz w:val="22"/>
                <w:szCs w:val="22"/>
              </w:rPr>
            </w:pPr>
          </w:p>
        </w:tc>
        <w:tc>
          <w:tcPr>
            <w:tcW w:w="881" w:type="dxa"/>
            <w:vMerge/>
            <w:shd w:val="clear" w:color="auto" w:fill="auto"/>
            <w:vAlign w:val="center"/>
          </w:tcPr>
          <w:p w14:paraId="57637484" w14:textId="77777777" w:rsidR="00FA712F" w:rsidRDefault="00FA712F" w:rsidP="00410407">
            <w:pPr>
              <w:jc w:val="center"/>
              <w:rPr>
                <w:sz w:val="22"/>
                <w:szCs w:val="22"/>
              </w:rPr>
            </w:pPr>
          </w:p>
        </w:tc>
        <w:tc>
          <w:tcPr>
            <w:tcW w:w="877" w:type="dxa"/>
            <w:vMerge/>
            <w:vAlign w:val="center"/>
          </w:tcPr>
          <w:p w14:paraId="1D79E125" w14:textId="77777777" w:rsidR="00FA712F" w:rsidRPr="002E6B13" w:rsidRDefault="00FA712F" w:rsidP="00410407">
            <w:pPr>
              <w:jc w:val="center"/>
              <w:rPr>
                <w:sz w:val="22"/>
                <w:szCs w:val="22"/>
              </w:rPr>
            </w:pPr>
          </w:p>
        </w:tc>
      </w:tr>
    </w:tbl>
    <w:p w14:paraId="2551B25B" w14:textId="77777777" w:rsidR="00B041D9" w:rsidRPr="002E6B13" w:rsidRDefault="00B041D9" w:rsidP="00C75271">
      <w:pPr>
        <w:tabs>
          <w:tab w:val="left" w:pos="720"/>
          <w:tab w:val="num" w:pos="1080"/>
          <w:tab w:val="left" w:pos="1440"/>
          <w:tab w:val="left" w:pos="1800"/>
          <w:tab w:val="left" w:pos="2520"/>
        </w:tabs>
        <w:ind w:left="2160" w:hanging="2160"/>
        <w:rPr>
          <w:sz w:val="22"/>
          <w:szCs w:val="22"/>
        </w:rPr>
      </w:pPr>
    </w:p>
    <w:p w14:paraId="4A340A93" w14:textId="77777777" w:rsidR="00C75271" w:rsidRDefault="00C75271" w:rsidP="00C75271">
      <w:pPr>
        <w:tabs>
          <w:tab w:val="left" w:pos="1449"/>
          <w:tab w:val="left" w:pos="1800"/>
        </w:tabs>
        <w:ind w:left="2160" w:hanging="2160"/>
        <w:rPr>
          <w:sz w:val="22"/>
          <w:szCs w:val="22"/>
        </w:rPr>
      </w:pPr>
      <w:r>
        <w:rPr>
          <w:sz w:val="22"/>
          <w:szCs w:val="22"/>
        </w:rPr>
        <w:tab/>
      </w:r>
      <w:r w:rsidRPr="002E6B13">
        <w:rPr>
          <w:sz w:val="22"/>
          <w:szCs w:val="22"/>
        </w:rPr>
        <w:t>Once data are initially collected, periodic re</w:t>
      </w:r>
      <w:r>
        <w:rPr>
          <w:sz w:val="22"/>
          <w:szCs w:val="22"/>
        </w:rPr>
        <w:t>view and updates every 5 years sh</w:t>
      </w:r>
      <w:r w:rsidRPr="002E6B13">
        <w:rPr>
          <w:sz w:val="22"/>
          <w:szCs w:val="22"/>
        </w:rPr>
        <w:t>ould be sufficient to track changes over time</w:t>
      </w:r>
      <w:r w:rsidR="008864E8">
        <w:rPr>
          <w:sz w:val="22"/>
          <w:szCs w:val="22"/>
        </w:rPr>
        <w:t>, but more frequent monitoring may be appropriate to prioritize management actions.</w:t>
      </w:r>
      <w:r w:rsidR="00BB5814">
        <w:rPr>
          <w:sz w:val="22"/>
          <w:szCs w:val="22"/>
        </w:rPr>
        <w:t xml:space="preserve"> </w:t>
      </w:r>
    </w:p>
    <w:p w14:paraId="4986881D" w14:textId="77777777" w:rsidR="0069100C" w:rsidRPr="002E6B13" w:rsidRDefault="0069100C" w:rsidP="00C75271">
      <w:pPr>
        <w:tabs>
          <w:tab w:val="left" w:pos="1449"/>
          <w:tab w:val="left" w:pos="1800"/>
        </w:tabs>
        <w:ind w:left="2160" w:hanging="2160"/>
        <w:rPr>
          <w:sz w:val="22"/>
          <w:szCs w:val="22"/>
        </w:rPr>
      </w:pPr>
    </w:p>
    <w:p w14:paraId="49208ACA" w14:textId="77777777" w:rsidR="00C75271" w:rsidRPr="002E6B13" w:rsidRDefault="00C75271" w:rsidP="00C75271">
      <w:pPr>
        <w:tabs>
          <w:tab w:val="left" w:pos="729"/>
          <w:tab w:val="left" w:pos="1449"/>
        </w:tabs>
        <w:ind w:left="2160" w:hanging="2160"/>
        <w:rPr>
          <w:sz w:val="22"/>
          <w:szCs w:val="22"/>
          <w:u w:val="double"/>
        </w:rPr>
      </w:pPr>
      <w:r w:rsidRPr="002E6B13">
        <w:rPr>
          <w:sz w:val="22"/>
          <w:szCs w:val="22"/>
        </w:rPr>
        <w:tab/>
      </w:r>
      <w:r w:rsidRPr="002E6B13">
        <w:rPr>
          <w:sz w:val="22"/>
          <w:szCs w:val="22"/>
          <w:u w:val="double"/>
        </w:rPr>
        <w:t>Definitions</w:t>
      </w:r>
    </w:p>
    <w:p w14:paraId="00794173" w14:textId="77777777" w:rsidR="00C75271" w:rsidRDefault="00C75271" w:rsidP="00754AE8">
      <w:pPr>
        <w:pStyle w:val="BodyTextIndent2"/>
        <w:tabs>
          <w:tab w:val="num" w:pos="-1980"/>
          <w:tab w:val="left" w:pos="729"/>
          <w:tab w:val="left" w:pos="1449"/>
          <w:tab w:val="left" w:pos="1827"/>
        </w:tabs>
        <w:ind w:left="2160" w:hanging="2160"/>
        <w:rPr>
          <w:sz w:val="22"/>
          <w:szCs w:val="22"/>
        </w:rPr>
      </w:pPr>
      <w:r>
        <w:rPr>
          <w:sz w:val="22"/>
          <w:szCs w:val="22"/>
        </w:rPr>
        <w:tab/>
      </w:r>
      <w:r>
        <w:rPr>
          <w:sz w:val="22"/>
          <w:szCs w:val="22"/>
        </w:rPr>
        <w:tab/>
      </w:r>
      <w:r w:rsidRPr="00E54849">
        <w:rPr>
          <w:b/>
          <w:sz w:val="22"/>
          <w:szCs w:val="22"/>
        </w:rPr>
        <w:t>Indigenous</w:t>
      </w:r>
      <w:r w:rsidRPr="002E6B13">
        <w:rPr>
          <w:sz w:val="22"/>
          <w:szCs w:val="22"/>
        </w:rPr>
        <w:t>: a species which originally inhabited the area now designated as wilderness.  In this monitoring protocol</w:t>
      </w:r>
      <w:r w:rsidR="00833E5E">
        <w:rPr>
          <w:sz w:val="22"/>
          <w:szCs w:val="22"/>
        </w:rPr>
        <w:t>,</w:t>
      </w:r>
      <w:r w:rsidRPr="002E6B13">
        <w:rPr>
          <w:sz w:val="22"/>
          <w:szCs w:val="22"/>
        </w:rPr>
        <w:t xml:space="preserve"> the term nonnative is used interchangeably with non-indigenous.</w:t>
      </w:r>
    </w:p>
    <w:p w14:paraId="46D098FE" w14:textId="73AC5D5E" w:rsidR="0062675F" w:rsidRPr="00312FBC" w:rsidRDefault="0062675F" w:rsidP="00754AE8">
      <w:pPr>
        <w:pStyle w:val="BodyTextIndent2"/>
        <w:tabs>
          <w:tab w:val="num" w:pos="-1980"/>
          <w:tab w:val="left" w:pos="729"/>
          <w:tab w:val="left" w:pos="1449"/>
          <w:tab w:val="left" w:pos="1827"/>
        </w:tabs>
        <w:ind w:left="2160" w:hanging="2160"/>
        <w:rPr>
          <w:sz w:val="22"/>
          <w:szCs w:val="22"/>
        </w:rPr>
      </w:pPr>
      <w:r>
        <w:rPr>
          <w:sz w:val="22"/>
          <w:szCs w:val="22"/>
        </w:rPr>
        <w:tab/>
      </w:r>
      <w:r>
        <w:rPr>
          <w:sz w:val="22"/>
          <w:szCs w:val="22"/>
        </w:rPr>
        <w:tab/>
      </w:r>
      <w:r w:rsidRPr="0004300A">
        <w:rPr>
          <w:b/>
          <w:sz w:val="22"/>
          <w:szCs w:val="22"/>
        </w:rPr>
        <w:t>Density</w:t>
      </w:r>
      <w:r w:rsidRPr="0004300A">
        <w:rPr>
          <w:sz w:val="22"/>
          <w:szCs w:val="22"/>
        </w:rPr>
        <w:t xml:space="preserve">: a ratio between the number of individuals of one species and the number of individuals of all the species belonging to the </w:t>
      </w:r>
      <w:r w:rsidR="004C2749" w:rsidRPr="0004300A">
        <w:rPr>
          <w:sz w:val="22"/>
          <w:szCs w:val="22"/>
        </w:rPr>
        <w:t xml:space="preserve">same </w:t>
      </w:r>
      <w:r w:rsidRPr="0004300A">
        <w:rPr>
          <w:sz w:val="22"/>
          <w:szCs w:val="22"/>
        </w:rPr>
        <w:t>taxonomic kingdom, class, or order.  I.e., a plant species will be compared with all other plants</w:t>
      </w:r>
      <w:r w:rsidR="004C0CE3">
        <w:rPr>
          <w:sz w:val="22"/>
          <w:szCs w:val="22"/>
        </w:rPr>
        <w:t>.</w:t>
      </w:r>
      <w:r w:rsidR="0004300A" w:rsidRPr="00312FBC">
        <w:rPr>
          <w:sz w:val="22"/>
          <w:szCs w:val="22"/>
        </w:rPr>
        <w:t xml:space="preserve">  For aquatic species, use only the aquatic area of the wilderness to estimate density.</w:t>
      </w:r>
    </w:p>
    <w:p w14:paraId="4B8A154D" w14:textId="77777777" w:rsidR="0069100C" w:rsidRPr="002E6B13" w:rsidRDefault="0069100C" w:rsidP="00C75271">
      <w:pPr>
        <w:pStyle w:val="BodyTextIndent2"/>
        <w:tabs>
          <w:tab w:val="num" w:pos="-1980"/>
          <w:tab w:val="left" w:pos="729"/>
          <w:tab w:val="left" w:pos="1449"/>
          <w:tab w:val="left" w:pos="1827"/>
        </w:tabs>
        <w:ind w:left="2160" w:hanging="2160"/>
        <w:rPr>
          <w:sz w:val="22"/>
          <w:szCs w:val="22"/>
        </w:rPr>
      </w:pPr>
    </w:p>
    <w:p w14:paraId="0B6005CA" w14:textId="77777777" w:rsidR="00C75271" w:rsidRPr="002E6B13" w:rsidRDefault="00C75271" w:rsidP="00C75271">
      <w:pPr>
        <w:pStyle w:val="BodyTextIndent2"/>
        <w:tabs>
          <w:tab w:val="left" w:pos="729"/>
          <w:tab w:val="left" w:pos="1449"/>
          <w:tab w:val="left" w:pos="2160"/>
          <w:tab w:val="num" w:pos="3300"/>
        </w:tabs>
        <w:ind w:left="2160" w:hanging="2160"/>
        <w:rPr>
          <w:iCs/>
          <w:sz w:val="22"/>
          <w:szCs w:val="22"/>
          <w:u w:val="double"/>
        </w:rPr>
      </w:pPr>
      <w:r>
        <w:rPr>
          <w:iCs/>
          <w:sz w:val="22"/>
          <w:szCs w:val="22"/>
        </w:rPr>
        <w:tab/>
      </w:r>
      <w:r w:rsidR="00AE2826">
        <w:rPr>
          <w:iCs/>
          <w:sz w:val="22"/>
          <w:szCs w:val="22"/>
          <w:u w:val="double"/>
        </w:rPr>
        <w:t>Example</w:t>
      </w:r>
    </w:p>
    <w:p w14:paraId="7DCACF8D" w14:textId="4A392D5B" w:rsidR="00C75271" w:rsidRPr="00312FBC" w:rsidRDefault="00C75271" w:rsidP="00C75271">
      <w:pPr>
        <w:pStyle w:val="BodyTextIndent2"/>
        <w:tabs>
          <w:tab w:val="left" w:pos="729"/>
          <w:tab w:val="left" w:pos="1449"/>
          <w:tab w:val="left" w:pos="2160"/>
          <w:tab w:val="num" w:pos="3300"/>
        </w:tabs>
        <w:ind w:left="2160" w:hanging="2160"/>
        <w:rPr>
          <w:sz w:val="22"/>
          <w:szCs w:val="22"/>
        </w:rPr>
      </w:pPr>
      <w:r w:rsidRPr="002E6B13">
        <w:rPr>
          <w:sz w:val="22"/>
          <w:szCs w:val="22"/>
        </w:rPr>
        <w:tab/>
      </w:r>
      <w:r>
        <w:rPr>
          <w:sz w:val="22"/>
          <w:szCs w:val="22"/>
        </w:rPr>
        <w:tab/>
        <w:t>A wilderness has cheat grass found throughout the area</w:t>
      </w:r>
      <w:r w:rsidR="008864E8">
        <w:rPr>
          <w:sz w:val="22"/>
          <w:szCs w:val="22"/>
        </w:rPr>
        <w:t xml:space="preserve">, usually in densities of 10% to 20% of the plants present; thick stands of </w:t>
      </w:r>
      <w:r>
        <w:rPr>
          <w:sz w:val="22"/>
          <w:szCs w:val="22"/>
        </w:rPr>
        <w:t xml:space="preserve">tamarisk </w:t>
      </w:r>
      <w:r w:rsidR="008864E8">
        <w:rPr>
          <w:sz w:val="22"/>
          <w:szCs w:val="22"/>
        </w:rPr>
        <w:t xml:space="preserve">are found </w:t>
      </w:r>
      <w:r>
        <w:rPr>
          <w:sz w:val="22"/>
          <w:szCs w:val="22"/>
        </w:rPr>
        <w:t xml:space="preserve">in several spots along most of the washes.  Total acreage </w:t>
      </w:r>
      <w:r w:rsidR="008864E8">
        <w:rPr>
          <w:sz w:val="22"/>
          <w:szCs w:val="22"/>
        </w:rPr>
        <w:t>where</w:t>
      </w:r>
      <w:r>
        <w:rPr>
          <w:sz w:val="22"/>
          <w:szCs w:val="22"/>
        </w:rPr>
        <w:t xml:space="preserve"> tamarisk is </w:t>
      </w:r>
      <w:r w:rsidR="008864E8">
        <w:rPr>
          <w:sz w:val="22"/>
          <w:szCs w:val="22"/>
        </w:rPr>
        <w:t xml:space="preserve">present is </w:t>
      </w:r>
      <w:r>
        <w:rPr>
          <w:sz w:val="22"/>
          <w:szCs w:val="22"/>
        </w:rPr>
        <w:t xml:space="preserve">less than 5%, but probably more than 1% of the wilderness.  </w:t>
      </w:r>
      <w:r w:rsidR="00374102" w:rsidRPr="00312FBC">
        <w:rPr>
          <w:sz w:val="22"/>
          <w:szCs w:val="22"/>
        </w:rPr>
        <w:t xml:space="preserve">There </w:t>
      </w:r>
      <w:r w:rsidR="00FC2924" w:rsidRPr="00312FBC">
        <w:rPr>
          <w:sz w:val="22"/>
          <w:szCs w:val="22"/>
        </w:rPr>
        <w:t>is a</w:t>
      </w:r>
      <w:r w:rsidR="00374102" w:rsidRPr="00312FBC">
        <w:rPr>
          <w:sz w:val="22"/>
          <w:szCs w:val="22"/>
        </w:rPr>
        <w:t xml:space="preserve"> </w:t>
      </w:r>
      <w:r w:rsidR="00B80DED" w:rsidRPr="00312FBC">
        <w:rPr>
          <w:sz w:val="22"/>
          <w:szCs w:val="22"/>
        </w:rPr>
        <w:t>tree-of-h</w:t>
      </w:r>
      <w:r w:rsidR="00FC2924" w:rsidRPr="00312FBC">
        <w:rPr>
          <w:sz w:val="22"/>
          <w:szCs w:val="22"/>
        </w:rPr>
        <w:t>eaven</w:t>
      </w:r>
      <w:r w:rsidR="00374102" w:rsidRPr="00312FBC">
        <w:rPr>
          <w:sz w:val="22"/>
          <w:szCs w:val="22"/>
        </w:rPr>
        <w:t xml:space="preserve"> at an old homesite, which do</w:t>
      </w:r>
      <w:r w:rsidR="00FC2924" w:rsidRPr="00312FBC">
        <w:rPr>
          <w:sz w:val="22"/>
          <w:szCs w:val="22"/>
        </w:rPr>
        <w:t>es</w:t>
      </w:r>
      <w:r w:rsidR="00374102" w:rsidRPr="00312FBC">
        <w:rPr>
          <w:sz w:val="22"/>
          <w:szCs w:val="22"/>
        </w:rPr>
        <w:t xml:space="preserve"> not appear to be </w:t>
      </w:r>
      <w:r w:rsidR="00B80DED" w:rsidRPr="00312FBC">
        <w:rPr>
          <w:sz w:val="22"/>
          <w:szCs w:val="22"/>
        </w:rPr>
        <w:t>reproducing</w:t>
      </w:r>
      <w:r w:rsidR="00FC2924" w:rsidRPr="00312FBC">
        <w:rPr>
          <w:sz w:val="22"/>
          <w:szCs w:val="22"/>
        </w:rPr>
        <w:t>.</w:t>
      </w:r>
      <w:r w:rsidR="002541C9" w:rsidRPr="00312FBC">
        <w:rPr>
          <w:sz w:val="22"/>
          <w:szCs w:val="22"/>
        </w:rPr>
        <w:t xml:space="preserve">  </w:t>
      </w:r>
    </w:p>
    <w:p w14:paraId="688944C3" w14:textId="77777777" w:rsidR="00374102" w:rsidRDefault="00374102" w:rsidP="00C75271">
      <w:pPr>
        <w:pStyle w:val="BodyTextIndent2"/>
        <w:tabs>
          <w:tab w:val="left" w:pos="729"/>
          <w:tab w:val="left" w:pos="1449"/>
          <w:tab w:val="left" w:pos="2160"/>
          <w:tab w:val="num" w:pos="3300"/>
        </w:tabs>
        <w:ind w:left="2160" w:hanging="2160"/>
        <w:rPr>
          <w:sz w:val="22"/>
          <w:szCs w:val="22"/>
        </w:rPr>
      </w:pPr>
    </w:p>
    <w:p w14:paraId="751FE672" w14:textId="77777777" w:rsidR="00374102" w:rsidRDefault="00A62170" w:rsidP="00374102">
      <w:pPr>
        <w:pStyle w:val="BodyTextIndent2"/>
        <w:tabs>
          <w:tab w:val="left" w:pos="729"/>
          <w:tab w:val="left" w:pos="1449"/>
          <w:tab w:val="left" w:pos="2160"/>
          <w:tab w:val="num" w:pos="3300"/>
        </w:tabs>
        <w:ind w:left="2160" w:hanging="2160"/>
        <w:jc w:val="center"/>
        <w:rPr>
          <w:sz w:val="22"/>
          <w:szCs w:val="22"/>
        </w:rPr>
      </w:pPr>
      <w:r w:rsidRPr="00893E86">
        <w:rPr>
          <w:sz w:val="22"/>
          <w:szCs w:val="22"/>
        </w:rPr>
        <w:object w:dxaOrig="10054" w:dyaOrig="2180" w14:anchorId="0B61053E">
          <v:shape id="_x0000_i1028" type="#_x0000_t75" style="width:502.7pt;height:108.55pt" o:ole="">
            <v:imagedata r:id="rId22" o:title=""/>
          </v:shape>
          <o:OLEObject Type="Embed" ProgID="Excel.Sheet.12" ShapeID="_x0000_i1028" DrawAspect="Content" ObjectID="_1641392215" r:id="rId23"/>
        </w:object>
      </w:r>
    </w:p>
    <w:p w14:paraId="07E76349" w14:textId="77777777" w:rsidR="00584BD1" w:rsidRDefault="00584BD1" w:rsidP="00374102">
      <w:pPr>
        <w:pStyle w:val="BodyTextIndent2"/>
        <w:tabs>
          <w:tab w:val="left" w:pos="729"/>
          <w:tab w:val="left" w:pos="1449"/>
          <w:tab w:val="left" w:pos="2160"/>
          <w:tab w:val="num" w:pos="3300"/>
        </w:tabs>
        <w:ind w:left="2160" w:hanging="2160"/>
        <w:jc w:val="center"/>
        <w:rPr>
          <w:sz w:val="22"/>
          <w:szCs w:val="22"/>
        </w:rPr>
      </w:pPr>
    </w:p>
    <w:p w14:paraId="52D8A2B6" w14:textId="77777777" w:rsidR="00C75271" w:rsidRPr="002E6B13" w:rsidRDefault="00C75271" w:rsidP="00C75271">
      <w:pPr>
        <w:tabs>
          <w:tab w:val="left" w:pos="729"/>
          <w:tab w:val="left" w:pos="1449"/>
        </w:tabs>
        <w:ind w:left="2160" w:hanging="2160"/>
        <w:rPr>
          <w:sz w:val="22"/>
          <w:szCs w:val="22"/>
          <w:u w:val="double"/>
        </w:rPr>
      </w:pPr>
      <w:r w:rsidRPr="002E6B13">
        <w:rPr>
          <w:sz w:val="22"/>
          <w:szCs w:val="22"/>
        </w:rPr>
        <w:tab/>
      </w:r>
      <w:r w:rsidR="0069100C">
        <w:rPr>
          <w:sz w:val="22"/>
          <w:szCs w:val="22"/>
          <w:u w:val="double"/>
        </w:rPr>
        <w:t>Sideboards &amp; Notes</w:t>
      </w:r>
    </w:p>
    <w:p w14:paraId="5BE70CFD" w14:textId="77777777" w:rsidR="004A54CF" w:rsidRDefault="00F37DC6" w:rsidP="00F37DC6">
      <w:pPr>
        <w:pStyle w:val="BodyTextIndent2"/>
        <w:tabs>
          <w:tab w:val="left" w:pos="1440"/>
          <w:tab w:val="left" w:pos="2160"/>
        </w:tabs>
        <w:ind w:left="2160" w:hanging="2160"/>
        <w:rPr>
          <w:sz w:val="22"/>
          <w:szCs w:val="22"/>
        </w:rPr>
      </w:pPr>
      <w:r>
        <w:rPr>
          <w:sz w:val="22"/>
          <w:szCs w:val="22"/>
        </w:rPr>
        <w:tab/>
      </w:r>
      <w:r w:rsidR="00374102">
        <w:rPr>
          <w:sz w:val="22"/>
          <w:szCs w:val="22"/>
        </w:rPr>
        <w:t xml:space="preserve">Data will be gathered every five years.  </w:t>
      </w:r>
      <w:r w:rsidR="004A54CF" w:rsidRPr="00D02A53">
        <w:rPr>
          <w:sz w:val="22"/>
          <w:szCs w:val="22"/>
        </w:rPr>
        <w:t>Over time, an increase in this value is a decrease in this indicator of wilderness character.</w:t>
      </w:r>
    </w:p>
    <w:p w14:paraId="3560BF77" w14:textId="11E64EC2" w:rsidR="005F5491" w:rsidRPr="004A54CF" w:rsidRDefault="0062675F" w:rsidP="00F37DC6">
      <w:pPr>
        <w:pStyle w:val="BodyTextIndent2"/>
        <w:tabs>
          <w:tab w:val="left" w:pos="1440"/>
          <w:tab w:val="left" w:pos="2160"/>
        </w:tabs>
        <w:ind w:left="2160" w:hanging="2160"/>
        <w:rPr>
          <w:sz w:val="22"/>
          <w:szCs w:val="22"/>
        </w:rPr>
      </w:pPr>
      <w:r>
        <w:rPr>
          <w:sz w:val="22"/>
          <w:szCs w:val="22"/>
        </w:rPr>
        <w:tab/>
      </w:r>
      <w:r w:rsidR="005F5491">
        <w:rPr>
          <w:sz w:val="22"/>
          <w:szCs w:val="22"/>
        </w:rPr>
        <w:tab/>
        <w:t xml:space="preserve"> </w:t>
      </w:r>
    </w:p>
    <w:p w14:paraId="5B9E18E3" w14:textId="77777777" w:rsidR="00C75271" w:rsidRPr="002E6B13" w:rsidRDefault="004A54CF" w:rsidP="004A54CF">
      <w:pPr>
        <w:pStyle w:val="BodyTextIndent2"/>
        <w:tabs>
          <w:tab w:val="left" w:pos="729"/>
          <w:tab w:val="left" w:pos="1449"/>
        </w:tabs>
        <w:ind w:left="2160" w:hanging="2160"/>
        <w:rPr>
          <w:sz w:val="22"/>
          <w:szCs w:val="22"/>
        </w:rPr>
      </w:pPr>
      <w:r w:rsidRPr="004A54CF">
        <w:rPr>
          <w:sz w:val="22"/>
          <w:szCs w:val="22"/>
        </w:rPr>
        <w:lastRenderedPageBreak/>
        <w:tab/>
      </w:r>
      <w:r>
        <w:rPr>
          <w:sz w:val="22"/>
          <w:szCs w:val="22"/>
        </w:rPr>
        <w:tab/>
      </w:r>
      <w:r w:rsidR="00C75271">
        <w:rPr>
          <w:sz w:val="22"/>
          <w:szCs w:val="22"/>
        </w:rPr>
        <w:t xml:space="preserve">The use of broad categories is a crude measure, but it is unlikely that most wilderness areas have more accurate data on the extent of invasive </w:t>
      </w:r>
      <w:r w:rsidR="00D32EC6">
        <w:rPr>
          <w:sz w:val="22"/>
          <w:szCs w:val="22"/>
        </w:rPr>
        <w:t>species</w:t>
      </w:r>
      <w:r w:rsidR="00C75271">
        <w:rPr>
          <w:sz w:val="22"/>
          <w:szCs w:val="22"/>
        </w:rPr>
        <w:t xml:space="preserve">.  It should be possible to use field experience coupled with professional </w:t>
      </w:r>
      <w:r w:rsidR="00E26DA9">
        <w:rPr>
          <w:sz w:val="22"/>
          <w:szCs w:val="22"/>
        </w:rPr>
        <w:t xml:space="preserve">judgment </w:t>
      </w:r>
      <w:r w:rsidR="00C75271">
        <w:rPr>
          <w:sz w:val="22"/>
          <w:szCs w:val="22"/>
        </w:rPr>
        <w:t>to assign broad categories.</w:t>
      </w:r>
      <w:r w:rsidR="00C75271" w:rsidRPr="002E6B13">
        <w:rPr>
          <w:sz w:val="22"/>
          <w:szCs w:val="22"/>
        </w:rPr>
        <w:t xml:space="preserve"> </w:t>
      </w:r>
      <w:r w:rsidR="00D02A53">
        <w:rPr>
          <w:sz w:val="22"/>
          <w:szCs w:val="22"/>
        </w:rPr>
        <w:t xml:space="preserve"> </w:t>
      </w:r>
      <w:r w:rsidR="00D02A53" w:rsidRPr="00B25C15">
        <w:rPr>
          <w:sz w:val="22"/>
          <w:szCs w:val="22"/>
        </w:rPr>
        <w:t>However, initial data collection should be as complete as possible in order to reliably identify trends over time.</w:t>
      </w:r>
    </w:p>
    <w:p w14:paraId="5B2DA271" w14:textId="77777777" w:rsidR="00C75271" w:rsidRDefault="00C75271" w:rsidP="00C75271">
      <w:pPr>
        <w:tabs>
          <w:tab w:val="left" w:pos="729"/>
          <w:tab w:val="left" w:pos="1449"/>
        </w:tabs>
        <w:ind w:left="2160" w:hanging="2160"/>
        <w:rPr>
          <w:sz w:val="22"/>
          <w:szCs w:val="22"/>
        </w:rPr>
      </w:pPr>
      <w:r w:rsidRPr="002E6B13">
        <w:rPr>
          <w:sz w:val="22"/>
          <w:szCs w:val="22"/>
        </w:rPr>
        <w:tab/>
      </w:r>
      <w:r>
        <w:rPr>
          <w:sz w:val="22"/>
          <w:szCs w:val="22"/>
        </w:rPr>
        <w:tab/>
        <w:t>This methodology makes no distinction as to the relative threats of the various species present.</w:t>
      </w:r>
      <w:r w:rsidRPr="002E6B13">
        <w:rPr>
          <w:sz w:val="22"/>
          <w:szCs w:val="22"/>
        </w:rPr>
        <w:t xml:space="preserve"> </w:t>
      </w:r>
      <w:r>
        <w:rPr>
          <w:sz w:val="22"/>
          <w:szCs w:val="22"/>
        </w:rPr>
        <w:t>Such determinations are advisable prior to taking control actions.</w:t>
      </w:r>
    </w:p>
    <w:p w14:paraId="00BDAB10" w14:textId="64F9CDA8" w:rsidR="00C75271" w:rsidRDefault="00400D32" w:rsidP="00C75271">
      <w:pPr>
        <w:tabs>
          <w:tab w:val="left" w:pos="720"/>
          <w:tab w:val="left" w:pos="1440"/>
          <w:tab w:val="left" w:pos="1800"/>
        </w:tabs>
        <w:ind w:left="2160" w:hanging="2160"/>
        <w:rPr>
          <w:sz w:val="22"/>
          <w:szCs w:val="22"/>
        </w:rPr>
      </w:pPr>
      <w:r>
        <w:rPr>
          <w:sz w:val="22"/>
          <w:szCs w:val="22"/>
        </w:rPr>
        <w:tab/>
      </w:r>
      <w:r>
        <w:rPr>
          <w:sz w:val="22"/>
          <w:szCs w:val="22"/>
        </w:rPr>
        <w:tab/>
      </w:r>
      <w:r w:rsidR="00C75271" w:rsidRPr="002E6B13">
        <w:rPr>
          <w:sz w:val="22"/>
          <w:szCs w:val="22"/>
        </w:rPr>
        <w:t xml:space="preserve">Non-indigenous invasive species can spread into a wilderness from human-caused actions not in the wilderness.  An increase in the number of non-indigenous species over time could be caused by actions not under the control of a wilderness manager, but </w:t>
      </w:r>
      <w:r w:rsidR="00E60371">
        <w:rPr>
          <w:sz w:val="22"/>
          <w:szCs w:val="22"/>
        </w:rPr>
        <w:t xml:space="preserve">it </w:t>
      </w:r>
      <w:r w:rsidR="00D555EB">
        <w:rPr>
          <w:sz w:val="22"/>
          <w:szCs w:val="22"/>
        </w:rPr>
        <w:t>is an impact</w:t>
      </w:r>
      <w:r w:rsidR="00C75271" w:rsidRPr="002E6B13">
        <w:rPr>
          <w:sz w:val="22"/>
          <w:szCs w:val="22"/>
        </w:rPr>
        <w:t xml:space="preserve"> to naturalness nonetheless.</w:t>
      </w:r>
    </w:p>
    <w:p w14:paraId="07582868" w14:textId="77777777" w:rsidR="0069100C" w:rsidRDefault="0069100C" w:rsidP="00C75271">
      <w:pPr>
        <w:tabs>
          <w:tab w:val="left" w:pos="720"/>
          <w:tab w:val="left" w:pos="1440"/>
          <w:tab w:val="left" w:pos="1800"/>
        </w:tabs>
        <w:ind w:left="2160" w:hanging="2160"/>
        <w:rPr>
          <w:sz w:val="22"/>
          <w:szCs w:val="22"/>
        </w:rPr>
      </w:pPr>
    </w:p>
    <w:p w14:paraId="5C12DBF9" w14:textId="77777777" w:rsidR="0069100C" w:rsidRDefault="0069100C" w:rsidP="0069100C">
      <w:pPr>
        <w:tabs>
          <w:tab w:val="left" w:pos="720"/>
          <w:tab w:val="left" w:pos="1440"/>
          <w:tab w:val="left" w:pos="1800"/>
        </w:tabs>
        <w:ind w:left="2160" w:hanging="2160"/>
        <w:rPr>
          <w:sz w:val="22"/>
          <w:szCs w:val="22"/>
        </w:rPr>
      </w:pPr>
      <w:r>
        <w:rPr>
          <w:sz w:val="22"/>
          <w:szCs w:val="22"/>
        </w:rPr>
        <w:tab/>
      </w:r>
      <w:r w:rsidR="005F5491" w:rsidRPr="005F5491">
        <w:rPr>
          <w:sz w:val="22"/>
          <w:szCs w:val="22"/>
          <w:u w:val="double"/>
        </w:rPr>
        <w:t>Ancillary data</w:t>
      </w:r>
      <w:r w:rsidR="00C75271">
        <w:rPr>
          <w:sz w:val="22"/>
          <w:szCs w:val="22"/>
        </w:rPr>
        <w:tab/>
      </w:r>
    </w:p>
    <w:p w14:paraId="5A8DBBA8" w14:textId="77777777" w:rsidR="00C75271" w:rsidRPr="0069100C" w:rsidRDefault="0069100C" w:rsidP="0069100C">
      <w:pPr>
        <w:tabs>
          <w:tab w:val="left" w:pos="720"/>
          <w:tab w:val="left" w:pos="1440"/>
          <w:tab w:val="left" w:pos="1800"/>
        </w:tabs>
        <w:ind w:left="2160" w:hanging="2160"/>
        <w:rPr>
          <w:sz w:val="22"/>
          <w:szCs w:val="22"/>
          <w:u w:val="double"/>
        </w:rPr>
      </w:pPr>
      <w:r>
        <w:rPr>
          <w:sz w:val="22"/>
          <w:szCs w:val="22"/>
        </w:rPr>
        <w:tab/>
      </w:r>
      <w:r>
        <w:rPr>
          <w:sz w:val="22"/>
          <w:szCs w:val="22"/>
        </w:rPr>
        <w:tab/>
      </w:r>
      <w:r w:rsidR="00C75271" w:rsidRPr="00C75271">
        <w:rPr>
          <w:sz w:val="22"/>
          <w:szCs w:val="22"/>
        </w:rPr>
        <w:t xml:space="preserve">The </w:t>
      </w:r>
      <w:r w:rsidR="005F5491">
        <w:rPr>
          <w:sz w:val="22"/>
          <w:szCs w:val="22"/>
        </w:rPr>
        <w:t>“comments” section should include</w:t>
      </w:r>
      <w:r w:rsidR="00C75271" w:rsidRPr="00C75271">
        <w:rPr>
          <w:sz w:val="22"/>
          <w:szCs w:val="22"/>
        </w:rPr>
        <w:t xml:space="preserve"> an indication as to how </w:t>
      </w:r>
      <w:r w:rsidR="00D555EB">
        <w:rPr>
          <w:sz w:val="22"/>
          <w:szCs w:val="22"/>
        </w:rPr>
        <w:t>confident</w:t>
      </w:r>
      <w:r w:rsidR="00C75271" w:rsidRPr="00C75271">
        <w:rPr>
          <w:sz w:val="22"/>
          <w:szCs w:val="22"/>
        </w:rPr>
        <w:t xml:space="preserve"> the reporting office is in the classifications and number of species accounted for. </w:t>
      </w:r>
    </w:p>
    <w:p w14:paraId="0A64F640" w14:textId="77777777" w:rsidR="00C75271" w:rsidRDefault="00C75271" w:rsidP="00C75271">
      <w:pPr>
        <w:rPr>
          <w:sz w:val="22"/>
          <w:szCs w:val="22"/>
        </w:rPr>
      </w:pPr>
    </w:p>
    <w:p w14:paraId="5E479D09" w14:textId="77777777" w:rsidR="00C71B66" w:rsidRDefault="00C71B66" w:rsidP="00223229">
      <w:pPr>
        <w:ind w:left="2160" w:hanging="2160"/>
      </w:pPr>
    </w:p>
    <w:p w14:paraId="7C604D6A" w14:textId="11C45651" w:rsidR="00C71B66" w:rsidRDefault="00C71B66" w:rsidP="00C71B66">
      <w:pPr>
        <w:pStyle w:val="BodyTextIndent2"/>
        <w:tabs>
          <w:tab w:val="left" w:pos="729"/>
          <w:tab w:val="left" w:pos="1449"/>
        </w:tabs>
        <w:ind w:left="2160" w:hanging="2160"/>
        <w:rPr>
          <w:color w:val="FF0000"/>
          <w:sz w:val="28"/>
          <w:szCs w:val="28"/>
        </w:rPr>
      </w:pPr>
      <w:r>
        <w:rPr>
          <w:color w:val="FF0000"/>
          <w:sz w:val="28"/>
          <w:szCs w:val="28"/>
        </w:rPr>
        <w:t xml:space="preserve">To go to the </w:t>
      </w:r>
      <w:r w:rsidR="005C17EF">
        <w:rPr>
          <w:color w:val="FF0000"/>
          <w:sz w:val="28"/>
          <w:szCs w:val="28"/>
        </w:rPr>
        <w:t xml:space="preserve">fillable report form </w:t>
      </w:r>
      <w:r>
        <w:rPr>
          <w:color w:val="FF0000"/>
          <w:sz w:val="28"/>
          <w:szCs w:val="28"/>
        </w:rPr>
        <w:t xml:space="preserve">for this measure, click </w:t>
      </w:r>
      <w:hyperlink w:anchor="Form_2_2" w:history="1">
        <w:r w:rsidRPr="00C71B66">
          <w:rPr>
            <w:rStyle w:val="Hyperlink"/>
            <w:sz w:val="28"/>
            <w:szCs w:val="28"/>
          </w:rPr>
          <w:t>here</w:t>
        </w:r>
      </w:hyperlink>
      <w:r>
        <w:rPr>
          <w:color w:val="FF0000"/>
          <w:sz w:val="28"/>
          <w:szCs w:val="28"/>
        </w:rPr>
        <w:t>.</w:t>
      </w:r>
    </w:p>
    <w:p w14:paraId="1586D1F9" w14:textId="58DD3DF1" w:rsidR="004C0CE3" w:rsidRPr="00312FBC" w:rsidRDefault="00177FD6" w:rsidP="004C0CE3">
      <w:pPr>
        <w:tabs>
          <w:tab w:val="left" w:pos="729"/>
          <w:tab w:val="left" w:pos="1449"/>
        </w:tabs>
        <w:jc w:val="center"/>
        <w:rPr>
          <w:b/>
          <w:i/>
        </w:rPr>
      </w:pPr>
      <w:r>
        <w:br w:type="page"/>
      </w:r>
      <w:r w:rsidR="004C0CE3">
        <w:rPr>
          <w:b/>
        </w:rPr>
        <w:lastRenderedPageBreak/>
        <w:t xml:space="preserve">Natural </w:t>
      </w:r>
      <w:bookmarkStart w:id="33" w:name="text2_2"/>
      <w:r w:rsidR="004C0CE3" w:rsidRPr="000338BE">
        <w:rPr>
          <w:b/>
        </w:rPr>
        <w:t>Measure 2-</w:t>
      </w:r>
      <w:bookmarkEnd w:id="33"/>
      <w:r w:rsidR="002E2FD2">
        <w:rPr>
          <w:b/>
        </w:rPr>
        <w:t>3</w:t>
      </w:r>
      <w:r w:rsidR="004C0CE3">
        <w:rPr>
          <w:b/>
        </w:rPr>
        <w:fldChar w:fldCharType="begin"/>
      </w:r>
      <w:r w:rsidR="004C0CE3">
        <w:instrText xml:space="preserve"> TC "</w:instrText>
      </w:r>
      <w:bookmarkStart w:id="34" w:name="_Toc26179991"/>
      <w:bookmarkStart w:id="35" w:name="_Toc26180628"/>
      <w:r w:rsidR="004C0CE3" w:rsidRPr="00405D38">
        <w:instrText>2-2. Non-native species</w:instrText>
      </w:r>
      <w:bookmarkEnd w:id="34"/>
      <w:bookmarkEnd w:id="35"/>
      <w:r w:rsidR="004C0CE3">
        <w:instrText xml:space="preserve">" \f C \l "3" </w:instrText>
      </w:r>
      <w:r w:rsidR="004C0CE3">
        <w:rPr>
          <w:b/>
        </w:rPr>
        <w:fldChar w:fldCharType="end"/>
      </w:r>
      <w:r w:rsidR="004C0CE3" w:rsidRPr="000338BE">
        <w:rPr>
          <w:b/>
        </w:rPr>
        <w:t xml:space="preserve">. </w:t>
      </w:r>
      <w:r w:rsidR="004C0CE3">
        <w:rPr>
          <w:b/>
          <w:i/>
        </w:rPr>
        <w:t xml:space="preserve">Abundance and </w:t>
      </w:r>
      <w:r w:rsidR="004C0CE3" w:rsidRPr="00312FBC">
        <w:rPr>
          <w:b/>
          <w:i/>
        </w:rPr>
        <w:t xml:space="preserve">distribution of non-native </w:t>
      </w:r>
      <w:r w:rsidR="004C0CE3" w:rsidRPr="00B124B4">
        <w:rPr>
          <w:b/>
          <w:i/>
          <w:u w:val="single"/>
        </w:rPr>
        <w:t>animal</w:t>
      </w:r>
      <w:r w:rsidR="004C0CE3">
        <w:rPr>
          <w:b/>
          <w:i/>
        </w:rPr>
        <w:t xml:space="preserve"> </w:t>
      </w:r>
      <w:r w:rsidR="004C0CE3" w:rsidRPr="00312FBC">
        <w:rPr>
          <w:b/>
          <w:i/>
        </w:rPr>
        <w:t>species</w:t>
      </w:r>
    </w:p>
    <w:p w14:paraId="7031F7AC" w14:textId="77777777" w:rsidR="004C0CE3" w:rsidRPr="00312FBC" w:rsidRDefault="004C0CE3" w:rsidP="004C0CE3">
      <w:pPr>
        <w:tabs>
          <w:tab w:val="left" w:pos="729"/>
          <w:tab w:val="left" w:pos="1449"/>
        </w:tabs>
        <w:ind w:left="2160" w:hanging="2160"/>
        <w:rPr>
          <w:b/>
        </w:rPr>
      </w:pPr>
    </w:p>
    <w:p w14:paraId="47F786DB" w14:textId="77777777" w:rsidR="004C0CE3" w:rsidRPr="009637A2" w:rsidRDefault="004C0CE3" w:rsidP="009637A2">
      <w:pPr>
        <w:tabs>
          <w:tab w:val="left" w:pos="729"/>
          <w:tab w:val="left" w:pos="1449"/>
        </w:tabs>
        <w:ind w:left="2160" w:hanging="2160"/>
        <w:rPr>
          <w:sz w:val="22"/>
          <w:szCs w:val="22"/>
          <w:u w:val="double"/>
        </w:rPr>
      </w:pPr>
      <w:r w:rsidRPr="009637A2">
        <w:rPr>
          <w:b/>
          <w:sz w:val="22"/>
          <w:szCs w:val="22"/>
        </w:rPr>
        <w:tab/>
      </w:r>
      <w:r w:rsidRPr="009637A2">
        <w:rPr>
          <w:sz w:val="22"/>
          <w:szCs w:val="22"/>
          <w:u w:val="double"/>
        </w:rPr>
        <w:t>Technique</w:t>
      </w:r>
    </w:p>
    <w:p w14:paraId="7DFD65AF" w14:textId="77777777" w:rsidR="004C0CE3" w:rsidRDefault="004C0CE3" w:rsidP="004C0CE3">
      <w:pPr>
        <w:pStyle w:val="BodyTextIndent2"/>
        <w:tabs>
          <w:tab w:val="left" w:pos="720"/>
          <w:tab w:val="left" w:pos="1440"/>
          <w:tab w:val="left" w:pos="1800"/>
        </w:tabs>
        <w:ind w:left="2160" w:hanging="2160"/>
        <w:rPr>
          <w:sz w:val="22"/>
          <w:szCs w:val="22"/>
        </w:rPr>
      </w:pPr>
      <w:r w:rsidRPr="00312FBC">
        <w:rPr>
          <w:sz w:val="22"/>
          <w:szCs w:val="22"/>
        </w:rPr>
        <w:tab/>
      </w:r>
      <w:r w:rsidRPr="00312FBC">
        <w:rPr>
          <w:sz w:val="22"/>
          <w:szCs w:val="22"/>
        </w:rPr>
        <w:tab/>
        <w:t xml:space="preserve">Each non-native </w:t>
      </w:r>
      <w:r>
        <w:rPr>
          <w:sz w:val="22"/>
          <w:szCs w:val="22"/>
        </w:rPr>
        <w:t>animal</w:t>
      </w:r>
      <w:r w:rsidRPr="00312FBC">
        <w:rPr>
          <w:sz w:val="22"/>
          <w:szCs w:val="22"/>
        </w:rPr>
        <w:t xml:space="preserve"> species</w:t>
      </w:r>
      <w:r w:rsidR="00A62170">
        <w:rPr>
          <w:sz w:val="22"/>
          <w:szCs w:val="22"/>
        </w:rPr>
        <w:t>,</w:t>
      </w:r>
      <w:r w:rsidRPr="00312FBC">
        <w:rPr>
          <w:sz w:val="22"/>
          <w:szCs w:val="22"/>
        </w:rPr>
        <w:t xml:space="preserve"> or non-native pathogen</w:t>
      </w:r>
      <w:r>
        <w:rPr>
          <w:sz w:val="22"/>
          <w:szCs w:val="22"/>
        </w:rPr>
        <w:t xml:space="preserve"> that uses a</w:t>
      </w:r>
      <w:r w:rsidR="00A62170">
        <w:rPr>
          <w:sz w:val="22"/>
          <w:szCs w:val="22"/>
        </w:rPr>
        <w:t>n</w:t>
      </w:r>
      <w:r>
        <w:rPr>
          <w:sz w:val="22"/>
          <w:szCs w:val="22"/>
        </w:rPr>
        <w:t xml:space="preserve"> animal as its primary host</w:t>
      </w:r>
      <w:r w:rsidR="00A62170">
        <w:rPr>
          <w:sz w:val="22"/>
          <w:szCs w:val="22"/>
        </w:rPr>
        <w:t>,</w:t>
      </w:r>
      <w:r w:rsidRPr="00312FBC">
        <w:rPr>
          <w:sz w:val="22"/>
          <w:szCs w:val="22"/>
        </w:rPr>
        <w:t xml:space="preserve"> </w:t>
      </w:r>
      <w:r w:rsidRPr="00312FBC">
        <w:rPr>
          <w:iCs/>
          <w:sz w:val="22"/>
          <w:szCs w:val="22"/>
        </w:rPr>
        <w:t>is</w:t>
      </w:r>
      <w:r>
        <w:rPr>
          <w:iCs/>
          <w:sz w:val="22"/>
          <w:szCs w:val="22"/>
        </w:rPr>
        <w:t xml:space="preserve"> scored by</w:t>
      </w:r>
      <w:r>
        <w:rPr>
          <w:sz w:val="22"/>
          <w:szCs w:val="22"/>
        </w:rPr>
        <w:t xml:space="preserve"> </w:t>
      </w:r>
      <w:r w:rsidRPr="002E6B13">
        <w:rPr>
          <w:sz w:val="22"/>
          <w:szCs w:val="22"/>
        </w:rPr>
        <w:t xml:space="preserve">the </w:t>
      </w:r>
      <w:r>
        <w:rPr>
          <w:sz w:val="22"/>
          <w:szCs w:val="22"/>
        </w:rPr>
        <w:t xml:space="preserve">estimated </w:t>
      </w:r>
      <w:r w:rsidRPr="002E6B13">
        <w:rPr>
          <w:sz w:val="22"/>
          <w:szCs w:val="22"/>
        </w:rPr>
        <w:t xml:space="preserve">percent of wilderness acreage that is occupied by </w:t>
      </w:r>
      <w:r>
        <w:rPr>
          <w:sz w:val="22"/>
          <w:szCs w:val="22"/>
        </w:rPr>
        <w:t>that</w:t>
      </w:r>
      <w:r w:rsidRPr="002E6B13">
        <w:rPr>
          <w:sz w:val="22"/>
          <w:szCs w:val="22"/>
        </w:rPr>
        <w:t xml:space="preserve"> species</w:t>
      </w:r>
      <w:r>
        <w:rPr>
          <w:sz w:val="22"/>
          <w:szCs w:val="22"/>
        </w:rPr>
        <w:t xml:space="preserve"> and by the estimated population density where it is found.  Values are assigned according to the table below.  </w:t>
      </w:r>
      <w:r>
        <w:rPr>
          <w:iCs/>
          <w:sz w:val="22"/>
          <w:szCs w:val="22"/>
        </w:rPr>
        <w:t xml:space="preserve">Scores are multiplied together for each species monitored under this measure, and the resulting products are </w:t>
      </w:r>
      <w:r>
        <w:rPr>
          <w:sz w:val="22"/>
          <w:szCs w:val="22"/>
        </w:rPr>
        <w:t>summed to generate a total score.</w:t>
      </w:r>
    </w:p>
    <w:p w14:paraId="7D32DA84" w14:textId="77777777" w:rsidR="004C0CE3" w:rsidRDefault="004C0CE3" w:rsidP="004C0CE3">
      <w:pPr>
        <w:tabs>
          <w:tab w:val="left" w:pos="720"/>
          <w:tab w:val="num" w:pos="1080"/>
          <w:tab w:val="left" w:pos="1440"/>
          <w:tab w:val="left" w:pos="1800"/>
          <w:tab w:val="left" w:pos="2520"/>
        </w:tabs>
        <w:ind w:left="2160" w:hanging="2160"/>
        <w:rPr>
          <w:sz w:val="22"/>
          <w:szCs w:val="22"/>
        </w:rPr>
      </w:pP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5"/>
        <w:gridCol w:w="3420"/>
        <w:gridCol w:w="900"/>
        <w:gridCol w:w="360"/>
        <w:gridCol w:w="2340"/>
        <w:gridCol w:w="881"/>
        <w:gridCol w:w="877"/>
      </w:tblGrid>
      <w:tr w:rsidR="004C0CE3" w:rsidRPr="002E6B13" w14:paraId="4718F3A7" w14:textId="77777777" w:rsidTr="000F2043">
        <w:trPr>
          <w:jc w:val="center"/>
        </w:trPr>
        <w:tc>
          <w:tcPr>
            <w:tcW w:w="1075" w:type="dxa"/>
            <w:shd w:val="clear" w:color="auto" w:fill="E6E6E6"/>
          </w:tcPr>
          <w:p w14:paraId="22F5E22E" w14:textId="77777777" w:rsidR="004C0CE3" w:rsidRPr="002E6B13" w:rsidRDefault="004C0CE3" w:rsidP="000F2043">
            <w:pPr>
              <w:jc w:val="center"/>
              <w:rPr>
                <w:b/>
                <w:bCs/>
                <w:sz w:val="22"/>
                <w:szCs w:val="22"/>
              </w:rPr>
            </w:pPr>
            <w:r>
              <w:rPr>
                <w:b/>
                <w:bCs/>
                <w:sz w:val="22"/>
                <w:szCs w:val="22"/>
              </w:rPr>
              <w:t>Species</w:t>
            </w:r>
          </w:p>
        </w:tc>
        <w:tc>
          <w:tcPr>
            <w:tcW w:w="3420" w:type="dxa"/>
            <w:shd w:val="clear" w:color="auto" w:fill="E6E6E6"/>
          </w:tcPr>
          <w:p w14:paraId="4DF2CBA9" w14:textId="77777777" w:rsidR="004C0CE3" w:rsidRDefault="004C0CE3" w:rsidP="000F2043">
            <w:pPr>
              <w:jc w:val="center"/>
              <w:rPr>
                <w:b/>
                <w:bCs/>
                <w:sz w:val="22"/>
                <w:szCs w:val="22"/>
              </w:rPr>
            </w:pPr>
            <w:r w:rsidRPr="00B041D9">
              <w:rPr>
                <w:b/>
                <w:sz w:val="22"/>
                <w:szCs w:val="22"/>
              </w:rPr>
              <w:t>estimated percent</w:t>
            </w:r>
            <w:r>
              <w:rPr>
                <w:sz w:val="22"/>
                <w:szCs w:val="22"/>
              </w:rPr>
              <w:t xml:space="preserve"> of the wilderness</w:t>
            </w:r>
            <w:r w:rsidRPr="002E6B13">
              <w:rPr>
                <w:sz w:val="22"/>
                <w:szCs w:val="22"/>
              </w:rPr>
              <w:t xml:space="preserve"> </w:t>
            </w:r>
            <w:r>
              <w:rPr>
                <w:sz w:val="22"/>
                <w:szCs w:val="22"/>
              </w:rPr>
              <w:t>on which it is found</w:t>
            </w:r>
          </w:p>
        </w:tc>
        <w:tc>
          <w:tcPr>
            <w:tcW w:w="900" w:type="dxa"/>
            <w:shd w:val="clear" w:color="auto" w:fill="E6E6E6"/>
          </w:tcPr>
          <w:p w14:paraId="767C0123" w14:textId="77777777" w:rsidR="004C0CE3" w:rsidRPr="002E6B13" w:rsidRDefault="004C0CE3" w:rsidP="000F2043">
            <w:pPr>
              <w:jc w:val="center"/>
              <w:rPr>
                <w:b/>
                <w:bCs/>
                <w:sz w:val="22"/>
                <w:szCs w:val="22"/>
              </w:rPr>
            </w:pPr>
            <w:r>
              <w:rPr>
                <w:b/>
                <w:bCs/>
                <w:sz w:val="22"/>
                <w:szCs w:val="22"/>
              </w:rPr>
              <w:t>Score</w:t>
            </w:r>
          </w:p>
        </w:tc>
        <w:tc>
          <w:tcPr>
            <w:tcW w:w="360" w:type="dxa"/>
            <w:vMerge w:val="restart"/>
            <w:shd w:val="clear" w:color="auto" w:fill="E6E6E6"/>
          </w:tcPr>
          <w:p w14:paraId="0E448764" w14:textId="77777777" w:rsidR="004C0CE3" w:rsidRPr="00141FBE" w:rsidRDefault="004C0CE3" w:rsidP="000F2043">
            <w:pPr>
              <w:jc w:val="center"/>
              <w:rPr>
                <w:b/>
                <w:bCs/>
                <w:sz w:val="22"/>
                <w:szCs w:val="22"/>
              </w:rPr>
            </w:pPr>
          </w:p>
        </w:tc>
        <w:tc>
          <w:tcPr>
            <w:tcW w:w="2340" w:type="dxa"/>
            <w:shd w:val="clear" w:color="auto" w:fill="E6E6E6"/>
          </w:tcPr>
          <w:p w14:paraId="760ABB8D" w14:textId="77777777" w:rsidR="004C0CE3" w:rsidRPr="00141FBE" w:rsidRDefault="004C0CE3" w:rsidP="000F2043">
            <w:pPr>
              <w:jc w:val="center"/>
              <w:rPr>
                <w:bCs/>
                <w:sz w:val="22"/>
                <w:szCs w:val="22"/>
              </w:rPr>
            </w:pPr>
            <w:r w:rsidRPr="00141FBE">
              <w:rPr>
                <w:b/>
                <w:bCs/>
                <w:sz w:val="22"/>
                <w:szCs w:val="22"/>
              </w:rPr>
              <w:t>estimated density</w:t>
            </w:r>
            <w:r w:rsidRPr="00141FBE">
              <w:rPr>
                <w:bCs/>
                <w:sz w:val="22"/>
                <w:szCs w:val="22"/>
              </w:rPr>
              <w:t xml:space="preserve"> in the areas where found</w:t>
            </w:r>
          </w:p>
        </w:tc>
        <w:tc>
          <w:tcPr>
            <w:tcW w:w="881" w:type="dxa"/>
            <w:shd w:val="clear" w:color="auto" w:fill="E6E6E6"/>
          </w:tcPr>
          <w:p w14:paraId="14CA0138" w14:textId="77777777" w:rsidR="004C0CE3" w:rsidRDefault="004C0CE3" w:rsidP="000F2043">
            <w:pPr>
              <w:jc w:val="center"/>
              <w:rPr>
                <w:b/>
                <w:bCs/>
                <w:sz w:val="22"/>
                <w:szCs w:val="22"/>
              </w:rPr>
            </w:pPr>
            <w:r>
              <w:rPr>
                <w:b/>
                <w:bCs/>
                <w:sz w:val="22"/>
                <w:szCs w:val="22"/>
              </w:rPr>
              <w:t>Score</w:t>
            </w:r>
          </w:p>
        </w:tc>
        <w:tc>
          <w:tcPr>
            <w:tcW w:w="877" w:type="dxa"/>
            <w:shd w:val="clear" w:color="auto" w:fill="E6E6E6"/>
          </w:tcPr>
          <w:p w14:paraId="249D7186" w14:textId="77777777" w:rsidR="004C0CE3" w:rsidRPr="002E6B13" w:rsidRDefault="004C0CE3" w:rsidP="000F2043">
            <w:pPr>
              <w:jc w:val="center"/>
              <w:rPr>
                <w:b/>
                <w:bCs/>
                <w:sz w:val="22"/>
                <w:szCs w:val="22"/>
              </w:rPr>
            </w:pPr>
            <w:r>
              <w:rPr>
                <w:b/>
                <w:bCs/>
                <w:sz w:val="22"/>
                <w:szCs w:val="22"/>
              </w:rPr>
              <w:t>Total</w:t>
            </w:r>
          </w:p>
        </w:tc>
      </w:tr>
      <w:tr w:rsidR="004C0CE3" w:rsidRPr="002E6B13" w14:paraId="4DB48AB4" w14:textId="77777777" w:rsidTr="000F2043">
        <w:trPr>
          <w:cantSplit/>
          <w:jc w:val="center"/>
        </w:trPr>
        <w:tc>
          <w:tcPr>
            <w:tcW w:w="1075" w:type="dxa"/>
            <w:vMerge w:val="restart"/>
            <w:vAlign w:val="center"/>
          </w:tcPr>
          <w:p w14:paraId="23481C92" w14:textId="77777777" w:rsidR="004C0CE3" w:rsidRPr="002E6B13" w:rsidRDefault="004C0CE3" w:rsidP="000F2043">
            <w:pPr>
              <w:jc w:val="both"/>
              <w:rPr>
                <w:sz w:val="22"/>
                <w:szCs w:val="22"/>
              </w:rPr>
            </w:pPr>
          </w:p>
        </w:tc>
        <w:tc>
          <w:tcPr>
            <w:tcW w:w="3420" w:type="dxa"/>
          </w:tcPr>
          <w:p w14:paraId="207CCAC8" w14:textId="490C09C1" w:rsidR="004C0CE3" w:rsidRPr="00995A25" w:rsidRDefault="004C0CE3" w:rsidP="000F2043">
            <w:pPr>
              <w:rPr>
                <w:sz w:val="22"/>
                <w:szCs w:val="22"/>
              </w:rPr>
            </w:pPr>
            <w:r w:rsidRPr="00075E02">
              <w:rPr>
                <w:sz w:val="22"/>
                <w:szCs w:val="22"/>
              </w:rPr>
              <w:t>Very Low (or Spot)</w:t>
            </w:r>
            <w:r>
              <w:rPr>
                <w:sz w:val="22"/>
                <w:szCs w:val="22"/>
              </w:rPr>
              <w:t xml:space="preserve"> </w:t>
            </w:r>
            <w:r w:rsidR="00E60371">
              <w:rPr>
                <w:sz w:val="22"/>
                <w:szCs w:val="22"/>
              </w:rPr>
              <w:t>= &lt;</w:t>
            </w:r>
            <w:r>
              <w:rPr>
                <w:sz w:val="22"/>
                <w:szCs w:val="22"/>
              </w:rPr>
              <w:t>1%</w:t>
            </w:r>
          </w:p>
        </w:tc>
        <w:tc>
          <w:tcPr>
            <w:tcW w:w="900" w:type="dxa"/>
          </w:tcPr>
          <w:p w14:paraId="6E7C27E8" w14:textId="77777777" w:rsidR="004C0CE3" w:rsidRPr="002E6B13" w:rsidRDefault="004C0CE3" w:rsidP="000F2043">
            <w:pPr>
              <w:jc w:val="center"/>
              <w:rPr>
                <w:sz w:val="22"/>
                <w:szCs w:val="22"/>
              </w:rPr>
            </w:pPr>
            <w:r w:rsidRPr="002E6B13">
              <w:rPr>
                <w:sz w:val="22"/>
                <w:szCs w:val="22"/>
              </w:rPr>
              <w:t>1</w:t>
            </w:r>
          </w:p>
        </w:tc>
        <w:tc>
          <w:tcPr>
            <w:tcW w:w="360" w:type="dxa"/>
            <w:vMerge/>
            <w:shd w:val="clear" w:color="auto" w:fill="E6E6E6"/>
          </w:tcPr>
          <w:p w14:paraId="2C13D389" w14:textId="77777777" w:rsidR="004C0CE3" w:rsidRPr="00141FBE" w:rsidRDefault="004C0CE3" w:rsidP="000F2043">
            <w:pPr>
              <w:jc w:val="center"/>
              <w:rPr>
                <w:sz w:val="22"/>
                <w:szCs w:val="22"/>
              </w:rPr>
            </w:pPr>
          </w:p>
        </w:tc>
        <w:tc>
          <w:tcPr>
            <w:tcW w:w="2340" w:type="dxa"/>
            <w:vMerge w:val="restart"/>
            <w:vAlign w:val="center"/>
          </w:tcPr>
          <w:p w14:paraId="0FA70A1C" w14:textId="421AF9CB" w:rsidR="004C0CE3" w:rsidRPr="00141FBE" w:rsidRDefault="004C0CE3" w:rsidP="000F2043">
            <w:pPr>
              <w:ind w:left="198" w:hanging="180"/>
              <w:rPr>
                <w:sz w:val="22"/>
                <w:szCs w:val="22"/>
              </w:rPr>
            </w:pPr>
            <w:r w:rsidRPr="00141FBE">
              <w:rPr>
                <w:sz w:val="22"/>
                <w:szCs w:val="22"/>
              </w:rPr>
              <w:t xml:space="preserve">low = &lt;5% </w:t>
            </w:r>
            <w:r w:rsidR="009200F3" w:rsidRPr="003D0CAE">
              <w:rPr>
                <w:sz w:val="22"/>
                <w:szCs w:val="22"/>
              </w:rPr>
              <w:t>of individuals</w:t>
            </w:r>
          </w:p>
        </w:tc>
        <w:tc>
          <w:tcPr>
            <w:tcW w:w="881" w:type="dxa"/>
            <w:vMerge w:val="restart"/>
            <w:vAlign w:val="center"/>
          </w:tcPr>
          <w:p w14:paraId="163B97C3" w14:textId="77777777" w:rsidR="004C0CE3" w:rsidRPr="002E6B13" w:rsidRDefault="004C0CE3" w:rsidP="000F2043">
            <w:pPr>
              <w:jc w:val="center"/>
              <w:rPr>
                <w:sz w:val="22"/>
                <w:szCs w:val="22"/>
              </w:rPr>
            </w:pPr>
            <w:r>
              <w:rPr>
                <w:sz w:val="22"/>
                <w:szCs w:val="22"/>
              </w:rPr>
              <w:t>1</w:t>
            </w:r>
          </w:p>
        </w:tc>
        <w:tc>
          <w:tcPr>
            <w:tcW w:w="877" w:type="dxa"/>
            <w:vMerge w:val="restart"/>
            <w:vAlign w:val="center"/>
          </w:tcPr>
          <w:p w14:paraId="0739C12D" w14:textId="77777777" w:rsidR="004C0CE3" w:rsidRPr="002E6B13" w:rsidRDefault="004C0CE3" w:rsidP="000F2043">
            <w:pPr>
              <w:jc w:val="center"/>
              <w:rPr>
                <w:sz w:val="22"/>
                <w:szCs w:val="22"/>
              </w:rPr>
            </w:pPr>
          </w:p>
        </w:tc>
      </w:tr>
      <w:tr w:rsidR="004C0CE3" w:rsidRPr="002E6B13" w14:paraId="1D85FFFD" w14:textId="77777777" w:rsidTr="000F2043">
        <w:trPr>
          <w:cantSplit/>
          <w:jc w:val="center"/>
        </w:trPr>
        <w:tc>
          <w:tcPr>
            <w:tcW w:w="1075" w:type="dxa"/>
            <w:vMerge/>
            <w:vAlign w:val="center"/>
          </w:tcPr>
          <w:p w14:paraId="2239ED70" w14:textId="77777777" w:rsidR="004C0CE3" w:rsidRPr="002E6B13" w:rsidRDefault="004C0CE3" w:rsidP="000F2043">
            <w:pPr>
              <w:ind w:left="180"/>
              <w:jc w:val="both"/>
              <w:rPr>
                <w:sz w:val="22"/>
                <w:szCs w:val="22"/>
              </w:rPr>
            </w:pPr>
          </w:p>
        </w:tc>
        <w:tc>
          <w:tcPr>
            <w:tcW w:w="3420" w:type="dxa"/>
          </w:tcPr>
          <w:p w14:paraId="2356B78F" w14:textId="7DB2F2EB" w:rsidR="004C0CE3" w:rsidRPr="00995A25" w:rsidRDefault="004C0CE3" w:rsidP="000F2043">
            <w:pPr>
              <w:rPr>
                <w:sz w:val="22"/>
                <w:szCs w:val="22"/>
              </w:rPr>
            </w:pPr>
            <w:r w:rsidRPr="00075E02">
              <w:rPr>
                <w:sz w:val="22"/>
                <w:szCs w:val="22"/>
              </w:rPr>
              <w:t>Low</w:t>
            </w:r>
            <w:r>
              <w:rPr>
                <w:sz w:val="22"/>
                <w:szCs w:val="22"/>
              </w:rPr>
              <w:t xml:space="preserve"> </w:t>
            </w:r>
            <w:r w:rsidR="009200F3">
              <w:rPr>
                <w:sz w:val="22"/>
                <w:szCs w:val="22"/>
              </w:rPr>
              <w:t>= 1</w:t>
            </w:r>
            <w:r>
              <w:rPr>
                <w:sz w:val="22"/>
                <w:szCs w:val="22"/>
              </w:rPr>
              <w:t>-5%</w:t>
            </w:r>
          </w:p>
        </w:tc>
        <w:tc>
          <w:tcPr>
            <w:tcW w:w="900" w:type="dxa"/>
          </w:tcPr>
          <w:p w14:paraId="50CCA292" w14:textId="77777777" w:rsidR="004C0CE3" w:rsidRPr="002E6B13" w:rsidRDefault="004C0CE3" w:rsidP="000F2043">
            <w:pPr>
              <w:jc w:val="center"/>
              <w:rPr>
                <w:sz w:val="22"/>
                <w:szCs w:val="22"/>
              </w:rPr>
            </w:pPr>
            <w:r w:rsidRPr="002E6B13">
              <w:rPr>
                <w:sz w:val="22"/>
                <w:szCs w:val="22"/>
              </w:rPr>
              <w:t>2</w:t>
            </w:r>
          </w:p>
        </w:tc>
        <w:tc>
          <w:tcPr>
            <w:tcW w:w="360" w:type="dxa"/>
            <w:vMerge/>
            <w:shd w:val="clear" w:color="auto" w:fill="E6E6E6"/>
          </w:tcPr>
          <w:p w14:paraId="558588AA" w14:textId="77777777" w:rsidR="004C0CE3" w:rsidRDefault="004C0CE3" w:rsidP="000F2043">
            <w:pPr>
              <w:jc w:val="center"/>
              <w:rPr>
                <w:sz w:val="22"/>
                <w:szCs w:val="22"/>
              </w:rPr>
            </w:pPr>
          </w:p>
        </w:tc>
        <w:tc>
          <w:tcPr>
            <w:tcW w:w="2340" w:type="dxa"/>
            <w:vMerge/>
            <w:vAlign w:val="center"/>
          </w:tcPr>
          <w:p w14:paraId="7ED8C27D" w14:textId="77777777" w:rsidR="004C0CE3" w:rsidRPr="002E6B13" w:rsidRDefault="004C0CE3" w:rsidP="000F2043">
            <w:pPr>
              <w:ind w:left="198" w:hanging="180"/>
              <w:jc w:val="center"/>
              <w:rPr>
                <w:sz w:val="22"/>
                <w:szCs w:val="22"/>
              </w:rPr>
            </w:pPr>
          </w:p>
        </w:tc>
        <w:tc>
          <w:tcPr>
            <w:tcW w:w="881" w:type="dxa"/>
            <w:vMerge/>
            <w:vAlign w:val="center"/>
          </w:tcPr>
          <w:p w14:paraId="5CAA225B" w14:textId="77777777" w:rsidR="004C0CE3" w:rsidRPr="002E6B13" w:rsidRDefault="004C0CE3" w:rsidP="000F2043">
            <w:pPr>
              <w:jc w:val="center"/>
              <w:rPr>
                <w:sz w:val="22"/>
                <w:szCs w:val="22"/>
              </w:rPr>
            </w:pPr>
          </w:p>
        </w:tc>
        <w:tc>
          <w:tcPr>
            <w:tcW w:w="877" w:type="dxa"/>
            <w:vMerge/>
            <w:vAlign w:val="center"/>
          </w:tcPr>
          <w:p w14:paraId="05F4DB19" w14:textId="77777777" w:rsidR="004C0CE3" w:rsidRPr="002E6B13" w:rsidRDefault="004C0CE3" w:rsidP="000F2043">
            <w:pPr>
              <w:jc w:val="center"/>
              <w:rPr>
                <w:sz w:val="22"/>
                <w:szCs w:val="22"/>
              </w:rPr>
            </w:pPr>
          </w:p>
        </w:tc>
      </w:tr>
      <w:tr w:rsidR="004C0CE3" w:rsidRPr="002E6B13" w14:paraId="5B00F77E" w14:textId="77777777" w:rsidTr="000F2043">
        <w:trPr>
          <w:cantSplit/>
          <w:jc w:val="center"/>
        </w:trPr>
        <w:tc>
          <w:tcPr>
            <w:tcW w:w="1075" w:type="dxa"/>
            <w:vMerge/>
            <w:vAlign w:val="center"/>
          </w:tcPr>
          <w:p w14:paraId="38BA3F56" w14:textId="77777777" w:rsidR="004C0CE3" w:rsidRPr="002E6B13" w:rsidRDefault="004C0CE3" w:rsidP="000F2043">
            <w:pPr>
              <w:ind w:left="180"/>
              <w:jc w:val="both"/>
              <w:rPr>
                <w:sz w:val="22"/>
                <w:szCs w:val="22"/>
              </w:rPr>
            </w:pPr>
          </w:p>
        </w:tc>
        <w:tc>
          <w:tcPr>
            <w:tcW w:w="3420" w:type="dxa"/>
          </w:tcPr>
          <w:p w14:paraId="5C1CA972" w14:textId="7FFAD625" w:rsidR="004C0CE3" w:rsidRPr="00995A25" w:rsidRDefault="004C0CE3" w:rsidP="000F2043">
            <w:pPr>
              <w:rPr>
                <w:sz w:val="22"/>
                <w:szCs w:val="22"/>
              </w:rPr>
            </w:pPr>
            <w:r w:rsidRPr="00075E02">
              <w:rPr>
                <w:sz w:val="22"/>
                <w:szCs w:val="22"/>
              </w:rPr>
              <w:t>Moderate</w:t>
            </w:r>
            <w:r>
              <w:rPr>
                <w:sz w:val="22"/>
                <w:szCs w:val="22"/>
              </w:rPr>
              <w:t xml:space="preserve"> </w:t>
            </w:r>
            <w:r w:rsidR="009200F3">
              <w:rPr>
                <w:sz w:val="22"/>
                <w:szCs w:val="22"/>
              </w:rPr>
              <w:t>= 5</w:t>
            </w:r>
            <w:r>
              <w:rPr>
                <w:sz w:val="22"/>
                <w:szCs w:val="22"/>
              </w:rPr>
              <w:t>-20%</w:t>
            </w:r>
          </w:p>
        </w:tc>
        <w:tc>
          <w:tcPr>
            <w:tcW w:w="900" w:type="dxa"/>
          </w:tcPr>
          <w:p w14:paraId="529D6722" w14:textId="77777777" w:rsidR="004C0CE3" w:rsidRPr="002E6B13" w:rsidRDefault="004C0CE3" w:rsidP="000F2043">
            <w:pPr>
              <w:jc w:val="center"/>
              <w:rPr>
                <w:sz w:val="22"/>
                <w:szCs w:val="22"/>
              </w:rPr>
            </w:pPr>
            <w:r w:rsidRPr="002E6B13">
              <w:rPr>
                <w:sz w:val="22"/>
                <w:szCs w:val="22"/>
              </w:rPr>
              <w:t>3</w:t>
            </w:r>
          </w:p>
        </w:tc>
        <w:tc>
          <w:tcPr>
            <w:tcW w:w="360" w:type="dxa"/>
            <w:vMerge/>
            <w:shd w:val="clear" w:color="auto" w:fill="E6E6E6"/>
          </w:tcPr>
          <w:p w14:paraId="7B8A72B1" w14:textId="77777777" w:rsidR="004C0CE3" w:rsidRDefault="004C0CE3" w:rsidP="000F2043">
            <w:pPr>
              <w:jc w:val="center"/>
              <w:rPr>
                <w:sz w:val="22"/>
                <w:szCs w:val="22"/>
              </w:rPr>
            </w:pPr>
          </w:p>
        </w:tc>
        <w:tc>
          <w:tcPr>
            <w:tcW w:w="2340" w:type="dxa"/>
            <w:vMerge w:val="restart"/>
            <w:shd w:val="clear" w:color="auto" w:fill="auto"/>
            <w:vAlign w:val="center"/>
          </w:tcPr>
          <w:p w14:paraId="095EED5C" w14:textId="77777777" w:rsidR="004C0CE3" w:rsidRPr="002E6B13" w:rsidRDefault="004C0CE3" w:rsidP="000F2043">
            <w:pPr>
              <w:ind w:left="198" w:hanging="180"/>
              <w:rPr>
                <w:sz w:val="22"/>
                <w:szCs w:val="22"/>
              </w:rPr>
            </w:pPr>
            <w:r>
              <w:rPr>
                <w:sz w:val="22"/>
                <w:szCs w:val="22"/>
              </w:rPr>
              <w:t>moderate = 5-25%</w:t>
            </w:r>
            <w:r w:rsidRPr="003D0CAE">
              <w:rPr>
                <w:sz w:val="22"/>
                <w:szCs w:val="22"/>
              </w:rPr>
              <w:t xml:space="preserve"> of individuals</w:t>
            </w:r>
          </w:p>
        </w:tc>
        <w:tc>
          <w:tcPr>
            <w:tcW w:w="881" w:type="dxa"/>
            <w:vMerge w:val="restart"/>
            <w:shd w:val="clear" w:color="auto" w:fill="auto"/>
            <w:vAlign w:val="center"/>
          </w:tcPr>
          <w:p w14:paraId="19C49C0B" w14:textId="77777777" w:rsidR="004C0CE3" w:rsidRPr="002E6B13" w:rsidRDefault="004C0CE3" w:rsidP="000F2043">
            <w:pPr>
              <w:jc w:val="center"/>
              <w:rPr>
                <w:sz w:val="22"/>
                <w:szCs w:val="22"/>
              </w:rPr>
            </w:pPr>
            <w:r>
              <w:rPr>
                <w:sz w:val="22"/>
                <w:szCs w:val="22"/>
              </w:rPr>
              <w:t>3</w:t>
            </w:r>
          </w:p>
        </w:tc>
        <w:tc>
          <w:tcPr>
            <w:tcW w:w="877" w:type="dxa"/>
            <w:vMerge/>
            <w:vAlign w:val="center"/>
          </w:tcPr>
          <w:p w14:paraId="26A31FA0" w14:textId="77777777" w:rsidR="004C0CE3" w:rsidRPr="002E6B13" w:rsidRDefault="004C0CE3" w:rsidP="000F2043">
            <w:pPr>
              <w:jc w:val="center"/>
              <w:rPr>
                <w:sz w:val="22"/>
                <w:szCs w:val="22"/>
              </w:rPr>
            </w:pPr>
          </w:p>
        </w:tc>
      </w:tr>
      <w:tr w:rsidR="004C0CE3" w:rsidRPr="002E6B13" w14:paraId="5E204E54" w14:textId="77777777" w:rsidTr="000F2043">
        <w:trPr>
          <w:cantSplit/>
          <w:jc w:val="center"/>
        </w:trPr>
        <w:tc>
          <w:tcPr>
            <w:tcW w:w="1075" w:type="dxa"/>
            <w:vMerge/>
            <w:vAlign w:val="center"/>
          </w:tcPr>
          <w:p w14:paraId="4F2389B8" w14:textId="77777777" w:rsidR="004C0CE3" w:rsidRPr="002E6B13" w:rsidRDefault="004C0CE3" w:rsidP="000F2043">
            <w:pPr>
              <w:ind w:left="180"/>
              <w:jc w:val="both"/>
              <w:rPr>
                <w:sz w:val="22"/>
                <w:szCs w:val="22"/>
              </w:rPr>
            </w:pPr>
          </w:p>
        </w:tc>
        <w:tc>
          <w:tcPr>
            <w:tcW w:w="3420" w:type="dxa"/>
          </w:tcPr>
          <w:p w14:paraId="216735BB" w14:textId="04A1ECA8" w:rsidR="004C0CE3" w:rsidRPr="00075E02" w:rsidRDefault="004C0CE3" w:rsidP="000F2043">
            <w:pPr>
              <w:tabs>
                <w:tab w:val="left" w:pos="720"/>
                <w:tab w:val="num" w:pos="1080"/>
                <w:tab w:val="left" w:pos="1440"/>
                <w:tab w:val="left" w:pos="1800"/>
                <w:tab w:val="left" w:pos="2520"/>
              </w:tabs>
              <w:rPr>
                <w:sz w:val="22"/>
                <w:szCs w:val="22"/>
              </w:rPr>
            </w:pPr>
            <w:r w:rsidRPr="00075E02">
              <w:rPr>
                <w:sz w:val="22"/>
                <w:szCs w:val="22"/>
              </w:rPr>
              <w:t xml:space="preserve">High </w:t>
            </w:r>
            <w:r w:rsidR="009200F3" w:rsidRPr="00075E02">
              <w:rPr>
                <w:sz w:val="22"/>
                <w:szCs w:val="22"/>
              </w:rPr>
              <w:t xml:space="preserve">= </w:t>
            </w:r>
            <w:r w:rsidR="009200F3">
              <w:rPr>
                <w:sz w:val="22"/>
                <w:szCs w:val="22"/>
              </w:rPr>
              <w:t>20</w:t>
            </w:r>
            <w:r>
              <w:rPr>
                <w:sz w:val="22"/>
                <w:szCs w:val="22"/>
              </w:rPr>
              <w:t>-</w:t>
            </w:r>
            <w:r w:rsidRPr="00075E02">
              <w:rPr>
                <w:sz w:val="22"/>
                <w:szCs w:val="22"/>
              </w:rPr>
              <w:t>35%</w:t>
            </w:r>
            <w:r>
              <w:rPr>
                <w:sz w:val="22"/>
                <w:szCs w:val="22"/>
              </w:rPr>
              <w:t xml:space="preserve"> </w:t>
            </w:r>
          </w:p>
        </w:tc>
        <w:tc>
          <w:tcPr>
            <w:tcW w:w="900" w:type="dxa"/>
          </w:tcPr>
          <w:p w14:paraId="0F851144" w14:textId="77777777" w:rsidR="004C0CE3" w:rsidRPr="002E6B13" w:rsidRDefault="004C0CE3" w:rsidP="000F2043">
            <w:pPr>
              <w:jc w:val="center"/>
              <w:rPr>
                <w:sz w:val="22"/>
                <w:szCs w:val="22"/>
              </w:rPr>
            </w:pPr>
            <w:r>
              <w:rPr>
                <w:sz w:val="22"/>
                <w:szCs w:val="22"/>
              </w:rPr>
              <w:t>4</w:t>
            </w:r>
          </w:p>
        </w:tc>
        <w:tc>
          <w:tcPr>
            <w:tcW w:w="360" w:type="dxa"/>
            <w:vMerge/>
            <w:shd w:val="clear" w:color="auto" w:fill="E6E6E6"/>
          </w:tcPr>
          <w:p w14:paraId="7EF4185E" w14:textId="77777777" w:rsidR="004C0CE3" w:rsidRDefault="004C0CE3" w:rsidP="000F2043">
            <w:pPr>
              <w:jc w:val="center"/>
              <w:rPr>
                <w:sz w:val="22"/>
                <w:szCs w:val="22"/>
              </w:rPr>
            </w:pPr>
          </w:p>
        </w:tc>
        <w:tc>
          <w:tcPr>
            <w:tcW w:w="2340" w:type="dxa"/>
            <w:vMerge/>
            <w:shd w:val="clear" w:color="auto" w:fill="auto"/>
            <w:vAlign w:val="center"/>
          </w:tcPr>
          <w:p w14:paraId="7557D6F7" w14:textId="77777777" w:rsidR="004C0CE3" w:rsidRDefault="004C0CE3" w:rsidP="000F2043">
            <w:pPr>
              <w:ind w:left="198" w:hanging="180"/>
              <w:rPr>
                <w:sz w:val="22"/>
                <w:szCs w:val="22"/>
              </w:rPr>
            </w:pPr>
          </w:p>
        </w:tc>
        <w:tc>
          <w:tcPr>
            <w:tcW w:w="881" w:type="dxa"/>
            <w:vMerge/>
            <w:shd w:val="clear" w:color="auto" w:fill="auto"/>
            <w:vAlign w:val="center"/>
          </w:tcPr>
          <w:p w14:paraId="45DEB5A5" w14:textId="77777777" w:rsidR="004C0CE3" w:rsidRDefault="004C0CE3" w:rsidP="000F2043">
            <w:pPr>
              <w:jc w:val="center"/>
              <w:rPr>
                <w:sz w:val="22"/>
                <w:szCs w:val="22"/>
              </w:rPr>
            </w:pPr>
          </w:p>
        </w:tc>
        <w:tc>
          <w:tcPr>
            <w:tcW w:w="877" w:type="dxa"/>
            <w:vMerge/>
            <w:vAlign w:val="center"/>
          </w:tcPr>
          <w:p w14:paraId="0BEB54C9" w14:textId="77777777" w:rsidR="004C0CE3" w:rsidRPr="002E6B13" w:rsidRDefault="004C0CE3" w:rsidP="000F2043">
            <w:pPr>
              <w:jc w:val="center"/>
              <w:rPr>
                <w:sz w:val="22"/>
                <w:szCs w:val="22"/>
              </w:rPr>
            </w:pPr>
          </w:p>
        </w:tc>
      </w:tr>
      <w:tr w:rsidR="004C0CE3" w:rsidRPr="002E6B13" w14:paraId="7CF57A54" w14:textId="77777777" w:rsidTr="000F2043">
        <w:trPr>
          <w:cantSplit/>
          <w:jc w:val="center"/>
        </w:trPr>
        <w:tc>
          <w:tcPr>
            <w:tcW w:w="1075" w:type="dxa"/>
            <w:vMerge/>
            <w:vAlign w:val="center"/>
          </w:tcPr>
          <w:p w14:paraId="1869C5E8" w14:textId="77777777" w:rsidR="004C0CE3" w:rsidRPr="002E6B13" w:rsidRDefault="004C0CE3" w:rsidP="000F2043">
            <w:pPr>
              <w:ind w:left="180"/>
              <w:jc w:val="both"/>
              <w:rPr>
                <w:sz w:val="22"/>
                <w:szCs w:val="22"/>
              </w:rPr>
            </w:pPr>
          </w:p>
        </w:tc>
        <w:tc>
          <w:tcPr>
            <w:tcW w:w="3420" w:type="dxa"/>
          </w:tcPr>
          <w:p w14:paraId="2CDA2382" w14:textId="7E9BBA5A" w:rsidR="004C0CE3" w:rsidRPr="00075E02" w:rsidRDefault="004C0CE3" w:rsidP="000F2043">
            <w:pPr>
              <w:rPr>
                <w:sz w:val="22"/>
                <w:szCs w:val="22"/>
              </w:rPr>
            </w:pPr>
            <w:r w:rsidRPr="00075E02">
              <w:rPr>
                <w:sz w:val="22"/>
                <w:szCs w:val="22"/>
              </w:rPr>
              <w:t xml:space="preserve">Very High </w:t>
            </w:r>
            <w:r w:rsidR="009200F3" w:rsidRPr="00075E02">
              <w:rPr>
                <w:sz w:val="22"/>
                <w:szCs w:val="22"/>
              </w:rPr>
              <w:t xml:space="preserve">= </w:t>
            </w:r>
            <w:r w:rsidR="009200F3">
              <w:rPr>
                <w:sz w:val="22"/>
                <w:szCs w:val="22"/>
              </w:rPr>
              <w:t>35</w:t>
            </w:r>
            <w:r>
              <w:rPr>
                <w:sz w:val="22"/>
                <w:szCs w:val="22"/>
              </w:rPr>
              <w:t>-</w:t>
            </w:r>
            <w:r w:rsidRPr="00075E02">
              <w:rPr>
                <w:sz w:val="22"/>
                <w:szCs w:val="22"/>
              </w:rPr>
              <w:t>65%</w:t>
            </w:r>
          </w:p>
        </w:tc>
        <w:tc>
          <w:tcPr>
            <w:tcW w:w="900" w:type="dxa"/>
          </w:tcPr>
          <w:p w14:paraId="4790FDFB" w14:textId="77777777" w:rsidR="004C0CE3" w:rsidRPr="002E6B13" w:rsidRDefault="004C0CE3" w:rsidP="000F2043">
            <w:pPr>
              <w:jc w:val="center"/>
              <w:rPr>
                <w:sz w:val="22"/>
                <w:szCs w:val="22"/>
              </w:rPr>
            </w:pPr>
            <w:r>
              <w:rPr>
                <w:sz w:val="22"/>
                <w:szCs w:val="22"/>
              </w:rPr>
              <w:t>5</w:t>
            </w:r>
          </w:p>
        </w:tc>
        <w:tc>
          <w:tcPr>
            <w:tcW w:w="360" w:type="dxa"/>
            <w:vMerge/>
            <w:shd w:val="clear" w:color="auto" w:fill="E6E6E6"/>
          </w:tcPr>
          <w:p w14:paraId="206C522A" w14:textId="77777777" w:rsidR="004C0CE3" w:rsidRDefault="004C0CE3" w:rsidP="000F2043">
            <w:pPr>
              <w:jc w:val="center"/>
              <w:rPr>
                <w:sz w:val="22"/>
                <w:szCs w:val="22"/>
              </w:rPr>
            </w:pPr>
          </w:p>
        </w:tc>
        <w:tc>
          <w:tcPr>
            <w:tcW w:w="2340" w:type="dxa"/>
            <w:vMerge w:val="restart"/>
            <w:shd w:val="clear" w:color="auto" w:fill="auto"/>
            <w:vAlign w:val="center"/>
          </w:tcPr>
          <w:p w14:paraId="7698CFC6" w14:textId="77777777" w:rsidR="004C0CE3" w:rsidRDefault="004C0CE3" w:rsidP="000F2043">
            <w:pPr>
              <w:ind w:left="198" w:hanging="180"/>
              <w:rPr>
                <w:sz w:val="22"/>
                <w:szCs w:val="22"/>
              </w:rPr>
            </w:pPr>
            <w:r>
              <w:rPr>
                <w:sz w:val="22"/>
                <w:szCs w:val="22"/>
              </w:rPr>
              <w:t xml:space="preserve">high = &gt;25% </w:t>
            </w:r>
            <w:r w:rsidRPr="003D0CAE">
              <w:rPr>
                <w:sz w:val="22"/>
                <w:szCs w:val="22"/>
              </w:rPr>
              <w:t>of individuals</w:t>
            </w:r>
          </w:p>
        </w:tc>
        <w:tc>
          <w:tcPr>
            <w:tcW w:w="881" w:type="dxa"/>
            <w:vMerge w:val="restart"/>
            <w:shd w:val="clear" w:color="auto" w:fill="auto"/>
            <w:vAlign w:val="center"/>
          </w:tcPr>
          <w:p w14:paraId="5F67D9CF" w14:textId="77777777" w:rsidR="004C0CE3" w:rsidRDefault="004C0CE3" w:rsidP="000F2043">
            <w:pPr>
              <w:jc w:val="center"/>
              <w:rPr>
                <w:sz w:val="22"/>
                <w:szCs w:val="22"/>
              </w:rPr>
            </w:pPr>
            <w:r>
              <w:rPr>
                <w:sz w:val="22"/>
                <w:szCs w:val="22"/>
              </w:rPr>
              <w:t>5</w:t>
            </w:r>
          </w:p>
        </w:tc>
        <w:tc>
          <w:tcPr>
            <w:tcW w:w="877" w:type="dxa"/>
            <w:vMerge/>
            <w:vAlign w:val="center"/>
          </w:tcPr>
          <w:p w14:paraId="2E1BD635" w14:textId="77777777" w:rsidR="004C0CE3" w:rsidRPr="002E6B13" w:rsidRDefault="004C0CE3" w:rsidP="000F2043">
            <w:pPr>
              <w:jc w:val="center"/>
              <w:rPr>
                <w:sz w:val="22"/>
                <w:szCs w:val="22"/>
              </w:rPr>
            </w:pPr>
          </w:p>
        </w:tc>
      </w:tr>
      <w:tr w:rsidR="004C0CE3" w:rsidRPr="002E6B13" w14:paraId="45786968" w14:textId="77777777" w:rsidTr="000F2043">
        <w:trPr>
          <w:cantSplit/>
          <w:jc w:val="center"/>
        </w:trPr>
        <w:tc>
          <w:tcPr>
            <w:tcW w:w="1075" w:type="dxa"/>
            <w:vMerge/>
            <w:vAlign w:val="center"/>
          </w:tcPr>
          <w:p w14:paraId="7062E8DD" w14:textId="77777777" w:rsidR="004C0CE3" w:rsidRPr="002E6B13" w:rsidRDefault="004C0CE3" w:rsidP="000F2043">
            <w:pPr>
              <w:ind w:left="180"/>
              <w:jc w:val="both"/>
              <w:rPr>
                <w:sz w:val="22"/>
                <w:szCs w:val="22"/>
              </w:rPr>
            </w:pPr>
          </w:p>
        </w:tc>
        <w:tc>
          <w:tcPr>
            <w:tcW w:w="3420" w:type="dxa"/>
          </w:tcPr>
          <w:p w14:paraId="1D8C6C56" w14:textId="5A513DB4" w:rsidR="004C0CE3" w:rsidRPr="00075E02" w:rsidRDefault="004C0CE3" w:rsidP="000F2043">
            <w:pPr>
              <w:rPr>
                <w:sz w:val="22"/>
                <w:szCs w:val="22"/>
              </w:rPr>
            </w:pPr>
            <w:r w:rsidRPr="00075E02">
              <w:rPr>
                <w:sz w:val="22"/>
                <w:szCs w:val="22"/>
              </w:rPr>
              <w:t xml:space="preserve">Extreme </w:t>
            </w:r>
            <w:r w:rsidR="00E60371" w:rsidRPr="00075E02">
              <w:rPr>
                <w:sz w:val="22"/>
                <w:szCs w:val="22"/>
              </w:rPr>
              <w:t xml:space="preserve">= </w:t>
            </w:r>
            <w:r w:rsidR="00E60371">
              <w:rPr>
                <w:sz w:val="22"/>
                <w:szCs w:val="22"/>
              </w:rPr>
              <w:t>&gt;</w:t>
            </w:r>
            <w:r w:rsidRPr="00075E02">
              <w:rPr>
                <w:sz w:val="22"/>
                <w:szCs w:val="22"/>
              </w:rPr>
              <w:t>65%</w:t>
            </w:r>
          </w:p>
        </w:tc>
        <w:tc>
          <w:tcPr>
            <w:tcW w:w="900" w:type="dxa"/>
          </w:tcPr>
          <w:p w14:paraId="2F24D112" w14:textId="77777777" w:rsidR="004C0CE3" w:rsidRPr="002E6B13" w:rsidRDefault="004C0CE3" w:rsidP="000F2043">
            <w:pPr>
              <w:jc w:val="center"/>
              <w:rPr>
                <w:sz w:val="22"/>
                <w:szCs w:val="22"/>
              </w:rPr>
            </w:pPr>
            <w:r>
              <w:rPr>
                <w:sz w:val="22"/>
                <w:szCs w:val="22"/>
              </w:rPr>
              <w:t>6</w:t>
            </w:r>
          </w:p>
        </w:tc>
        <w:tc>
          <w:tcPr>
            <w:tcW w:w="360" w:type="dxa"/>
            <w:vMerge/>
            <w:shd w:val="clear" w:color="auto" w:fill="E6E6E6"/>
          </w:tcPr>
          <w:p w14:paraId="3275715D" w14:textId="77777777" w:rsidR="004C0CE3" w:rsidRDefault="004C0CE3" w:rsidP="000F2043">
            <w:pPr>
              <w:jc w:val="center"/>
              <w:rPr>
                <w:sz w:val="22"/>
                <w:szCs w:val="22"/>
              </w:rPr>
            </w:pPr>
          </w:p>
        </w:tc>
        <w:tc>
          <w:tcPr>
            <w:tcW w:w="2340" w:type="dxa"/>
            <w:vMerge/>
            <w:shd w:val="clear" w:color="auto" w:fill="auto"/>
            <w:vAlign w:val="center"/>
          </w:tcPr>
          <w:p w14:paraId="5E8ABDBF" w14:textId="77777777" w:rsidR="004C0CE3" w:rsidRDefault="004C0CE3" w:rsidP="000F2043">
            <w:pPr>
              <w:rPr>
                <w:sz w:val="22"/>
                <w:szCs w:val="22"/>
              </w:rPr>
            </w:pPr>
          </w:p>
        </w:tc>
        <w:tc>
          <w:tcPr>
            <w:tcW w:w="881" w:type="dxa"/>
            <w:vMerge/>
            <w:shd w:val="clear" w:color="auto" w:fill="auto"/>
            <w:vAlign w:val="center"/>
          </w:tcPr>
          <w:p w14:paraId="0B9E34BD" w14:textId="77777777" w:rsidR="004C0CE3" w:rsidRDefault="004C0CE3" w:rsidP="000F2043">
            <w:pPr>
              <w:jc w:val="center"/>
              <w:rPr>
                <w:sz w:val="22"/>
                <w:szCs w:val="22"/>
              </w:rPr>
            </w:pPr>
          </w:p>
        </w:tc>
        <w:tc>
          <w:tcPr>
            <w:tcW w:w="877" w:type="dxa"/>
            <w:vMerge/>
            <w:vAlign w:val="center"/>
          </w:tcPr>
          <w:p w14:paraId="4F59DCCC" w14:textId="77777777" w:rsidR="004C0CE3" w:rsidRPr="002E6B13" w:rsidRDefault="004C0CE3" w:rsidP="000F2043">
            <w:pPr>
              <w:jc w:val="center"/>
              <w:rPr>
                <w:sz w:val="22"/>
                <w:szCs w:val="22"/>
              </w:rPr>
            </w:pPr>
          </w:p>
        </w:tc>
      </w:tr>
    </w:tbl>
    <w:p w14:paraId="377098D1" w14:textId="77777777" w:rsidR="004C0CE3" w:rsidRPr="002E6B13" w:rsidRDefault="004C0CE3" w:rsidP="004C0CE3">
      <w:pPr>
        <w:tabs>
          <w:tab w:val="left" w:pos="720"/>
          <w:tab w:val="num" w:pos="1080"/>
          <w:tab w:val="left" w:pos="1440"/>
          <w:tab w:val="left" w:pos="1800"/>
          <w:tab w:val="left" w:pos="2520"/>
        </w:tabs>
        <w:ind w:left="2160" w:hanging="2160"/>
        <w:rPr>
          <w:sz w:val="22"/>
          <w:szCs w:val="22"/>
        </w:rPr>
      </w:pPr>
    </w:p>
    <w:p w14:paraId="75A36230" w14:textId="77777777" w:rsidR="004C0CE3" w:rsidRDefault="004C0CE3" w:rsidP="004C0CE3">
      <w:pPr>
        <w:tabs>
          <w:tab w:val="left" w:pos="1449"/>
          <w:tab w:val="left" w:pos="1800"/>
        </w:tabs>
        <w:ind w:left="2160" w:hanging="2160"/>
        <w:rPr>
          <w:sz w:val="22"/>
          <w:szCs w:val="22"/>
        </w:rPr>
      </w:pPr>
      <w:r>
        <w:rPr>
          <w:sz w:val="22"/>
          <w:szCs w:val="22"/>
        </w:rPr>
        <w:tab/>
      </w:r>
      <w:r w:rsidRPr="002E6B13">
        <w:rPr>
          <w:sz w:val="22"/>
          <w:szCs w:val="22"/>
        </w:rPr>
        <w:t>Once data are initially collected, periodic re</w:t>
      </w:r>
      <w:r>
        <w:rPr>
          <w:sz w:val="22"/>
          <w:szCs w:val="22"/>
        </w:rPr>
        <w:t>view and updates every 5 years sh</w:t>
      </w:r>
      <w:r w:rsidRPr="002E6B13">
        <w:rPr>
          <w:sz w:val="22"/>
          <w:szCs w:val="22"/>
        </w:rPr>
        <w:t>ould be sufficient to track changes over time</w:t>
      </w:r>
      <w:r>
        <w:rPr>
          <w:sz w:val="22"/>
          <w:szCs w:val="22"/>
        </w:rPr>
        <w:t xml:space="preserve">, but more frequent monitoring may be appropriate to prioritize management actions. </w:t>
      </w:r>
    </w:p>
    <w:p w14:paraId="17FACA98" w14:textId="77777777" w:rsidR="004C0CE3" w:rsidRPr="002E6B13" w:rsidRDefault="004C0CE3" w:rsidP="004C0CE3">
      <w:pPr>
        <w:tabs>
          <w:tab w:val="left" w:pos="1449"/>
          <w:tab w:val="left" w:pos="1800"/>
        </w:tabs>
        <w:ind w:left="2160" w:hanging="2160"/>
        <w:rPr>
          <w:sz w:val="22"/>
          <w:szCs w:val="22"/>
        </w:rPr>
      </w:pPr>
    </w:p>
    <w:p w14:paraId="0B3AE624" w14:textId="77777777" w:rsidR="004C0CE3" w:rsidRPr="002E6B13" w:rsidRDefault="004C0CE3" w:rsidP="004C0CE3">
      <w:pPr>
        <w:tabs>
          <w:tab w:val="left" w:pos="729"/>
          <w:tab w:val="left" w:pos="1449"/>
        </w:tabs>
        <w:ind w:left="2160" w:hanging="2160"/>
        <w:rPr>
          <w:sz w:val="22"/>
          <w:szCs w:val="22"/>
          <w:u w:val="double"/>
        </w:rPr>
      </w:pPr>
      <w:r w:rsidRPr="002E6B13">
        <w:rPr>
          <w:sz w:val="22"/>
          <w:szCs w:val="22"/>
        </w:rPr>
        <w:tab/>
      </w:r>
      <w:r w:rsidRPr="002E6B13">
        <w:rPr>
          <w:sz w:val="22"/>
          <w:szCs w:val="22"/>
          <w:u w:val="double"/>
        </w:rPr>
        <w:t>Definitions</w:t>
      </w:r>
    </w:p>
    <w:p w14:paraId="6D9B9A0A" w14:textId="77777777" w:rsidR="004C0CE3" w:rsidRDefault="004C0CE3" w:rsidP="004C0CE3">
      <w:pPr>
        <w:pStyle w:val="BodyTextIndent2"/>
        <w:tabs>
          <w:tab w:val="num" w:pos="-1980"/>
          <w:tab w:val="left" w:pos="729"/>
          <w:tab w:val="left" w:pos="1449"/>
          <w:tab w:val="left" w:pos="1827"/>
        </w:tabs>
        <w:ind w:left="2160" w:hanging="2160"/>
        <w:rPr>
          <w:sz w:val="22"/>
          <w:szCs w:val="22"/>
        </w:rPr>
      </w:pPr>
      <w:r>
        <w:rPr>
          <w:sz w:val="22"/>
          <w:szCs w:val="22"/>
        </w:rPr>
        <w:tab/>
      </w:r>
      <w:r>
        <w:rPr>
          <w:sz w:val="22"/>
          <w:szCs w:val="22"/>
        </w:rPr>
        <w:tab/>
      </w:r>
      <w:r w:rsidRPr="00E54849">
        <w:rPr>
          <w:b/>
          <w:sz w:val="22"/>
          <w:szCs w:val="22"/>
        </w:rPr>
        <w:t>Indigenous</w:t>
      </w:r>
      <w:r w:rsidRPr="002E6B13">
        <w:rPr>
          <w:sz w:val="22"/>
          <w:szCs w:val="22"/>
        </w:rPr>
        <w:t>: a species which originally inhabited the area now designated as wilderness.  In this monitoring protocol</w:t>
      </w:r>
      <w:r>
        <w:rPr>
          <w:sz w:val="22"/>
          <w:szCs w:val="22"/>
        </w:rPr>
        <w:t>,</w:t>
      </w:r>
      <w:r w:rsidRPr="002E6B13">
        <w:rPr>
          <w:sz w:val="22"/>
          <w:szCs w:val="22"/>
        </w:rPr>
        <w:t xml:space="preserve"> the term nonnative is used interchangeably with non-indigenous.</w:t>
      </w:r>
    </w:p>
    <w:p w14:paraId="05715CDC" w14:textId="77777777" w:rsidR="004C0CE3" w:rsidRPr="00312FBC" w:rsidRDefault="004C0CE3" w:rsidP="004C0CE3">
      <w:pPr>
        <w:pStyle w:val="BodyTextIndent2"/>
        <w:tabs>
          <w:tab w:val="num" w:pos="-1980"/>
          <w:tab w:val="left" w:pos="729"/>
          <w:tab w:val="left" w:pos="1449"/>
          <w:tab w:val="left" w:pos="1827"/>
        </w:tabs>
        <w:ind w:left="2160" w:hanging="2160"/>
        <w:rPr>
          <w:sz w:val="22"/>
          <w:szCs w:val="22"/>
        </w:rPr>
      </w:pPr>
      <w:r>
        <w:rPr>
          <w:sz w:val="22"/>
          <w:szCs w:val="22"/>
        </w:rPr>
        <w:tab/>
      </w:r>
      <w:r>
        <w:rPr>
          <w:sz w:val="22"/>
          <w:szCs w:val="22"/>
        </w:rPr>
        <w:tab/>
      </w:r>
      <w:r w:rsidRPr="0004300A">
        <w:rPr>
          <w:b/>
          <w:sz w:val="22"/>
          <w:szCs w:val="22"/>
        </w:rPr>
        <w:t>Density</w:t>
      </w:r>
      <w:r w:rsidRPr="0004300A">
        <w:rPr>
          <w:sz w:val="22"/>
          <w:szCs w:val="22"/>
        </w:rPr>
        <w:t xml:space="preserve">: a ratio between the number of individuals of one species and the number of individuals of all the species belonging to the same taxonomic kingdom, class, or order.  I.e., </w:t>
      </w:r>
      <w:r>
        <w:rPr>
          <w:sz w:val="22"/>
          <w:szCs w:val="22"/>
        </w:rPr>
        <w:t>a bird species will be compared with all other bird species; a mammal species will be compared with all other mammals.</w:t>
      </w:r>
      <w:r w:rsidRPr="00312FBC">
        <w:rPr>
          <w:sz w:val="22"/>
          <w:szCs w:val="22"/>
        </w:rPr>
        <w:t xml:space="preserve">  For aquatic species, use only the aquatic area of the wilderness to estimate density.</w:t>
      </w:r>
    </w:p>
    <w:p w14:paraId="690414B3" w14:textId="77777777" w:rsidR="004C0CE3" w:rsidRPr="002E6B13" w:rsidRDefault="004C0CE3" w:rsidP="004C0CE3">
      <w:pPr>
        <w:pStyle w:val="BodyTextIndent2"/>
        <w:tabs>
          <w:tab w:val="num" w:pos="-1980"/>
          <w:tab w:val="left" w:pos="729"/>
          <w:tab w:val="left" w:pos="1449"/>
          <w:tab w:val="left" w:pos="1827"/>
        </w:tabs>
        <w:ind w:left="2160" w:hanging="2160"/>
        <w:rPr>
          <w:sz w:val="22"/>
          <w:szCs w:val="22"/>
        </w:rPr>
      </w:pPr>
    </w:p>
    <w:p w14:paraId="5C9AFA61" w14:textId="77777777" w:rsidR="004C0CE3" w:rsidRPr="002E6B13" w:rsidRDefault="004C0CE3" w:rsidP="004C0CE3">
      <w:pPr>
        <w:pStyle w:val="BodyTextIndent2"/>
        <w:tabs>
          <w:tab w:val="left" w:pos="729"/>
          <w:tab w:val="left" w:pos="1449"/>
          <w:tab w:val="left" w:pos="2160"/>
          <w:tab w:val="num" w:pos="3300"/>
        </w:tabs>
        <w:ind w:left="2160" w:hanging="2160"/>
        <w:rPr>
          <w:iCs/>
          <w:sz w:val="22"/>
          <w:szCs w:val="22"/>
          <w:u w:val="double"/>
        </w:rPr>
      </w:pPr>
      <w:r>
        <w:rPr>
          <w:iCs/>
          <w:sz w:val="22"/>
          <w:szCs w:val="22"/>
        </w:rPr>
        <w:tab/>
      </w:r>
      <w:r>
        <w:rPr>
          <w:iCs/>
          <w:sz w:val="22"/>
          <w:szCs w:val="22"/>
          <w:u w:val="double"/>
        </w:rPr>
        <w:t>Example</w:t>
      </w:r>
    </w:p>
    <w:p w14:paraId="408455E5" w14:textId="77777777" w:rsidR="004C0CE3" w:rsidRDefault="004C0CE3" w:rsidP="004C0CE3">
      <w:pPr>
        <w:pStyle w:val="BodyTextIndent2"/>
        <w:tabs>
          <w:tab w:val="left" w:pos="729"/>
          <w:tab w:val="left" w:pos="1449"/>
          <w:tab w:val="left" w:pos="2160"/>
          <w:tab w:val="num" w:pos="3300"/>
        </w:tabs>
        <w:ind w:left="2160" w:hanging="2160"/>
        <w:rPr>
          <w:sz w:val="22"/>
          <w:szCs w:val="22"/>
        </w:rPr>
      </w:pPr>
      <w:r w:rsidRPr="002E6B13">
        <w:rPr>
          <w:sz w:val="22"/>
          <w:szCs w:val="22"/>
        </w:rPr>
        <w:tab/>
      </w:r>
      <w:r>
        <w:rPr>
          <w:sz w:val="22"/>
          <w:szCs w:val="22"/>
        </w:rPr>
        <w:tab/>
        <w:t xml:space="preserve">A wilderness </w:t>
      </w:r>
      <w:r w:rsidR="00A62170">
        <w:rPr>
          <w:sz w:val="22"/>
          <w:szCs w:val="22"/>
        </w:rPr>
        <w:t>contains</w:t>
      </w:r>
      <w:r>
        <w:rPr>
          <w:sz w:val="22"/>
          <w:szCs w:val="22"/>
        </w:rPr>
        <w:t xml:space="preserve"> </w:t>
      </w:r>
      <w:r w:rsidRPr="00312FBC">
        <w:rPr>
          <w:sz w:val="22"/>
          <w:szCs w:val="22"/>
        </w:rPr>
        <w:t>non-native chukar, which has spread throughout the wilderness except on the upper slopes of Mt. Robert.</w:t>
      </w:r>
    </w:p>
    <w:p w14:paraId="2FE0194B" w14:textId="77777777" w:rsidR="004C0CE3" w:rsidRDefault="004C0CE3" w:rsidP="009637A2">
      <w:pPr>
        <w:pStyle w:val="BodyTextIndent2"/>
        <w:tabs>
          <w:tab w:val="left" w:pos="729"/>
          <w:tab w:val="left" w:pos="1449"/>
          <w:tab w:val="left" w:pos="2160"/>
          <w:tab w:val="num" w:pos="3300"/>
        </w:tabs>
        <w:ind w:left="0" w:firstLine="0"/>
        <w:rPr>
          <w:sz w:val="22"/>
          <w:szCs w:val="22"/>
        </w:rPr>
      </w:pPr>
    </w:p>
    <w:p w14:paraId="433729B0" w14:textId="77777777" w:rsidR="009637A2" w:rsidRDefault="009637A2" w:rsidP="009637A2">
      <w:pPr>
        <w:pStyle w:val="BodyTextIndent2"/>
        <w:tabs>
          <w:tab w:val="left" w:pos="729"/>
          <w:tab w:val="left" w:pos="1449"/>
          <w:tab w:val="left" w:pos="2160"/>
          <w:tab w:val="num" w:pos="3300"/>
        </w:tabs>
        <w:ind w:left="0" w:firstLine="0"/>
        <w:rPr>
          <w:sz w:val="22"/>
          <w:szCs w:val="22"/>
        </w:rPr>
      </w:pPr>
    </w:p>
    <w:bookmarkStart w:id="36" w:name="_MON_1500977295"/>
    <w:bookmarkEnd w:id="36"/>
    <w:p w14:paraId="36471DCE" w14:textId="77777777" w:rsidR="004C0CE3" w:rsidRDefault="00A62170" w:rsidP="004C0CE3">
      <w:pPr>
        <w:pStyle w:val="BodyTextIndent2"/>
        <w:tabs>
          <w:tab w:val="left" w:pos="729"/>
          <w:tab w:val="left" w:pos="1449"/>
          <w:tab w:val="left" w:pos="2160"/>
          <w:tab w:val="num" w:pos="3300"/>
        </w:tabs>
        <w:ind w:left="2160" w:hanging="2160"/>
        <w:jc w:val="center"/>
        <w:rPr>
          <w:sz w:val="22"/>
          <w:szCs w:val="22"/>
        </w:rPr>
      </w:pPr>
      <w:r w:rsidRPr="00893E86">
        <w:rPr>
          <w:sz w:val="22"/>
          <w:szCs w:val="22"/>
        </w:rPr>
        <w:object w:dxaOrig="10054" w:dyaOrig="1964" w14:anchorId="2412C51C">
          <v:shape id="_x0000_i1029" type="#_x0000_t75" style="width:502.7pt;height:98.4pt" o:ole="">
            <v:imagedata r:id="rId24" o:title=""/>
          </v:shape>
          <o:OLEObject Type="Embed" ProgID="Excel.Sheet.12" ShapeID="_x0000_i1029" DrawAspect="Content" ObjectID="_1641392216" r:id="rId25"/>
        </w:object>
      </w:r>
    </w:p>
    <w:p w14:paraId="614F2BA5" w14:textId="77777777" w:rsidR="004C0CE3" w:rsidRDefault="004C0CE3" w:rsidP="004C0CE3">
      <w:pPr>
        <w:pStyle w:val="BodyTextIndent2"/>
        <w:tabs>
          <w:tab w:val="left" w:pos="729"/>
          <w:tab w:val="left" w:pos="1449"/>
          <w:tab w:val="left" w:pos="2160"/>
          <w:tab w:val="num" w:pos="3300"/>
        </w:tabs>
        <w:ind w:left="2160" w:hanging="2160"/>
        <w:jc w:val="center"/>
        <w:rPr>
          <w:sz w:val="22"/>
          <w:szCs w:val="22"/>
        </w:rPr>
      </w:pPr>
    </w:p>
    <w:p w14:paraId="354A418B" w14:textId="77777777" w:rsidR="004C0CE3" w:rsidRPr="002E6B13" w:rsidRDefault="004C0CE3" w:rsidP="004C0CE3">
      <w:pPr>
        <w:tabs>
          <w:tab w:val="left" w:pos="729"/>
          <w:tab w:val="left" w:pos="1449"/>
        </w:tabs>
        <w:ind w:left="2160" w:hanging="2160"/>
        <w:rPr>
          <w:sz w:val="22"/>
          <w:szCs w:val="22"/>
          <w:u w:val="double"/>
        </w:rPr>
      </w:pPr>
      <w:r w:rsidRPr="002E6B13">
        <w:rPr>
          <w:sz w:val="22"/>
          <w:szCs w:val="22"/>
        </w:rPr>
        <w:tab/>
      </w:r>
      <w:r>
        <w:rPr>
          <w:sz w:val="22"/>
          <w:szCs w:val="22"/>
          <w:u w:val="double"/>
        </w:rPr>
        <w:t>Sideboards &amp; Notes</w:t>
      </w:r>
    </w:p>
    <w:p w14:paraId="7CC13AD9" w14:textId="77777777" w:rsidR="004C0CE3" w:rsidRDefault="004C0CE3" w:rsidP="004C0CE3">
      <w:pPr>
        <w:pStyle w:val="BodyTextIndent2"/>
        <w:tabs>
          <w:tab w:val="left" w:pos="1440"/>
          <w:tab w:val="left" w:pos="2160"/>
        </w:tabs>
        <w:ind w:left="2160" w:hanging="2160"/>
        <w:rPr>
          <w:sz w:val="22"/>
          <w:szCs w:val="22"/>
        </w:rPr>
      </w:pPr>
      <w:r>
        <w:rPr>
          <w:sz w:val="22"/>
          <w:szCs w:val="22"/>
        </w:rPr>
        <w:tab/>
        <w:t xml:space="preserve">Data will be gathered every five years.  </w:t>
      </w:r>
      <w:r w:rsidRPr="00D02A53">
        <w:rPr>
          <w:sz w:val="22"/>
          <w:szCs w:val="22"/>
        </w:rPr>
        <w:t>Over time, an increase in this value is a decrease in this indicator of wilderness character.</w:t>
      </w:r>
    </w:p>
    <w:p w14:paraId="1BFB905E" w14:textId="77777777" w:rsidR="004C0CE3" w:rsidRPr="003D0CAE" w:rsidRDefault="004C0CE3" w:rsidP="004C0CE3">
      <w:pPr>
        <w:pStyle w:val="BodyTextIndent2"/>
        <w:tabs>
          <w:tab w:val="left" w:pos="1440"/>
          <w:tab w:val="left" w:pos="2160"/>
        </w:tabs>
        <w:ind w:left="2160" w:hanging="2160"/>
        <w:rPr>
          <w:sz w:val="22"/>
          <w:szCs w:val="22"/>
        </w:rPr>
      </w:pPr>
      <w:r>
        <w:rPr>
          <w:sz w:val="22"/>
          <w:szCs w:val="22"/>
        </w:rPr>
        <w:tab/>
      </w:r>
      <w:r w:rsidRPr="003D0CAE">
        <w:rPr>
          <w:sz w:val="22"/>
          <w:szCs w:val="22"/>
        </w:rPr>
        <w:t>Part-year residents are counted the same as year-round residents.  Do not count species that are only migratory.</w:t>
      </w:r>
    </w:p>
    <w:p w14:paraId="1CDE319B" w14:textId="29BD898A" w:rsidR="004C0CE3" w:rsidRDefault="004C0CE3" w:rsidP="004C0CE3">
      <w:pPr>
        <w:pStyle w:val="BodyTextIndent2"/>
        <w:tabs>
          <w:tab w:val="left" w:pos="1440"/>
          <w:tab w:val="left" w:pos="2160"/>
        </w:tabs>
        <w:ind w:left="2160" w:hanging="2160"/>
        <w:rPr>
          <w:sz w:val="22"/>
          <w:szCs w:val="22"/>
        </w:rPr>
      </w:pPr>
      <w:r>
        <w:rPr>
          <w:sz w:val="22"/>
          <w:szCs w:val="22"/>
        </w:rPr>
        <w:tab/>
        <w:t xml:space="preserve">   </w:t>
      </w:r>
    </w:p>
    <w:p w14:paraId="1321B76A" w14:textId="0B75E221" w:rsidR="00101624" w:rsidRPr="004A54CF" w:rsidRDefault="008A7044" w:rsidP="004C0CE3">
      <w:pPr>
        <w:pStyle w:val="BodyTextIndent2"/>
        <w:tabs>
          <w:tab w:val="left" w:pos="1440"/>
          <w:tab w:val="left" w:pos="2160"/>
        </w:tabs>
        <w:ind w:left="2160" w:hanging="2160"/>
        <w:rPr>
          <w:sz w:val="22"/>
          <w:szCs w:val="22"/>
        </w:rPr>
      </w:pPr>
      <w:r>
        <w:rPr>
          <w:sz w:val="22"/>
          <w:szCs w:val="22"/>
        </w:rPr>
        <w:tab/>
      </w:r>
      <w:r w:rsidR="00101624">
        <w:rPr>
          <w:sz w:val="22"/>
          <w:szCs w:val="22"/>
        </w:rPr>
        <w:t>Do not include livestock in this measure – they are counted in measure 2-4</w:t>
      </w:r>
    </w:p>
    <w:p w14:paraId="0F862884" w14:textId="77777777" w:rsidR="004C0CE3" w:rsidRPr="002E6B13" w:rsidRDefault="004C0CE3" w:rsidP="004C0CE3">
      <w:pPr>
        <w:pStyle w:val="BodyTextIndent2"/>
        <w:tabs>
          <w:tab w:val="left" w:pos="729"/>
          <w:tab w:val="left" w:pos="1449"/>
        </w:tabs>
        <w:ind w:left="2160" w:hanging="2160"/>
        <w:rPr>
          <w:sz w:val="22"/>
          <w:szCs w:val="22"/>
        </w:rPr>
      </w:pPr>
      <w:r w:rsidRPr="004A54CF">
        <w:rPr>
          <w:sz w:val="22"/>
          <w:szCs w:val="22"/>
        </w:rPr>
        <w:lastRenderedPageBreak/>
        <w:tab/>
      </w:r>
      <w:r>
        <w:rPr>
          <w:sz w:val="22"/>
          <w:szCs w:val="22"/>
        </w:rPr>
        <w:tab/>
        <w:t>The use of broad categories is a crude measure, but it is unlikely that most wilderness areas have more accurate data on the extent of invasive species.  It should be possible to use field experience coupled with professional judgment to assign broad categories.</w:t>
      </w:r>
      <w:r w:rsidRPr="002E6B13">
        <w:rPr>
          <w:sz w:val="22"/>
          <w:szCs w:val="22"/>
        </w:rPr>
        <w:t xml:space="preserve"> </w:t>
      </w:r>
      <w:r>
        <w:rPr>
          <w:sz w:val="22"/>
          <w:szCs w:val="22"/>
        </w:rPr>
        <w:t xml:space="preserve"> </w:t>
      </w:r>
      <w:r w:rsidRPr="00B25C15">
        <w:rPr>
          <w:sz w:val="22"/>
          <w:szCs w:val="22"/>
        </w:rPr>
        <w:t>However, initial data collection should be as complete as possible in order to reliably identify trends over time.</w:t>
      </w:r>
    </w:p>
    <w:p w14:paraId="28CCFC9D" w14:textId="77777777" w:rsidR="004C0CE3" w:rsidRDefault="004C0CE3" w:rsidP="004C0CE3">
      <w:pPr>
        <w:tabs>
          <w:tab w:val="left" w:pos="729"/>
          <w:tab w:val="left" w:pos="1449"/>
        </w:tabs>
        <w:ind w:left="2160" w:hanging="2160"/>
        <w:rPr>
          <w:sz w:val="22"/>
          <w:szCs w:val="22"/>
        </w:rPr>
      </w:pPr>
      <w:r w:rsidRPr="002E6B13">
        <w:rPr>
          <w:sz w:val="22"/>
          <w:szCs w:val="22"/>
        </w:rPr>
        <w:tab/>
      </w:r>
      <w:r>
        <w:rPr>
          <w:sz w:val="22"/>
          <w:szCs w:val="22"/>
        </w:rPr>
        <w:tab/>
        <w:t>This methodology makes no distinction as to the relative threats of the various species present.</w:t>
      </w:r>
      <w:r w:rsidRPr="002E6B13">
        <w:rPr>
          <w:sz w:val="22"/>
          <w:szCs w:val="22"/>
        </w:rPr>
        <w:t xml:space="preserve"> </w:t>
      </w:r>
      <w:r>
        <w:rPr>
          <w:sz w:val="22"/>
          <w:szCs w:val="22"/>
        </w:rPr>
        <w:t>Such determinations are advisable prior to taking control actions.</w:t>
      </w:r>
    </w:p>
    <w:p w14:paraId="5B03D066" w14:textId="1650571A" w:rsidR="004C0CE3" w:rsidRDefault="004C0CE3" w:rsidP="004C0CE3">
      <w:pPr>
        <w:tabs>
          <w:tab w:val="left" w:pos="720"/>
          <w:tab w:val="left" w:pos="1440"/>
          <w:tab w:val="left" w:pos="1800"/>
        </w:tabs>
        <w:ind w:left="2160" w:hanging="2160"/>
        <w:rPr>
          <w:sz w:val="22"/>
          <w:szCs w:val="22"/>
        </w:rPr>
      </w:pPr>
      <w:r>
        <w:rPr>
          <w:sz w:val="22"/>
          <w:szCs w:val="22"/>
        </w:rPr>
        <w:tab/>
      </w:r>
      <w:r>
        <w:rPr>
          <w:sz w:val="22"/>
          <w:szCs w:val="22"/>
        </w:rPr>
        <w:tab/>
      </w:r>
      <w:r w:rsidRPr="002E6B13">
        <w:rPr>
          <w:sz w:val="22"/>
          <w:szCs w:val="22"/>
        </w:rPr>
        <w:t xml:space="preserve">Non-indigenous invasive species can spread into a wilderness from human-caused actions not in the wilderness.  An increase in the number of non-indigenous species over time could be caused by actions not under the control of a wilderness manager, but </w:t>
      </w:r>
      <w:r w:rsidR="001F1A85">
        <w:rPr>
          <w:sz w:val="22"/>
          <w:szCs w:val="22"/>
        </w:rPr>
        <w:t xml:space="preserve">it </w:t>
      </w:r>
      <w:r>
        <w:rPr>
          <w:sz w:val="22"/>
          <w:szCs w:val="22"/>
        </w:rPr>
        <w:t>is an impact</w:t>
      </w:r>
      <w:r w:rsidRPr="002E6B13">
        <w:rPr>
          <w:sz w:val="22"/>
          <w:szCs w:val="22"/>
        </w:rPr>
        <w:t xml:space="preserve"> to naturalness nonetheless.</w:t>
      </w:r>
    </w:p>
    <w:p w14:paraId="3C5ED031" w14:textId="77777777" w:rsidR="004C0CE3" w:rsidRDefault="004C0CE3" w:rsidP="004C0CE3">
      <w:pPr>
        <w:tabs>
          <w:tab w:val="left" w:pos="720"/>
          <w:tab w:val="left" w:pos="1440"/>
          <w:tab w:val="left" w:pos="1800"/>
        </w:tabs>
        <w:ind w:left="2160" w:hanging="2160"/>
        <w:rPr>
          <w:sz w:val="22"/>
          <w:szCs w:val="22"/>
        </w:rPr>
      </w:pPr>
    </w:p>
    <w:p w14:paraId="1C65BA4D" w14:textId="77777777" w:rsidR="004C0CE3" w:rsidRDefault="004C0CE3" w:rsidP="004C0CE3">
      <w:pPr>
        <w:tabs>
          <w:tab w:val="left" w:pos="720"/>
          <w:tab w:val="left" w:pos="1440"/>
          <w:tab w:val="left" w:pos="1800"/>
        </w:tabs>
        <w:ind w:left="2160" w:hanging="2160"/>
        <w:rPr>
          <w:sz w:val="22"/>
          <w:szCs w:val="22"/>
        </w:rPr>
      </w:pPr>
      <w:r>
        <w:rPr>
          <w:sz w:val="22"/>
          <w:szCs w:val="22"/>
        </w:rPr>
        <w:tab/>
      </w:r>
      <w:r w:rsidRPr="005F5491">
        <w:rPr>
          <w:sz w:val="22"/>
          <w:szCs w:val="22"/>
          <w:u w:val="double"/>
        </w:rPr>
        <w:t>Ancillary data</w:t>
      </w:r>
      <w:r>
        <w:rPr>
          <w:sz w:val="22"/>
          <w:szCs w:val="22"/>
        </w:rPr>
        <w:tab/>
      </w:r>
    </w:p>
    <w:p w14:paraId="05A8CEEE" w14:textId="77777777" w:rsidR="004C0CE3" w:rsidRPr="0069100C" w:rsidRDefault="004C0CE3" w:rsidP="004C0CE3">
      <w:pPr>
        <w:tabs>
          <w:tab w:val="left" w:pos="720"/>
          <w:tab w:val="left" w:pos="1440"/>
          <w:tab w:val="left" w:pos="1800"/>
        </w:tabs>
        <w:ind w:left="2160" w:hanging="2160"/>
        <w:rPr>
          <w:sz w:val="22"/>
          <w:szCs w:val="22"/>
          <w:u w:val="double"/>
        </w:rPr>
      </w:pPr>
      <w:r>
        <w:rPr>
          <w:sz w:val="22"/>
          <w:szCs w:val="22"/>
        </w:rPr>
        <w:tab/>
      </w:r>
      <w:r>
        <w:rPr>
          <w:sz w:val="22"/>
          <w:szCs w:val="22"/>
        </w:rPr>
        <w:tab/>
      </w:r>
      <w:r w:rsidRPr="00C75271">
        <w:rPr>
          <w:sz w:val="22"/>
          <w:szCs w:val="22"/>
        </w:rPr>
        <w:t xml:space="preserve">The </w:t>
      </w:r>
      <w:r>
        <w:rPr>
          <w:sz w:val="22"/>
          <w:szCs w:val="22"/>
        </w:rPr>
        <w:t>“comments” section should include</w:t>
      </w:r>
      <w:r w:rsidRPr="00C75271">
        <w:rPr>
          <w:sz w:val="22"/>
          <w:szCs w:val="22"/>
        </w:rPr>
        <w:t xml:space="preserve"> an indication as to how </w:t>
      </w:r>
      <w:r>
        <w:rPr>
          <w:sz w:val="22"/>
          <w:szCs w:val="22"/>
        </w:rPr>
        <w:t>confident</w:t>
      </w:r>
      <w:r w:rsidRPr="00C75271">
        <w:rPr>
          <w:sz w:val="22"/>
          <w:szCs w:val="22"/>
        </w:rPr>
        <w:t xml:space="preserve"> the reporting office is in the classifications and number of species accounted for. </w:t>
      </w:r>
    </w:p>
    <w:p w14:paraId="3817215B" w14:textId="77777777" w:rsidR="004C0CE3" w:rsidRDefault="004C0CE3" w:rsidP="004C0CE3">
      <w:pPr>
        <w:rPr>
          <w:sz w:val="22"/>
          <w:szCs w:val="22"/>
        </w:rPr>
      </w:pPr>
    </w:p>
    <w:p w14:paraId="6A676FEE" w14:textId="77777777" w:rsidR="004C0CE3" w:rsidRDefault="004C0CE3" w:rsidP="004C0CE3">
      <w:pPr>
        <w:ind w:left="2160" w:hanging="2160"/>
      </w:pPr>
    </w:p>
    <w:p w14:paraId="1D3DEF6E" w14:textId="757A2F44" w:rsidR="004C0CE3" w:rsidRDefault="004C0CE3" w:rsidP="004C0CE3">
      <w:pPr>
        <w:pStyle w:val="BodyTextIndent2"/>
        <w:tabs>
          <w:tab w:val="left" w:pos="729"/>
          <w:tab w:val="left" w:pos="1449"/>
        </w:tabs>
        <w:ind w:left="2160" w:hanging="2160"/>
        <w:rPr>
          <w:color w:val="FF0000"/>
          <w:sz w:val="28"/>
          <w:szCs w:val="28"/>
        </w:rPr>
      </w:pPr>
      <w:r>
        <w:rPr>
          <w:color w:val="FF0000"/>
          <w:sz w:val="28"/>
          <w:szCs w:val="28"/>
        </w:rPr>
        <w:t xml:space="preserve">To go to the </w:t>
      </w:r>
      <w:r w:rsidR="005C17EF">
        <w:rPr>
          <w:color w:val="FF0000"/>
          <w:sz w:val="28"/>
          <w:szCs w:val="28"/>
        </w:rPr>
        <w:t xml:space="preserve">fillable report form </w:t>
      </w:r>
      <w:r>
        <w:rPr>
          <w:color w:val="FF0000"/>
          <w:sz w:val="28"/>
          <w:szCs w:val="28"/>
        </w:rPr>
        <w:t xml:space="preserve">for this measure, click </w:t>
      </w:r>
      <w:hyperlink w:anchor="measure2_2" w:history="1">
        <w:r w:rsidRPr="00C71B66">
          <w:rPr>
            <w:rStyle w:val="Hyperlink"/>
            <w:sz w:val="28"/>
            <w:szCs w:val="28"/>
          </w:rPr>
          <w:t>here</w:t>
        </w:r>
      </w:hyperlink>
      <w:r>
        <w:rPr>
          <w:color w:val="FF0000"/>
          <w:sz w:val="28"/>
          <w:szCs w:val="28"/>
        </w:rPr>
        <w:t>.</w:t>
      </w:r>
    </w:p>
    <w:p w14:paraId="6C170D00" w14:textId="77777777" w:rsidR="004C0CE3" w:rsidRDefault="004C0CE3" w:rsidP="004C0CE3">
      <w:pPr>
        <w:rPr>
          <w:b/>
        </w:rPr>
      </w:pPr>
      <w:r>
        <w:rPr>
          <w:b/>
        </w:rPr>
        <w:br w:type="page"/>
      </w:r>
    </w:p>
    <w:p w14:paraId="4B5AA220" w14:textId="383BD78C" w:rsidR="00C75271" w:rsidRDefault="004B0A21" w:rsidP="00C71B66">
      <w:pPr>
        <w:tabs>
          <w:tab w:val="right" w:pos="0"/>
        </w:tabs>
        <w:rPr>
          <w:b/>
          <w:i/>
        </w:rPr>
      </w:pPr>
      <w:r w:rsidRPr="004B0A21">
        <w:rPr>
          <w:b/>
        </w:rPr>
        <w:lastRenderedPageBreak/>
        <w:t>Natural</w:t>
      </w:r>
      <w:r>
        <w:t xml:space="preserve"> </w:t>
      </w:r>
      <w:bookmarkStart w:id="37" w:name="text2_3"/>
      <w:r w:rsidR="000338BE">
        <w:rPr>
          <w:b/>
        </w:rPr>
        <w:t>Measure 2-</w:t>
      </w:r>
      <w:bookmarkEnd w:id="37"/>
      <w:r w:rsidR="00F36567">
        <w:rPr>
          <w:b/>
        </w:rPr>
        <w:t>4</w:t>
      </w:r>
      <w:r w:rsidR="00906306">
        <w:rPr>
          <w:b/>
        </w:rPr>
        <w:fldChar w:fldCharType="begin"/>
      </w:r>
      <w:r w:rsidR="00BA28F3">
        <w:instrText xml:space="preserve"> TC "</w:instrText>
      </w:r>
      <w:bookmarkStart w:id="38" w:name="_Toc321127494"/>
      <w:bookmarkStart w:id="39" w:name="_Toc26179992"/>
      <w:bookmarkStart w:id="40" w:name="_Toc26180629"/>
      <w:r w:rsidR="00BA28F3" w:rsidRPr="00B1057B">
        <w:instrText>2-3.  Grazing AUMs</w:instrText>
      </w:r>
      <w:bookmarkEnd w:id="38"/>
      <w:bookmarkEnd w:id="39"/>
      <w:bookmarkEnd w:id="40"/>
      <w:r w:rsidR="00BA28F3">
        <w:instrText xml:space="preserve">" \f C \l "3" </w:instrText>
      </w:r>
      <w:r w:rsidR="00906306">
        <w:rPr>
          <w:b/>
        </w:rPr>
        <w:fldChar w:fldCharType="end"/>
      </w:r>
      <w:r w:rsidR="00177FD6" w:rsidRPr="00177FD6">
        <w:rPr>
          <w:b/>
        </w:rPr>
        <w:t xml:space="preserve">. </w:t>
      </w:r>
      <w:r w:rsidR="009D5150">
        <w:rPr>
          <w:b/>
        </w:rPr>
        <w:t xml:space="preserve">  </w:t>
      </w:r>
      <w:r w:rsidR="00C75271" w:rsidRPr="00C75271">
        <w:rPr>
          <w:b/>
          <w:i/>
        </w:rPr>
        <w:t xml:space="preserve">AUMs of </w:t>
      </w:r>
      <w:r w:rsidR="004A1E82">
        <w:rPr>
          <w:b/>
          <w:i/>
        </w:rPr>
        <w:t xml:space="preserve">livestock </w:t>
      </w:r>
      <w:r w:rsidR="00C75271" w:rsidRPr="00440584">
        <w:rPr>
          <w:b/>
          <w:i/>
        </w:rPr>
        <w:t>use inside wilderness</w:t>
      </w:r>
    </w:p>
    <w:p w14:paraId="6F0A7978" w14:textId="77777777" w:rsidR="003C2C5A" w:rsidRPr="00223229" w:rsidRDefault="003C2C5A" w:rsidP="00223229">
      <w:pPr>
        <w:ind w:left="2160" w:hanging="2160"/>
        <w:rPr>
          <w:b/>
        </w:rPr>
      </w:pPr>
    </w:p>
    <w:p w14:paraId="7FE2D43F" w14:textId="77777777" w:rsidR="00C75271" w:rsidRPr="002E6B13" w:rsidRDefault="00C75271" w:rsidP="00C75271">
      <w:pPr>
        <w:tabs>
          <w:tab w:val="left" w:pos="720"/>
          <w:tab w:val="left" w:pos="1440"/>
          <w:tab w:val="left" w:pos="1800"/>
        </w:tabs>
        <w:ind w:left="2160" w:hanging="2160"/>
        <w:rPr>
          <w:sz w:val="22"/>
          <w:szCs w:val="22"/>
          <w:u w:val="double"/>
        </w:rPr>
      </w:pPr>
      <w:r w:rsidRPr="00501880">
        <w:rPr>
          <w:rFonts w:ascii="Times" w:hAnsi="Times"/>
          <w:sz w:val="22"/>
          <w:szCs w:val="22"/>
        </w:rPr>
        <w:tab/>
      </w:r>
      <w:r w:rsidRPr="002E6B13">
        <w:rPr>
          <w:sz w:val="22"/>
          <w:szCs w:val="22"/>
          <w:u w:val="double"/>
        </w:rPr>
        <w:t>Technique</w:t>
      </w:r>
    </w:p>
    <w:p w14:paraId="3BF56534" w14:textId="77777777" w:rsidR="00C75271" w:rsidRDefault="00C75271" w:rsidP="00C75271">
      <w:pPr>
        <w:tabs>
          <w:tab w:val="left" w:pos="720"/>
          <w:tab w:val="left" w:pos="1440"/>
          <w:tab w:val="left" w:pos="1800"/>
        </w:tabs>
        <w:ind w:left="2160" w:hanging="2160"/>
        <w:rPr>
          <w:sz w:val="22"/>
          <w:szCs w:val="22"/>
        </w:rPr>
      </w:pPr>
      <w:r>
        <w:rPr>
          <w:sz w:val="22"/>
          <w:szCs w:val="22"/>
        </w:rPr>
        <w:tab/>
      </w:r>
      <w:r>
        <w:rPr>
          <w:sz w:val="22"/>
          <w:szCs w:val="22"/>
        </w:rPr>
        <w:tab/>
      </w:r>
      <w:r w:rsidR="00D555EB">
        <w:rPr>
          <w:sz w:val="22"/>
          <w:szCs w:val="22"/>
        </w:rPr>
        <w:t>The number of animal unit months</w:t>
      </w:r>
      <w:r w:rsidR="00440584">
        <w:rPr>
          <w:sz w:val="22"/>
          <w:szCs w:val="22"/>
        </w:rPr>
        <w:t xml:space="preserve"> </w:t>
      </w:r>
      <w:r w:rsidR="00D555EB">
        <w:rPr>
          <w:sz w:val="22"/>
          <w:szCs w:val="22"/>
        </w:rPr>
        <w:t>(</w:t>
      </w:r>
      <w:r w:rsidR="00440584">
        <w:rPr>
          <w:sz w:val="22"/>
          <w:szCs w:val="22"/>
        </w:rPr>
        <w:t>AUMs</w:t>
      </w:r>
      <w:r w:rsidR="00D555EB">
        <w:rPr>
          <w:sz w:val="22"/>
          <w:szCs w:val="22"/>
        </w:rPr>
        <w:t>)</w:t>
      </w:r>
      <w:r w:rsidR="00440584">
        <w:rPr>
          <w:sz w:val="22"/>
          <w:szCs w:val="22"/>
        </w:rPr>
        <w:t xml:space="preserve"> of actual </w:t>
      </w:r>
      <w:r w:rsidR="004A1E82">
        <w:rPr>
          <w:sz w:val="22"/>
          <w:szCs w:val="22"/>
        </w:rPr>
        <w:t xml:space="preserve">livestock </w:t>
      </w:r>
      <w:r w:rsidR="00440584">
        <w:rPr>
          <w:sz w:val="22"/>
          <w:szCs w:val="22"/>
        </w:rPr>
        <w:t xml:space="preserve">grazing in a wilderness is totaled.  </w:t>
      </w:r>
      <w:r w:rsidR="005646AA">
        <w:rPr>
          <w:sz w:val="22"/>
          <w:szCs w:val="22"/>
        </w:rPr>
        <w:t>I</w:t>
      </w:r>
      <w:r w:rsidR="00C36E40">
        <w:rPr>
          <w:sz w:val="22"/>
          <w:szCs w:val="22"/>
        </w:rPr>
        <w:t xml:space="preserve">f </w:t>
      </w:r>
      <w:r>
        <w:rPr>
          <w:sz w:val="22"/>
          <w:szCs w:val="22"/>
        </w:rPr>
        <w:t xml:space="preserve">more than one allotment </w:t>
      </w:r>
      <w:r w:rsidR="00C36E40">
        <w:rPr>
          <w:sz w:val="22"/>
          <w:szCs w:val="22"/>
        </w:rPr>
        <w:t>exists in the wilderness, add</w:t>
      </w:r>
      <w:r>
        <w:rPr>
          <w:sz w:val="22"/>
          <w:szCs w:val="22"/>
        </w:rPr>
        <w:t xml:space="preserve"> those </w:t>
      </w:r>
      <w:r w:rsidR="0077436D">
        <w:rPr>
          <w:sz w:val="22"/>
          <w:szCs w:val="22"/>
        </w:rPr>
        <w:t>subtotals</w:t>
      </w:r>
      <w:r>
        <w:rPr>
          <w:sz w:val="22"/>
          <w:szCs w:val="22"/>
        </w:rPr>
        <w:t xml:space="preserve"> together.  </w:t>
      </w:r>
      <w:r w:rsidR="000E2862">
        <w:rPr>
          <w:sz w:val="22"/>
          <w:szCs w:val="22"/>
        </w:rPr>
        <w:t xml:space="preserve">If an allotment is both inside and outside a wilderness, </w:t>
      </w:r>
      <w:r w:rsidR="00D555EB">
        <w:rPr>
          <w:sz w:val="22"/>
          <w:szCs w:val="22"/>
        </w:rPr>
        <w:t>multiply</w:t>
      </w:r>
      <w:r w:rsidR="005646AA">
        <w:rPr>
          <w:sz w:val="22"/>
          <w:szCs w:val="22"/>
        </w:rPr>
        <w:t xml:space="preserve"> the allotment’s AUMs by the percentage of the allotment inside the wilderness.  </w:t>
      </w:r>
      <w:r w:rsidR="000E2862">
        <w:rPr>
          <w:sz w:val="22"/>
          <w:szCs w:val="22"/>
        </w:rPr>
        <w:t>If the portion of the allotment inside the wilderness is its own separate pasture, count that pasture as if it were a separate allotment.</w:t>
      </w:r>
    </w:p>
    <w:p w14:paraId="50386085" w14:textId="77777777" w:rsidR="003C2C5A" w:rsidRPr="002E6B13" w:rsidRDefault="003C2C5A" w:rsidP="00C75271">
      <w:pPr>
        <w:tabs>
          <w:tab w:val="left" w:pos="720"/>
          <w:tab w:val="left" w:pos="1440"/>
          <w:tab w:val="left" w:pos="1800"/>
        </w:tabs>
        <w:ind w:left="2160" w:hanging="2160"/>
        <w:rPr>
          <w:sz w:val="22"/>
          <w:szCs w:val="22"/>
        </w:rPr>
      </w:pPr>
    </w:p>
    <w:p w14:paraId="1DDBA5FC" w14:textId="77777777" w:rsidR="00C75271" w:rsidRPr="002E6B13" w:rsidRDefault="00C75271" w:rsidP="00C75271">
      <w:pPr>
        <w:pStyle w:val="BodyTextIndent2"/>
        <w:tabs>
          <w:tab w:val="left" w:pos="729"/>
          <w:tab w:val="left" w:pos="1449"/>
          <w:tab w:val="left" w:pos="2160"/>
          <w:tab w:val="num" w:pos="3300"/>
        </w:tabs>
        <w:ind w:left="2160" w:hanging="2160"/>
        <w:rPr>
          <w:iCs/>
          <w:sz w:val="22"/>
          <w:szCs w:val="22"/>
          <w:u w:val="double"/>
        </w:rPr>
      </w:pPr>
      <w:r w:rsidRPr="002E6B13">
        <w:rPr>
          <w:sz w:val="22"/>
          <w:szCs w:val="22"/>
        </w:rPr>
        <w:tab/>
      </w:r>
      <w:r w:rsidR="00AE2826">
        <w:rPr>
          <w:iCs/>
          <w:sz w:val="22"/>
          <w:szCs w:val="22"/>
          <w:u w:val="double"/>
        </w:rPr>
        <w:t>Example</w:t>
      </w:r>
    </w:p>
    <w:p w14:paraId="0E7B7BF5" w14:textId="77777777" w:rsidR="00C75271" w:rsidRDefault="00C75271" w:rsidP="00C75271">
      <w:pPr>
        <w:pStyle w:val="BodyTextIndent2"/>
        <w:tabs>
          <w:tab w:val="left" w:pos="729"/>
          <w:tab w:val="left" w:pos="1449"/>
          <w:tab w:val="left" w:pos="2160"/>
          <w:tab w:val="num" w:pos="3300"/>
        </w:tabs>
        <w:ind w:left="2160" w:hanging="2160"/>
        <w:rPr>
          <w:sz w:val="22"/>
          <w:szCs w:val="22"/>
        </w:rPr>
      </w:pPr>
      <w:r w:rsidRPr="002E6B13">
        <w:rPr>
          <w:sz w:val="22"/>
          <w:szCs w:val="22"/>
        </w:rPr>
        <w:tab/>
      </w:r>
      <w:r>
        <w:rPr>
          <w:sz w:val="22"/>
          <w:szCs w:val="22"/>
        </w:rPr>
        <w:tab/>
        <w:t>One thousand acres of a 5,000-acre allotment is within the wilderness; the allotment is pe</w:t>
      </w:r>
      <w:r w:rsidR="005646AA">
        <w:rPr>
          <w:sz w:val="22"/>
          <w:szCs w:val="22"/>
        </w:rPr>
        <w:t>rmitted for 800 AUM, but only 50</w:t>
      </w:r>
      <w:r>
        <w:rPr>
          <w:sz w:val="22"/>
          <w:szCs w:val="22"/>
        </w:rPr>
        <w:t xml:space="preserve">0 AUM are being used by the </w:t>
      </w:r>
      <w:r w:rsidR="00C36E40">
        <w:rPr>
          <w:sz w:val="22"/>
          <w:szCs w:val="22"/>
        </w:rPr>
        <w:t xml:space="preserve">permittee.  </w:t>
      </w:r>
      <w:r w:rsidR="00501B75">
        <w:rPr>
          <w:sz w:val="22"/>
          <w:szCs w:val="22"/>
        </w:rPr>
        <w:t>T</w:t>
      </w:r>
      <w:r>
        <w:rPr>
          <w:sz w:val="22"/>
          <w:szCs w:val="22"/>
        </w:rPr>
        <w:t xml:space="preserve">here is a second allotment of 2,450 acres entirely within the wilderness, </w:t>
      </w:r>
      <w:r w:rsidR="00501B75">
        <w:rPr>
          <w:sz w:val="22"/>
          <w:szCs w:val="22"/>
        </w:rPr>
        <w:t>permitted (and used) at 425 AUM</w:t>
      </w:r>
      <w:r>
        <w:rPr>
          <w:sz w:val="22"/>
          <w:szCs w:val="22"/>
        </w:rPr>
        <w:t>.</w:t>
      </w:r>
    </w:p>
    <w:p w14:paraId="324F1D74" w14:textId="77777777" w:rsidR="003C2C5A" w:rsidRDefault="003C2C5A" w:rsidP="00C75271">
      <w:pPr>
        <w:pStyle w:val="BodyTextIndent2"/>
        <w:tabs>
          <w:tab w:val="left" w:pos="729"/>
          <w:tab w:val="left" w:pos="1449"/>
          <w:tab w:val="left" w:pos="2160"/>
          <w:tab w:val="num" w:pos="3300"/>
        </w:tabs>
        <w:ind w:left="2160" w:hanging="2160"/>
        <w:rPr>
          <w:sz w:val="22"/>
          <w:szCs w:val="22"/>
        </w:rPr>
      </w:pPr>
    </w:p>
    <w:p w14:paraId="2029AE81" w14:textId="77777777" w:rsidR="00501B75" w:rsidRDefault="007267C8" w:rsidP="00501B75">
      <w:pPr>
        <w:pStyle w:val="BodyTextIndent2"/>
        <w:tabs>
          <w:tab w:val="left" w:pos="729"/>
          <w:tab w:val="left" w:pos="1449"/>
          <w:tab w:val="left" w:pos="2160"/>
          <w:tab w:val="num" w:pos="3300"/>
        </w:tabs>
        <w:ind w:left="2160" w:hanging="2160"/>
        <w:jc w:val="center"/>
        <w:rPr>
          <w:sz w:val="22"/>
          <w:szCs w:val="22"/>
        </w:rPr>
      </w:pPr>
      <w:r w:rsidRPr="00893E86">
        <w:rPr>
          <w:sz w:val="22"/>
          <w:szCs w:val="22"/>
        </w:rPr>
        <w:object w:dxaOrig="9778" w:dyaOrig="2471" w14:anchorId="7F2095BD">
          <v:shape id="_x0000_i1030" type="#_x0000_t75" style="width:488.9pt;height:124.65pt" o:ole="">
            <v:imagedata r:id="rId26" o:title=""/>
          </v:shape>
          <o:OLEObject Type="Embed" ProgID="Excel.Sheet.12" ShapeID="_x0000_i1030" DrawAspect="Content" ObjectID="_1641392217" r:id="rId27"/>
        </w:object>
      </w:r>
    </w:p>
    <w:p w14:paraId="7A1849A6" w14:textId="77777777" w:rsidR="00501B75" w:rsidRPr="005930BD" w:rsidRDefault="00501B75" w:rsidP="00C75271">
      <w:pPr>
        <w:pStyle w:val="BodyTextIndent2"/>
        <w:tabs>
          <w:tab w:val="left" w:pos="729"/>
          <w:tab w:val="left" w:pos="1449"/>
          <w:tab w:val="left" w:pos="2160"/>
          <w:tab w:val="num" w:pos="3300"/>
        </w:tabs>
        <w:ind w:left="2160" w:hanging="2160"/>
        <w:rPr>
          <w:sz w:val="22"/>
          <w:szCs w:val="22"/>
        </w:rPr>
      </w:pPr>
    </w:p>
    <w:p w14:paraId="10CE6DC1" w14:textId="77777777" w:rsidR="00C75271" w:rsidRPr="002E6B13" w:rsidRDefault="00C75271" w:rsidP="00C75271">
      <w:pPr>
        <w:tabs>
          <w:tab w:val="left" w:pos="720"/>
          <w:tab w:val="left" w:pos="1440"/>
          <w:tab w:val="left" w:pos="1800"/>
        </w:tabs>
        <w:ind w:left="2160" w:hanging="2160"/>
        <w:rPr>
          <w:sz w:val="22"/>
          <w:szCs w:val="22"/>
          <w:u w:val="double"/>
        </w:rPr>
      </w:pPr>
      <w:r w:rsidRPr="002E6B13">
        <w:rPr>
          <w:sz w:val="22"/>
          <w:szCs w:val="22"/>
        </w:rPr>
        <w:tab/>
      </w:r>
      <w:r w:rsidR="00C14280">
        <w:rPr>
          <w:sz w:val="22"/>
          <w:szCs w:val="22"/>
          <w:u w:val="double"/>
        </w:rPr>
        <w:t>Sideboards &amp; Notes</w:t>
      </w:r>
    </w:p>
    <w:p w14:paraId="5A552FBF" w14:textId="77777777" w:rsidR="00C14280" w:rsidRPr="00C14280" w:rsidRDefault="00C75271" w:rsidP="00F37DC6">
      <w:pPr>
        <w:pStyle w:val="BodyTextIndent2"/>
        <w:tabs>
          <w:tab w:val="left" w:pos="1440"/>
          <w:tab w:val="left" w:pos="1800"/>
          <w:tab w:val="left" w:pos="2160"/>
        </w:tabs>
        <w:ind w:left="2160" w:hanging="2160"/>
        <w:rPr>
          <w:sz w:val="22"/>
          <w:szCs w:val="22"/>
        </w:rPr>
      </w:pPr>
      <w:r w:rsidRPr="002E6B13">
        <w:rPr>
          <w:sz w:val="22"/>
          <w:szCs w:val="22"/>
        </w:rPr>
        <w:tab/>
      </w:r>
      <w:r w:rsidR="00F37DC6">
        <w:rPr>
          <w:sz w:val="22"/>
          <w:szCs w:val="22"/>
        </w:rPr>
        <w:t xml:space="preserve">Data will be gathered every year.  </w:t>
      </w:r>
      <w:r w:rsidR="00C14280" w:rsidRPr="00D02A53">
        <w:rPr>
          <w:sz w:val="22"/>
          <w:szCs w:val="22"/>
        </w:rPr>
        <w:t>Over time, an increase in this value is a decrease in this indicator of wilderness character.</w:t>
      </w:r>
    </w:p>
    <w:p w14:paraId="111599CA" w14:textId="2C49E5EA" w:rsidR="000E2862" w:rsidRPr="00501880" w:rsidRDefault="00C14280" w:rsidP="002C100F">
      <w:pPr>
        <w:pStyle w:val="BodyTextIndent2"/>
        <w:tabs>
          <w:tab w:val="left" w:pos="1440"/>
          <w:tab w:val="left" w:pos="2160"/>
        </w:tabs>
        <w:ind w:left="2160" w:hanging="2160"/>
        <w:rPr>
          <w:sz w:val="22"/>
          <w:szCs w:val="22"/>
        </w:rPr>
      </w:pPr>
      <w:r w:rsidRPr="00C14280">
        <w:rPr>
          <w:sz w:val="22"/>
          <w:szCs w:val="22"/>
        </w:rPr>
        <w:tab/>
      </w:r>
      <w:r w:rsidR="005646AA">
        <w:rPr>
          <w:sz w:val="22"/>
          <w:szCs w:val="22"/>
        </w:rPr>
        <w:t xml:space="preserve">As it is expected that the actual </w:t>
      </w:r>
      <w:r w:rsidR="00895AF6">
        <w:rPr>
          <w:sz w:val="22"/>
          <w:szCs w:val="22"/>
        </w:rPr>
        <w:t>AUMs may</w:t>
      </w:r>
      <w:r w:rsidR="005646AA">
        <w:rPr>
          <w:sz w:val="22"/>
          <w:szCs w:val="22"/>
        </w:rPr>
        <w:t xml:space="preserve"> well be less than the permitted AUMs and will vary from year to year due to </w:t>
      </w:r>
      <w:r w:rsidR="004C2749">
        <w:rPr>
          <w:sz w:val="22"/>
          <w:szCs w:val="22"/>
        </w:rPr>
        <w:t xml:space="preserve">rest/rotation grazing practices, </w:t>
      </w:r>
      <w:r w:rsidR="005646AA">
        <w:rPr>
          <w:sz w:val="22"/>
          <w:szCs w:val="22"/>
        </w:rPr>
        <w:t xml:space="preserve">environmental </w:t>
      </w:r>
      <w:r w:rsidR="002E1749">
        <w:rPr>
          <w:sz w:val="22"/>
          <w:szCs w:val="22"/>
        </w:rPr>
        <w:t>conditions</w:t>
      </w:r>
      <w:r w:rsidR="004C2749">
        <w:rPr>
          <w:sz w:val="22"/>
          <w:szCs w:val="22"/>
        </w:rPr>
        <w:t xml:space="preserve">, </w:t>
      </w:r>
      <w:r w:rsidR="005646AA">
        <w:rPr>
          <w:sz w:val="22"/>
          <w:szCs w:val="22"/>
        </w:rPr>
        <w:t>or market fluctuations, regression analysis must be used to determine if changes are significant.</w:t>
      </w:r>
    </w:p>
    <w:p w14:paraId="04B9A757" w14:textId="497E061E" w:rsidR="00C75271" w:rsidRPr="00D02A53" w:rsidRDefault="000E2862" w:rsidP="00C75271">
      <w:pPr>
        <w:pStyle w:val="BodyTextIndent2"/>
        <w:tabs>
          <w:tab w:val="left" w:pos="720"/>
          <w:tab w:val="left" w:pos="1440"/>
          <w:tab w:val="left" w:pos="1800"/>
        </w:tabs>
        <w:ind w:left="2160" w:hanging="2160"/>
        <w:rPr>
          <w:sz w:val="22"/>
          <w:szCs w:val="22"/>
        </w:rPr>
      </w:pPr>
      <w:r>
        <w:rPr>
          <w:sz w:val="22"/>
          <w:szCs w:val="22"/>
        </w:rPr>
        <w:tab/>
      </w:r>
      <w:r>
        <w:rPr>
          <w:sz w:val="22"/>
          <w:szCs w:val="22"/>
        </w:rPr>
        <w:tab/>
      </w:r>
      <w:r w:rsidR="00D555EB">
        <w:rPr>
          <w:sz w:val="22"/>
          <w:szCs w:val="22"/>
        </w:rPr>
        <w:t>The use of l</w:t>
      </w:r>
      <w:r w:rsidR="0077436D" w:rsidRPr="00F37DC6">
        <w:rPr>
          <w:sz w:val="22"/>
          <w:szCs w:val="22"/>
        </w:rPr>
        <w:t>ivestock as a management technique to control exotic vegetation</w:t>
      </w:r>
      <w:r w:rsidR="00D555EB">
        <w:rPr>
          <w:sz w:val="22"/>
          <w:szCs w:val="22"/>
        </w:rPr>
        <w:t xml:space="preserve"> is</w:t>
      </w:r>
      <w:r w:rsidR="003C2C5A" w:rsidRPr="00F37DC6">
        <w:rPr>
          <w:sz w:val="22"/>
          <w:szCs w:val="22"/>
        </w:rPr>
        <w:t xml:space="preserve"> </w:t>
      </w:r>
      <w:r w:rsidR="00D02A53" w:rsidRPr="00F37DC6">
        <w:rPr>
          <w:sz w:val="22"/>
          <w:szCs w:val="22"/>
        </w:rPr>
        <w:t xml:space="preserve">NOT </w:t>
      </w:r>
      <w:r w:rsidR="003C2C5A" w:rsidRPr="00F37DC6">
        <w:rPr>
          <w:sz w:val="22"/>
          <w:szCs w:val="22"/>
        </w:rPr>
        <w:t xml:space="preserve">tracked </w:t>
      </w:r>
      <w:r w:rsidR="001F1A85" w:rsidRPr="00F37DC6">
        <w:rPr>
          <w:sz w:val="22"/>
          <w:szCs w:val="22"/>
        </w:rPr>
        <w:t>here but</w:t>
      </w:r>
      <w:r w:rsidR="00D02A53" w:rsidRPr="00F37DC6">
        <w:rPr>
          <w:sz w:val="22"/>
          <w:szCs w:val="22"/>
        </w:rPr>
        <w:t xml:space="preserve"> is accounted for</w:t>
      </w:r>
      <w:r w:rsidR="003C2C5A" w:rsidRPr="00F37DC6">
        <w:rPr>
          <w:sz w:val="22"/>
          <w:szCs w:val="22"/>
        </w:rPr>
        <w:t xml:space="preserve"> in </w:t>
      </w:r>
      <w:r w:rsidR="003C2C5A" w:rsidRPr="00F37DC6">
        <w:rPr>
          <w:b/>
          <w:sz w:val="22"/>
          <w:szCs w:val="22"/>
        </w:rPr>
        <w:t>Measure 1-1</w:t>
      </w:r>
      <w:r w:rsidR="003C2C5A" w:rsidRPr="00F37DC6">
        <w:rPr>
          <w:sz w:val="22"/>
          <w:szCs w:val="22"/>
        </w:rPr>
        <w:t>.</w:t>
      </w:r>
    </w:p>
    <w:p w14:paraId="6155569F" w14:textId="77777777" w:rsidR="003C2C5A" w:rsidRPr="002E6B13" w:rsidRDefault="003C2C5A" w:rsidP="00C75271">
      <w:pPr>
        <w:pStyle w:val="BodyTextIndent2"/>
        <w:tabs>
          <w:tab w:val="left" w:pos="720"/>
          <w:tab w:val="left" w:pos="1440"/>
          <w:tab w:val="left" w:pos="1800"/>
        </w:tabs>
        <w:ind w:left="2160" w:hanging="2160"/>
        <w:rPr>
          <w:sz w:val="22"/>
          <w:szCs w:val="22"/>
        </w:rPr>
      </w:pPr>
      <w:r w:rsidRPr="00D02A53">
        <w:rPr>
          <w:sz w:val="22"/>
          <w:szCs w:val="22"/>
        </w:rPr>
        <w:tab/>
      </w:r>
      <w:r w:rsidRPr="00D02A53">
        <w:rPr>
          <w:sz w:val="22"/>
          <w:szCs w:val="22"/>
        </w:rPr>
        <w:tab/>
        <w:t>This measure does not include AUMs dedicated to wildlife or wild horses and burros</w:t>
      </w:r>
    </w:p>
    <w:p w14:paraId="21E8FD70" w14:textId="77777777" w:rsidR="00C14280" w:rsidRDefault="00C14280" w:rsidP="00C75271">
      <w:pPr>
        <w:pStyle w:val="BodyTextIndent2"/>
        <w:tabs>
          <w:tab w:val="left" w:pos="720"/>
          <w:tab w:val="left" w:pos="1440"/>
          <w:tab w:val="left" w:pos="1800"/>
        </w:tabs>
        <w:ind w:left="2160" w:hanging="2160"/>
      </w:pPr>
    </w:p>
    <w:p w14:paraId="024F65D7" w14:textId="77777777" w:rsidR="00C14280" w:rsidRPr="00DB79C2" w:rsidRDefault="00C14280" w:rsidP="00C75271">
      <w:pPr>
        <w:pStyle w:val="BodyTextIndent2"/>
        <w:tabs>
          <w:tab w:val="left" w:pos="720"/>
          <w:tab w:val="left" w:pos="1440"/>
          <w:tab w:val="left" w:pos="1800"/>
        </w:tabs>
        <w:ind w:left="2160" w:hanging="2160"/>
        <w:rPr>
          <w:sz w:val="22"/>
          <w:szCs w:val="22"/>
          <w:u w:val="double"/>
        </w:rPr>
      </w:pPr>
      <w:r>
        <w:tab/>
      </w:r>
      <w:r w:rsidR="00D5161E" w:rsidRPr="00DB79C2">
        <w:rPr>
          <w:sz w:val="22"/>
          <w:szCs w:val="22"/>
          <w:u w:val="double"/>
        </w:rPr>
        <w:t>Ancillary data</w:t>
      </w:r>
    </w:p>
    <w:p w14:paraId="3B02ACC4" w14:textId="77777777" w:rsidR="00C75271" w:rsidRDefault="00C14280" w:rsidP="00C75271">
      <w:pPr>
        <w:pStyle w:val="BodyTextIndent2"/>
        <w:tabs>
          <w:tab w:val="left" w:pos="720"/>
          <w:tab w:val="left" w:pos="1440"/>
          <w:tab w:val="left" w:pos="1800"/>
        </w:tabs>
        <w:ind w:left="2160" w:hanging="2160"/>
        <w:rPr>
          <w:sz w:val="22"/>
          <w:szCs w:val="22"/>
        </w:rPr>
      </w:pPr>
      <w:r>
        <w:tab/>
      </w:r>
      <w:r>
        <w:tab/>
      </w:r>
      <w:r w:rsidR="00C75271" w:rsidRPr="00501880">
        <w:rPr>
          <w:sz w:val="22"/>
          <w:szCs w:val="22"/>
        </w:rPr>
        <w:t>Many allotments—or even pastures—may cross wilderness boundaries, making interpolation of data necessary.</w:t>
      </w:r>
      <w:r>
        <w:rPr>
          <w:sz w:val="22"/>
          <w:szCs w:val="22"/>
        </w:rPr>
        <w:t xml:space="preserve"> </w:t>
      </w:r>
      <w:r w:rsidR="00D5161E">
        <w:rPr>
          <w:sz w:val="22"/>
          <w:szCs w:val="22"/>
        </w:rPr>
        <w:t>“Comments” section</w:t>
      </w:r>
      <w:r w:rsidRPr="00D02A53">
        <w:rPr>
          <w:sz w:val="22"/>
          <w:szCs w:val="22"/>
        </w:rPr>
        <w:t xml:space="preserve"> should include description of how such interpolations were derived, to </w:t>
      </w:r>
      <w:r w:rsidR="00D500A8" w:rsidRPr="00D02A53">
        <w:rPr>
          <w:sz w:val="22"/>
          <w:szCs w:val="22"/>
        </w:rPr>
        <w:t>ensure</w:t>
      </w:r>
      <w:r w:rsidRPr="00D02A53">
        <w:rPr>
          <w:sz w:val="22"/>
          <w:szCs w:val="22"/>
        </w:rPr>
        <w:t xml:space="preserve"> consistency over time.</w:t>
      </w:r>
    </w:p>
    <w:p w14:paraId="70AAB5DE" w14:textId="77777777" w:rsidR="00C75271" w:rsidRPr="00501880" w:rsidRDefault="00C75271" w:rsidP="00C75271">
      <w:pPr>
        <w:pStyle w:val="BodyTextIndent2"/>
        <w:tabs>
          <w:tab w:val="left" w:pos="720"/>
          <w:tab w:val="left" w:pos="1440"/>
          <w:tab w:val="left" w:pos="1800"/>
        </w:tabs>
        <w:ind w:left="2160" w:hanging="2160"/>
        <w:rPr>
          <w:sz w:val="22"/>
          <w:szCs w:val="22"/>
        </w:rPr>
      </w:pPr>
      <w:r>
        <w:rPr>
          <w:sz w:val="22"/>
          <w:szCs w:val="22"/>
        </w:rPr>
        <w:tab/>
      </w:r>
      <w:r>
        <w:rPr>
          <w:sz w:val="22"/>
          <w:szCs w:val="22"/>
        </w:rPr>
        <w:tab/>
      </w:r>
    </w:p>
    <w:p w14:paraId="600FEE3F" w14:textId="77777777" w:rsidR="00C71B66" w:rsidRDefault="00C71B66"/>
    <w:p w14:paraId="5E33D69A" w14:textId="77777777" w:rsidR="00C71B66" w:rsidRDefault="00C71B66"/>
    <w:p w14:paraId="05BCCB7C" w14:textId="1657C05B" w:rsidR="00C71B66" w:rsidRDefault="00C71B66" w:rsidP="00C71B66">
      <w:pPr>
        <w:pStyle w:val="BodyTextIndent2"/>
        <w:tabs>
          <w:tab w:val="left" w:pos="729"/>
          <w:tab w:val="left" w:pos="1449"/>
        </w:tabs>
        <w:ind w:left="2160" w:hanging="2160"/>
        <w:rPr>
          <w:color w:val="FF0000"/>
          <w:sz w:val="28"/>
          <w:szCs w:val="28"/>
        </w:rPr>
      </w:pPr>
      <w:r>
        <w:rPr>
          <w:color w:val="FF0000"/>
          <w:sz w:val="28"/>
          <w:szCs w:val="28"/>
        </w:rPr>
        <w:t xml:space="preserve">To go to the </w:t>
      </w:r>
      <w:r w:rsidR="005C17EF">
        <w:rPr>
          <w:color w:val="FF0000"/>
          <w:sz w:val="28"/>
          <w:szCs w:val="28"/>
        </w:rPr>
        <w:t>fillable report form</w:t>
      </w:r>
      <w:r>
        <w:rPr>
          <w:color w:val="FF0000"/>
          <w:sz w:val="28"/>
          <w:szCs w:val="28"/>
        </w:rPr>
        <w:t xml:space="preserve"> for this measure, click </w:t>
      </w:r>
      <w:hyperlink w:anchor="measure2_3" w:history="1">
        <w:r w:rsidRPr="00C71B66">
          <w:rPr>
            <w:rStyle w:val="Hyperlink"/>
            <w:sz w:val="28"/>
            <w:szCs w:val="28"/>
          </w:rPr>
          <w:t>here</w:t>
        </w:r>
      </w:hyperlink>
      <w:r>
        <w:rPr>
          <w:color w:val="FF0000"/>
          <w:sz w:val="28"/>
          <w:szCs w:val="28"/>
        </w:rPr>
        <w:t>.</w:t>
      </w:r>
    </w:p>
    <w:p w14:paraId="36D6F8FD" w14:textId="77777777" w:rsidR="00515BB2" w:rsidRDefault="00515BB2">
      <w:r>
        <w:br w:type="page"/>
      </w:r>
    </w:p>
    <w:p w14:paraId="701ACA70" w14:textId="77777777" w:rsidR="00515BB2" w:rsidRDefault="00515BB2" w:rsidP="00515BB2">
      <w:pPr>
        <w:ind w:left="2160" w:hanging="2160"/>
        <w:jc w:val="center"/>
        <w:rPr>
          <w:sz w:val="22"/>
          <w:szCs w:val="22"/>
        </w:rPr>
        <w:sectPr w:rsidR="00515BB2" w:rsidSect="002D10E2">
          <w:pgSz w:w="12240" w:h="15840" w:code="1"/>
          <w:pgMar w:top="864" w:right="864" w:bottom="864" w:left="1584" w:header="0" w:footer="720" w:gutter="0"/>
          <w:cols w:space="720"/>
          <w:titlePg/>
          <w:docGrid w:linePitch="360"/>
        </w:sectPr>
      </w:pPr>
    </w:p>
    <w:p w14:paraId="4ED5244C" w14:textId="77777777" w:rsidR="00515BB2" w:rsidRDefault="00515BB2" w:rsidP="00515BB2">
      <w:pPr>
        <w:ind w:left="2160" w:hanging="2160"/>
        <w:jc w:val="center"/>
        <w:rPr>
          <w:sz w:val="22"/>
          <w:szCs w:val="22"/>
        </w:rPr>
      </w:pPr>
      <w:r>
        <w:rPr>
          <w:sz w:val="22"/>
          <w:szCs w:val="22"/>
        </w:rPr>
        <w:lastRenderedPageBreak/>
        <w:t>This page intentionally left blank</w:t>
      </w:r>
    </w:p>
    <w:p w14:paraId="61DE49F4" w14:textId="77777777" w:rsidR="00515BB2" w:rsidRDefault="00515BB2" w:rsidP="00ED0579">
      <w:pPr>
        <w:ind w:left="2160" w:hanging="2160"/>
        <w:sectPr w:rsidR="00515BB2" w:rsidSect="00515BB2">
          <w:pgSz w:w="12240" w:h="15840" w:code="1"/>
          <w:pgMar w:top="864" w:right="864" w:bottom="864" w:left="1584" w:header="0" w:footer="720" w:gutter="0"/>
          <w:cols w:space="720"/>
          <w:vAlign w:val="center"/>
          <w:titlePg/>
          <w:docGrid w:linePitch="360"/>
        </w:sectPr>
      </w:pPr>
    </w:p>
    <w:p w14:paraId="27C80762" w14:textId="77777777" w:rsidR="004C0CE3" w:rsidRDefault="004C0CE3">
      <w:pPr>
        <w:rPr>
          <w:b/>
        </w:rPr>
      </w:pPr>
    </w:p>
    <w:p w14:paraId="3FD00A1A" w14:textId="3C04FCF2" w:rsidR="00087842" w:rsidRPr="007249B0" w:rsidRDefault="004B0A21" w:rsidP="007249B0">
      <w:pPr>
        <w:rPr>
          <w:b/>
        </w:rPr>
      </w:pPr>
      <w:r w:rsidRPr="004B0A21">
        <w:rPr>
          <w:b/>
        </w:rPr>
        <w:t>Natural</w:t>
      </w:r>
      <w:r>
        <w:t xml:space="preserve"> </w:t>
      </w:r>
      <w:r w:rsidR="00D1109D" w:rsidRPr="00D1109D">
        <w:rPr>
          <w:b/>
        </w:rPr>
        <w:t>Measure 2-</w:t>
      </w:r>
      <w:r w:rsidR="00F36567">
        <w:rPr>
          <w:b/>
        </w:rPr>
        <w:t>5</w:t>
      </w:r>
      <w:r w:rsidR="00906306">
        <w:rPr>
          <w:b/>
        </w:rPr>
        <w:fldChar w:fldCharType="begin"/>
      </w:r>
      <w:r w:rsidR="00BA28F3">
        <w:instrText xml:space="preserve"> TC "</w:instrText>
      </w:r>
      <w:bookmarkStart w:id="41" w:name="_Toc321127495"/>
      <w:bookmarkStart w:id="42" w:name="_Toc26179993"/>
      <w:bookmarkStart w:id="43" w:name="_Toc26180630"/>
      <w:r w:rsidR="00BA28F3" w:rsidRPr="00B1057B">
        <w:instrText>2-4.  Visibility</w:instrText>
      </w:r>
      <w:bookmarkEnd w:id="41"/>
      <w:bookmarkEnd w:id="42"/>
      <w:bookmarkEnd w:id="43"/>
      <w:r w:rsidR="00BA28F3">
        <w:instrText xml:space="preserve">" \f C \l "3" </w:instrText>
      </w:r>
      <w:r w:rsidR="00906306">
        <w:rPr>
          <w:b/>
        </w:rPr>
        <w:fldChar w:fldCharType="end"/>
      </w:r>
      <w:r w:rsidR="00D1109D" w:rsidRPr="00D1109D">
        <w:rPr>
          <w:b/>
        </w:rPr>
        <w:t>.</w:t>
      </w:r>
      <w:r w:rsidR="007B382E">
        <w:rPr>
          <w:b/>
          <w:i/>
          <w:iCs/>
        </w:rPr>
        <w:t xml:space="preserve"> Visible a</w:t>
      </w:r>
      <w:r w:rsidR="00087842" w:rsidRPr="00087842">
        <w:rPr>
          <w:b/>
          <w:i/>
          <w:iCs/>
        </w:rPr>
        <w:t>ir quality, based on average deciview and sum of anthropogenic fine nitrate and sulfate</w:t>
      </w:r>
      <w:r w:rsidR="007249B0">
        <w:rPr>
          <w:b/>
          <w:i/>
          <w:iCs/>
        </w:rPr>
        <w:t xml:space="preserve"> </w:t>
      </w:r>
      <w:r w:rsidR="007249B0">
        <w:rPr>
          <w:b/>
        </w:rPr>
        <w:t xml:space="preserve"> </w:t>
      </w:r>
    </w:p>
    <w:p w14:paraId="2B205692" w14:textId="77777777" w:rsidR="00087842" w:rsidRPr="00087842" w:rsidRDefault="00087842" w:rsidP="00ED0579">
      <w:pPr>
        <w:ind w:left="2160" w:hanging="2160"/>
        <w:rPr>
          <w:b/>
          <w:i/>
          <w:iCs/>
        </w:rPr>
      </w:pPr>
    </w:p>
    <w:p w14:paraId="32776FED" w14:textId="6DFD7906" w:rsidR="007249B0" w:rsidRPr="007249B0" w:rsidRDefault="004B0A21" w:rsidP="007249B0">
      <w:pPr>
        <w:ind w:left="2160" w:hanging="2160"/>
        <w:rPr>
          <w:b/>
          <w:i/>
          <w:iCs/>
        </w:rPr>
      </w:pPr>
      <w:r>
        <w:rPr>
          <w:b/>
        </w:rPr>
        <w:t xml:space="preserve">Natural </w:t>
      </w:r>
      <w:r w:rsidR="00087842" w:rsidRPr="00D1109D">
        <w:rPr>
          <w:b/>
        </w:rPr>
        <w:t>Measure 2-</w:t>
      </w:r>
      <w:r w:rsidR="00F36567">
        <w:rPr>
          <w:b/>
        </w:rPr>
        <w:t>6</w:t>
      </w:r>
      <w:r w:rsidR="00906306">
        <w:rPr>
          <w:b/>
        </w:rPr>
        <w:fldChar w:fldCharType="begin"/>
      </w:r>
      <w:r w:rsidR="00BA28F3">
        <w:instrText xml:space="preserve"> TC "</w:instrText>
      </w:r>
      <w:bookmarkStart w:id="44" w:name="_Toc321127496"/>
      <w:bookmarkStart w:id="45" w:name="_Toc26179994"/>
      <w:bookmarkStart w:id="46" w:name="_Toc26180631"/>
      <w:r w:rsidR="00BA28F3" w:rsidRPr="00B1057B">
        <w:instrText>2-5.  Ozone</w:instrText>
      </w:r>
      <w:bookmarkEnd w:id="44"/>
      <w:bookmarkEnd w:id="45"/>
      <w:bookmarkEnd w:id="46"/>
      <w:r w:rsidR="00BA28F3">
        <w:instrText xml:space="preserve">" \f C \l "3" </w:instrText>
      </w:r>
      <w:r w:rsidR="00906306">
        <w:rPr>
          <w:b/>
        </w:rPr>
        <w:fldChar w:fldCharType="end"/>
      </w:r>
      <w:r w:rsidR="00087842" w:rsidRPr="00D1109D">
        <w:rPr>
          <w:b/>
        </w:rPr>
        <w:t>.</w:t>
      </w:r>
      <w:r w:rsidR="00087842" w:rsidRPr="00087842">
        <w:rPr>
          <w:b/>
          <w:i/>
          <w:iCs/>
        </w:rPr>
        <w:t xml:space="preserve"> Ozone air pollution, based on concentration of N100 (episodic) and W126 (chronic) ozone exposure affecting sensitive plants</w:t>
      </w:r>
      <w:r w:rsidR="007249B0">
        <w:rPr>
          <w:b/>
        </w:rPr>
        <w:t xml:space="preserve">  </w:t>
      </w:r>
    </w:p>
    <w:p w14:paraId="0335ADD4" w14:textId="77777777" w:rsidR="00087842" w:rsidRPr="007249B0" w:rsidRDefault="00087842" w:rsidP="00ED0579">
      <w:pPr>
        <w:ind w:left="2160" w:hanging="2160"/>
        <w:rPr>
          <w:b/>
        </w:rPr>
      </w:pPr>
    </w:p>
    <w:p w14:paraId="2B0D9FEE" w14:textId="36227D3E" w:rsidR="007249B0" w:rsidRPr="007249B0" w:rsidRDefault="004B0A21" w:rsidP="007249B0">
      <w:pPr>
        <w:ind w:left="2160" w:hanging="2160"/>
        <w:rPr>
          <w:b/>
          <w:i/>
          <w:iCs/>
        </w:rPr>
      </w:pPr>
      <w:r>
        <w:rPr>
          <w:b/>
        </w:rPr>
        <w:t xml:space="preserve">Natural </w:t>
      </w:r>
      <w:r w:rsidR="00087842" w:rsidRPr="00D1109D">
        <w:rPr>
          <w:b/>
        </w:rPr>
        <w:t>Measure 2-</w:t>
      </w:r>
      <w:r w:rsidR="00F36567">
        <w:rPr>
          <w:b/>
        </w:rPr>
        <w:t>7</w:t>
      </w:r>
      <w:r w:rsidR="00906306">
        <w:rPr>
          <w:b/>
        </w:rPr>
        <w:fldChar w:fldCharType="begin"/>
      </w:r>
      <w:r w:rsidR="00BA28F3">
        <w:instrText xml:space="preserve"> TC "</w:instrText>
      </w:r>
      <w:bookmarkStart w:id="47" w:name="_Toc321127497"/>
      <w:bookmarkStart w:id="48" w:name="_Toc26179995"/>
      <w:bookmarkStart w:id="49" w:name="_Toc26180632"/>
      <w:r w:rsidR="00BA28F3" w:rsidRPr="00B1057B">
        <w:instrText>2-6.  Acid deposition</w:instrText>
      </w:r>
      <w:bookmarkEnd w:id="47"/>
      <w:bookmarkEnd w:id="48"/>
      <w:bookmarkEnd w:id="49"/>
      <w:r w:rsidR="00BA28F3">
        <w:instrText xml:space="preserve">" \f C \l "3" </w:instrText>
      </w:r>
      <w:r w:rsidR="00906306">
        <w:rPr>
          <w:b/>
        </w:rPr>
        <w:fldChar w:fldCharType="end"/>
      </w:r>
      <w:r w:rsidR="00087842" w:rsidRPr="00D1109D">
        <w:rPr>
          <w:b/>
        </w:rPr>
        <w:t>.</w:t>
      </w:r>
      <w:r w:rsidR="00087842" w:rsidRPr="00087842">
        <w:rPr>
          <w:b/>
          <w:i/>
          <w:iCs/>
        </w:rPr>
        <w:t xml:space="preserve"> Acid deposition, based on concentration of sulfur and nitrogen in wet deposition</w:t>
      </w:r>
      <w:r w:rsidR="007249B0">
        <w:rPr>
          <w:b/>
        </w:rPr>
        <w:t xml:space="preserve"> </w:t>
      </w:r>
    </w:p>
    <w:p w14:paraId="32F9D118" w14:textId="77777777" w:rsidR="00427515" w:rsidRPr="007249B0" w:rsidRDefault="00427515" w:rsidP="00ED0579">
      <w:pPr>
        <w:ind w:left="2160" w:hanging="2160"/>
        <w:rPr>
          <w:b/>
        </w:rPr>
      </w:pPr>
    </w:p>
    <w:p w14:paraId="5B573536" w14:textId="657FB9A7" w:rsidR="00427515" w:rsidRPr="00915069" w:rsidRDefault="00427515" w:rsidP="00427515">
      <w:pPr>
        <w:tabs>
          <w:tab w:val="left" w:pos="1440"/>
        </w:tabs>
        <w:rPr>
          <w:b/>
          <w:bCs/>
          <w:sz w:val="28"/>
          <w:szCs w:val="28"/>
        </w:rPr>
      </w:pPr>
      <w:r>
        <w:rPr>
          <w:b/>
          <w:bCs/>
          <w:sz w:val="28"/>
          <w:szCs w:val="28"/>
        </w:rPr>
        <w:t>Field Offices</w:t>
      </w:r>
      <w:r w:rsidRPr="00915069">
        <w:rPr>
          <w:b/>
          <w:bCs/>
          <w:sz w:val="28"/>
          <w:szCs w:val="28"/>
        </w:rPr>
        <w:t xml:space="preserve"> </w:t>
      </w:r>
      <w:r w:rsidR="006F6B3A">
        <w:rPr>
          <w:b/>
          <w:bCs/>
          <w:sz w:val="28"/>
          <w:szCs w:val="28"/>
        </w:rPr>
        <w:t xml:space="preserve">do not need </w:t>
      </w:r>
      <w:r w:rsidRPr="00915069">
        <w:rPr>
          <w:b/>
          <w:bCs/>
          <w:sz w:val="28"/>
          <w:szCs w:val="28"/>
        </w:rPr>
        <w:t>to collect baseline data for th</w:t>
      </w:r>
      <w:r>
        <w:rPr>
          <w:b/>
          <w:bCs/>
          <w:sz w:val="28"/>
          <w:szCs w:val="28"/>
        </w:rPr>
        <w:t>e</w:t>
      </w:r>
      <w:r w:rsidRPr="00915069">
        <w:rPr>
          <w:b/>
          <w:bCs/>
          <w:sz w:val="28"/>
          <w:szCs w:val="28"/>
        </w:rPr>
        <w:t>s</w:t>
      </w:r>
      <w:r>
        <w:rPr>
          <w:b/>
          <w:bCs/>
          <w:sz w:val="28"/>
          <w:szCs w:val="28"/>
        </w:rPr>
        <w:t>e</w:t>
      </w:r>
      <w:r w:rsidRPr="00915069">
        <w:rPr>
          <w:b/>
          <w:bCs/>
          <w:sz w:val="28"/>
          <w:szCs w:val="28"/>
        </w:rPr>
        <w:t xml:space="preserve"> measure</w:t>
      </w:r>
      <w:r>
        <w:rPr>
          <w:b/>
          <w:bCs/>
          <w:sz w:val="28"/>
          <w:szCs w:val="28"/>
        </w:rPr>
        <w:t>s</w:t>
      </w:r>
      <w:r w:rsidR="006F6B3A">
        <w:rPr>
          <w:b/>
          <w:bCs/>
          <w:sz w:val="28"/>
          <w:szCs w:val="28"/>
        </w:rPr>
        <w:t xml:space="preserve"> (see below)</w:t>
      </w:r>
      <w:r w:rsidRPr="00915069">
        <w:rPr>
          <w:b/>
          <w:bCs/>
          <w:sz w:val="28"/>
          <w:szCs w:val="28"/>
        </w:rPr>
        <w:t>.</w:t>
      </w:r>
    </w:p>
    <w:p w14:paraId="4EAFCC88" w14:textId="77777777" w:rsidR="001525FA" w:rsidRDefault="001525FA">
      <w:pPr>
        <w:rPr>
          <w:iCs/>
        </w:rPr>
      </w:pPr>
    </w:p>
    <w:p w14:paraId="494658F8" w14:textId="77777777" w:rsidR="00232F88" w:rsidRPr="002E6B13" w:rsidRDefault="00232F88" w:rsidP="00232F88">
      <w:pPr>
        <w:tabs>
          <w:tab w:val="left" w:pos="720"/>
          <w:tab w:val="left" w:pos="1440"/>
          <w:tab w:val="left" w:pos="1800"/>
        </w:tabs>
        <w:ind w:left="2160" w:hanging="2160"/>
        <w:rPr>
          <w:sz w:val="22"/>
          <w:szCs w:val="22"/>
          <w:u w:val="double"/>
        </w:rPr>
      </w:pPr>
      <w:r w:rsidRPr="00501880">
        <w:rPr>
          <w:rFonts w:ascii="Times" w:hAnsi="Times"/>
          <w:sz w:val="22"/>
          <w:szCs w:val="22"/>
        </w:rPr>
        <w:tab/>
      </w:r>
      <w:r w:rsidRPr="002E6B13">
        <w:rPr>
          <w:sz w:val="22"/>
          <w:szCs w:val="22"/>
          <w:u w:val="double"/>
        </w:rPr>
        <w:t>Technique</w:t>
      </w:r>
    </w:p>
    <w:p w14:paraId="2ACFFA96" w14:textId="77777777" w:rsidR="00232F88" w:rsidRDefault="00232F88" w:rsidP="00D24008">
      <w:pPr>
        <w:tabs>
          <w:tab w:val="left" w:pos="720"/>
          <w:tab w:val="left" w:pos="1440"/>
        </w:tabs>
        <w:ind w:left="2160" w:hanging="2160"/>
        <w:rPr>
          <w:sz w:val="22"/>
          <w:szCs w:val="22"/>
        </w:rPr>
      </w:pPr>
      <w:r>
        <w:rPr>
          <w:sz w:val="22"/>
          <w:szCs w:val="22"/>
        </w:rPr>
        <w:tab/>
      </w:r>
      <w:r>
        <w:rPr>
          <w:sz w:val="22"/>
          <w:szCs w:val="22"/>
        </w:rPr>
        <w:tab/>
        <w:t>The values for these three measures will be gathered nationally for all four wilderness-managing agencies.</w:t>
      </w:r>
      <w:r w:rsidR="00860270">
        <w:rPr>
          <w:sz w:val="22"/>
          <w:szCs w:val="22"/>
        </w:rPr>
        <w:t xml:space="preserve">  </w:t>
      </w:r>
      <w:r w:rsidR="00261ED8">
        <w:rPr>
          <w:sz w:val="22"/>
          <w:szCs w:val="22"/>
        </w:rPr>
        <w:t>E</w:t>
      </w:r>
      <w:r w:rsidR="00261ED8" w:rsidRPr="00261ED8">
        <w:rPr>
          <w:sz w:val="22"/>
          <w:szCs w:val="22"/>
        </w:rPr>
        <w:t xml:space="preserve">xtrapolations </w:t>
      </w:r>
      <w:r w:rsidR="00261ED8">
        <w:rPr>
          <w:sz w:val="22"/>
          <w:szCs w:val="22"/>
        </w:rPr>
        <w:t xml:space="preserve">will </w:t>
      </w:r>
      <w:r w:rsidR="00261ED8" w:rsidRPr="00261ED8">
        <w:rPr>
          <w:sz w:val="22"/>
          <w:szCs w:val="22"/>
        </w:rPr>
        <w:t>address spatial</w:t>
      </w:r>
      <w:r w:rsidR="00261ED8">
        <w:rPr>
          <w:sz w:val="22"/>
          <w:szCs w:val="22"/>
        </w:rPr>
        <w:t xml:space="preserve"> </w:t>
      </w:r>
      <w:r w:rsidR="00261ED8" w:rsidRPr="00261ED8">
        <w:rPr>
          <w:sz w:val="22"/>
          <w:szCs w:val="22"/>
        </w:rPr>
        <w:t xml:space="preserve">gaps. </w:t>
      </w:r>
      <w:r w:rsidR="00D555EB">
        <w:rPr>
          <w:sz w:val="22"/>
          <w:szCs w:val="22"/>
        </w:rPr>
        <w:t xml:space="preserve"> </w:t>
      </w:r>
      <w:r w:rsidR="00860270">
        <w:rPr>
          <w:sz w:val="22"/>
          <w:szCs w:val="22"/>
        </w:rPr>
        <w:t>Details of reporting are unclear at this time.</w:t>
      </w:r>
    </w:p>
    <w:p w14:paraId="07CD13D4" w14:textId="77777777" w:rsidR="00C14280" w:rsidRPr="002E6B13" w:rsidRDefault="00C14280" w:rsidP="00D24008">
      <w:pPr>
        <w:tabs>
          <w:tab w:val="left" w:pos="720"/>
          <w:tab w:val="left" w:pos="1440"/>
        </w:tabs>
        <w:ind w:left="2160" w:hanging="2160"/>
        <w:rPr>
          <w:sz w:val="22"/>
          <w:szCs w:val="22"/>
        </w:rPr>
      </w:pPr>
    </w:p>
    <w:p w14:paraId="617E5C7E" w14:textId="77777777" w:rsidR="00232F88" w:rsidRPr="00232F88" w:rsidRDefault="00232F88" w:rsidP="00232F88">
      <w:pPr>
        <w:pStyle w:val="BodyTextIndent2"/>
        <w:tabs>
          <w:tab w:val="left" w:pos="729"/>
          <w:tab w:val="left" w:pos="1449"/>
          <w:tab w:val="left" w:pos="2160"/>
          <w:tab w:val="num" w:pos="3300"/>
        </w:tabs>
        <w:ind w:left="2160" w:hanging="2160"/>
        <w:rPr>
          <w:sz w:val="22"/>
          <w:szCs w:val="22"/>
          <w:u w:val="double"/>
        </w:rPr>
      </w:pPr>
      <w:r w:rsidRPr="002E6B13">
        <w:tab/>
      </w:r>
      <w:r w:rsidR="00C14280">
        <w:rPr>
          <w:sz w:val="22"/>
          <w:szCs w:val="22"/>
          <w:u w:val="double"/>
        </w:rPr>
        <w:t>Sideboards &amp; Notes</w:t>
      </w:r>
    </w:p>
    <w:p w14:paraId="47AF3B9E" w14:textId="3050595D" w:rsidR="00232F88" w:rsidRPr="00501880" w:rsidRDefault="00232F88" w:rsidP="00232F88">
      <w:pPr>
        <w:pStyle w:val="BodyTextIndent2"/>
        <w:tabs>
          <w:tab w:val="left" w:pos="720"/>
          <w:tab w:val="left" w:pos="1440"/>
          <w:tab w:val="left" w:pos="1800"/>
        </w:tabs>
        <w:ind w:left="2160" w:hanging="2160"/>
        <w:rPr>
          <w:sz w:val="22"/>
          <w:szCs w:val="22"/>
        </w:rPr>
      </w:pPr>
      <w:r w:rsidRPr="002E6B13">
        <w:rPr>
          <w:sz w:val="22"/>
          <w:szCs w:val="22"/>
        </w:rPr>
        <w:tab/>
      </w:r>
      <w:r>
        <w:rPr>
          <w:sz w:val="22"/>
          <w:szCs w:val="22"/>
        </w:rPr>
        <w:tab/>
        <w:t xml:space="preserve">Depending upon the distance from a wilderness to the monitoring stations used for each of these measures, data significance will be variable.  More refined data methods are </w:t>
      </w:r>
      <w:r w:rsidR="009200F3">
        <w:rPr>
          <w:sz w:val="22"/>
          <w:szCs w:val="22"/>
        </w:rPr>
        <w:t xml:space="preserve">currently </w:t>
      </w:r>
      <w:r>
        <w:rPr>
          <w:sz w:val="22"/>
          <w:szCs w:val="22"/>
        </w:rPr>
        <w:t>unavailable.</w:t>
      </w:r>
    </w:p>
    <w:p w14:paraId="288F012E" w14:textId="77777777" w:rsidR="00D1109D" w:rsidRDefault="00232F88" w:rsidP="00232F88">
      <w:pPr>
        <w:ind w:left="2160" w:hanging="720"/>
        <w:rPr>
          <w:iCs/>
        </w:rPr>
      </w:pPr>
      <w:r>
        <w:rPr>
          <w:sz w:val="22"/>
          <w:szCs w:val="22"/>
        </w:rPr>
        <w:t>It is expected that all concerned parties will realize changes in these values are almost entirely outside the purview of the wilderness manager.  Nevertheless, changes in air quality are important to track over time as indicative of an essential component of wilderness character.</w:t>
      </w:r>
    </w:p>
    <w:p w14:paraId="112D00F4" w14:textId="77777777" w:rsidR="00515BB2" w:rsidRDefault="00515BB2">
      <w:pPr>
        <w:rPr>
          <w:iCs/>
        </w:rPr>
      </w:pPr>
      <w:r>
        <w:rPr>
          <w:iCs/>
        </w:rPr>
        <w:br w:type="page"/>
      </w:r>
    </w:p>
    <w:p w14:paraId="068A4FCF" w14:textId="77777777" w:rsidR="00515BB2" w:rsidRDefault="00515BB2" w:rsidP="00515BB2">
      <w:pPr>
        <w:ind w:left="2160" w:hanging="2160"/>
        <w:jc w:val="center"/>
        <w:rPr>
          <w:sz w:val="22"/>
          <w:szCs w:val="22"/>
        </w:rPr>
        <w:sectPr w:rsidR="00515BB2" w:rsidSect="002D10E2">
          <w:pgSz w:w="12240" w:h="15840" w:code="1"/>
          <w:pgMar w:top="864" w:right="864" w:bottom="864" w:left="1584" w:header="0" w:footer="720" w:gutter="0"/>
          <w:cols w:space="720"/>
          <w:titlePg/>
          <w:docGrid w:linePitch="360"/>
        </w:sectPr>
      </w:pPr>
    </w:p>
    <w:p w14:paraId="03247066" w14:textId="77777777" w:rsidR="00515BB2" w:rsidRDefault="00515BB2" w:rsidP="00515BB2">
      <w:pPr>
        <w:ind w:left="2160" w:hanging="2160"/>
        <w:jc w:val="center"/>
        <w:rPr>
          <w:sz w:val="22"/>
          <w:szCs w:val="22"/>
        </w:rPr>
      </w:pPr>
      <w:r>
        <w:rPr>
          <w:sz w:val="22"/>
          <w:szCs w:val="22"/>
        </w:rPr>
        <w:lastRenderedPageBreak/>
        <w:t>This page intentionally left blank</w:t>
      </w:r>
    </w:p>
    <w:p w14:paraId="27F8B560" w14:textId="77777777" w:rsidR="00515BB2" w:rsidRDefault="00515BB2">
      <w:pPr>
        <w:rPr>
          <w:iCs/>
        </w:rPr>
        <w:sectPr w:rsidR="00515BB2" w:rsidSect="00515BB2">
          <w:pgSz w:w="12240" w:h="15840" w:code="1"/>
          <w:pgMar w:top="864" w:right="864" w:bottom="864" w:left="1584" w:header="0" w:footer="720" w:gutter="0"/>
          <w:cols w:space="720"/>
          <w:vAlign w:val="center"/>
          <w:titlePg/>
          <w:docGrid w:linePitch="360"/>
        </w:sectPr>
      </w:pPr>
    </w:p>
    <w:p w14:paraId="0B52DFD3" w14:textId="42FB6A2E" w:rsidR="00D1109D" w:rsidRDefault="00395298">
      <w:r w:rsidRPr="00395298">
        <w:rPr>
          <w:b/>
          <w:iCs/>
        </w:rPr>
        <w:lastRenderedPageBreak/>
        <w:t>Natural</w:t>
      </w:r>
      <w:r>
        <w:rPr>
          <w:iCs/>
        </w:rPr>
        <w:t xml:space="preserve"> </w:t>
      </w:r>
      <w:r w:rsidR="00D1109D" w:rsidRPr="00D1109D">
        <w:rPr>
          <w:b/>
        </w:rPr>
        <w:t>Measure 2-</w:t>
      </w:r>
      <w:r w:rsidR="00F36567">
        <w:rPr>
          <w:b/>
        </w:rPr>
        <w:t>8</w:t>
      </w:r>
      <w:r w:rsidR="00906306">
        <w:rPr>
          <w:b/>
        </w:rPr>
        <w:fldChar w:fldCharType="begin"/>
      </w:r>
      <w:r w:rsidR="00BA28F3">
        <w:instrText xml:space="preserve"> TC "</w:instrText>
      </w:r>
      <w:bookmarkStart w:id="50" w:name="_Toc321127498"/>
      <w:bookmarkStart w:id="51" w:name="_Toc26179996"/>
      <w:bookmarkStart w:id="52" w:name="_Toc26180633"/>
      <w:r w:rsidR="00BA28F3" w:rsidRPr="00B1057B">
        <w:instrText>2-7. Natural fire regime</w:instrText>
      </w:r>
      <w:bookmarkEnd w:id="50"/>
      <w:bookmarkEnd w:id="51"/>
      <w:bookmarkEnd w:id="52"/>
      <w:r w:rsidR="00BA28F3">
        <w:instrText xml:space="preserve">" \f C \l "3" </w:instrText>
      </w:r>
      <w:r w:rsidR="00906306">
        <w:rPr>
          <w:b/>
        </w:rPr>
        <w:fldChar w:fldCharType="end"/>
      </w:r>
      <w:r w:rsidR="00D1109D" w:rsidRPr="00D1109D">
        <w:rPr>
          <w:b/>
        </w:rPr>
        <w:t xml:space="preserve">. </w:t>
      </w:r>
      <w:r w:rsidR="00264DB3" w:rsidRPr="00264DB3">
        <w:rPr>
          <w:b/>
          <w:i/>
        </w:rPr>
        <w:t>D</w:t>
      </w:r>
      <w:r w:rsidR="00D1109D" w:rsidRPr="00D1109D">
        <w:rPr>
          <w:b/>
          <w:i/>
        </w:rPr>
        <w:t>eparture from natural fire regimes</w:t>
      </w:r>
      <w:r w:rsidR="002C0CD4">
        <w:rPr>
          <w:b/>
          <w:i/>
        </w:rPr>
        <w:t>,</w:t>
      </w:r>
      <w:r w:rsidR="00264DB3">
        <w:rPr>
          <w:b/>
          <w:i/>
        </w:rPr>
        <w:t xml:space="preserve"> averaged over the wilderness</w:t>
      </w:r>
    </w:p>
    <w:p w14:paraId="056151C3" w14:textId="77777777" w:rsidR="00D1109D" w:rsidRDefault="00D1109D"/>
    <w:p w14:paraId="018A4A7C" w14:textId="28F49ADE" w:rsidR="00C14280" w:rsidRPr="00D02A53" w:rsidRDefault="00D02A53" w:rsidP="00406224">
      <w:pPr>
        <w:rPr>
          <w:b/>
        </w:rPr>
      </w:pPr>
      <w:r w:rsidRPr="00D02A53">
        <w:rPr>
          <w:b/>
        </w:rPr>
        <w:t>[Reserved]</w:t>
      </w:r>
    </w:p>
    <w:p w14:paraId="3B3D9C68" w14:textId="77777777" w:rsidR="00427515" w:rsidRDefault="00427515"/>
    <w:p w14:paraId="70D2A14F" w14:textId="77777777" w:rsidR="00427515" w:rsidRDefault="00427515" w:rsidP="00427515">
      <w:pPr>
        <w:tabs>
          <w:tab w:val="left" w:pos="1440"/>
        </w:tabs>
        <w:rPr>
          <w:b/>
          <w:bCs/>
          <w:sz w:val="28"/>
          <w:szCs w:val="28"/>
        </w:rPr>
      </w:pPr>
    </w:p>
    <w:p w14:paraId="068CE948" w14:textId="04089956" w:rsidR="00427515" w:rsidRPr="00915069" w:rsidRDefault="00427515" w:rsidP="00427515">
      <w:pPr>
        <w:tabs>
          <w:tab w:val="left" w:pos="1440"/>
        </w:tabs>
        <w:rPr>
          <w:b/>
          <w:bCs/>
          <w:sz w:val="28"/>
          <w:szCs w:val="28"/>
        </w:rPr>
      </w:pPr>
      <w:r w:rsidRPr="00915069">
        <w:rPr>
          <w:b/>
          <w:bCs/>
          <w:sz w:val="28"/>
          <w:szCs w:val="28"/>
        </w:rPr>
        <w:t xml:space="preserve">This measure is reserved for future development. </w:t>
      </w:r>
      <w:r w:rsidR="00BF6290">
        <w:rPr>
          <w:b/>
          <w:bCs/>
          <w:sz w:val="28"/>
          <w:szCs w:val="28"/>
        </w:rPr>
        <w:t xml:space="preserve"> </w:t>
      </w:r>
      <w:r w:rsidRPr="00915069">
        <w:rPr>
          <w:b/>
          <w:bCs/>
          <w:sz w:val="28"/>
          <w:szCs w:val="28"/>
        </w:rPr>
        <w:t xml:space="preserve">As a result, it is not </w:t>
      </w:r>
      <w:r w:rsidR="00BF6290">
        <w:rPr>
          <w:b/>
          <w:bCs/>
          <w:sz w:val="28"/>
          <w:szCs w:val="28"/>
        </w:rPr>
        <w:t xml:space="preserve">currently </w:t>
      </w:r>
      <w:r w:rsidRPr="00915069">
        <w:rPr>
          <w:b/>
          <w:bCs/>
          <w:sz w:val="28"/>
          <w:szCs w:val="28"/>
        </w:rPr>
        <w:t xml:space="preserve">necessary </w:t>
      </w:r>
      <w:r>
        <w:rPr>
          <w:b/>
          <w:bCs/>
          <w:sz w:val="28"/>
          <w:szCs w:val="28"/>
        </w:rPr>
        <w:t>for Field Offices</w:t>
      </w:r>
      <w:r w:rsidRPr="00915069">
        <w:rPr>
          <w:b/>
          <w:bCs/>
          <w:sz w:val="28"/>
          <w:szCs w:val="28"/>
        </w:rPr>
        <w:t xml:space="preserve"> to collect baseline data for this measure.</w:t>
      </w:r>
    </w:p>
    <w:p w14:paraId="315823B5" w14:textId="6F80CCCC" w:rsidR="00515BB2" w:rsidRDefault="00515BB2">
      <w:r>
        <w:br w:type="page"/>
      </w:r>
    </w:p>
    <w:p w14:paraId="1D5E9420" w14:textId="77777777" w:rsidR="00515BB2" w:rsidRDefault="00515BB2" w:rsidP="00515BB2">
      <w:pPr>
        <w:ind w:left="2160" w:hanging="2160"/>
        <w:jc w:val="center"/>
        <w:rPr>
          <w:sz w:val="22"/>
          <w:szCs w:val="22"/>
        </w:rPr>
        <w:sectPr w:rsidR="00515BB2" w:rsidSect="002D10E2">
          <w:pgSz w:w="12240" w:h="15840" w:code="1"/>
          <w:pgMar w:top="864" w:right="864" w:bottom="864" w:left="1584" w:header="0" w:footer="720" w:gutter="0"/>
          <w:cols w:space="720"/>
          <w:titlePg/>
          <w:docGrid w:linePitch="360"/>
        </w:sectPr>
      </w:pPr>
    </w:p>
    <w:p w14:paraId="50654589" w14:textId="77777777" w:rsidR="00515BB2" w:rsidRDefault="00515BB2" w:rsidP="00515BB2">
      <w:pPr>
        <w:ind w:left="2160" w:hanging="2160"/>
        <w:jc w:val="center"/>
        <w:rPr>
          <w:sz w:val="22"/>
          <w:szCs w:val="22"/>
        </w:rPr>
        <w:sectPr w:rsidR="00515BB2" w:rsidSect="00515BB2">
          <w:pgSz w:w="12240" w:h="15840" w:code="1"/>
          <w:pgMar w:top="864" w:right="864" w:bottom="864" w:left="1584" w:header="0" w:footer="720" w:gutter="0"/>
          <w:cols w:space="720"/>
          <w:vAlign w:val="center"/>
          <w:titlePg/>
          <w:docGrid w:linePitch="360"/>
        </w:sectPr>
      </w:pPr>
      <w:r>
        <w:rPr>
          <w:sz w:val="22"/>
          <w:szCs w:val="22"/>
        </w:rPr>
        <w:lastRenderedPageBreak/>
        <w:t>This page intentionally left blank</w:t>
      </w:r>
    </w:p>
    <w:p w14:paraId="582979EA" w14:textId="15133891" w:rsidR="00406224" w:rsidRPr="003B7DBC" w:rsidRDefault="00406224" w:rsidP="00ED0579">
      <w:pPr>
        <w:tabs>
          <w:tab w:val="left" w:pos="720"/>
        </w:tabs>
        <w:jc w:val="center"/>
        <w:rPr>
          <w:b/>
          <w:smallCaps/>
          <w:sz w:val="28"/>
          <w:szCs w:val="28"/>
        </w:rPr>
      </w:pPr>
      <w:r w:rsidRPr="003B7DBC">
        <w:rPr>
          <w:b/>
          <w:smallCaps/>
          <w:sz w:val="28"/>
          <w:szCs w:val="28"/>
        </w:rPr>
        <w:lastRenderedPageBreak/>
        <w:t>Undeveloped</w:t>
      </w:r>
      <w:r w:rsidR="00906306">
        <w:rPr>
          <w:b/>
          <w:smallCaps/>
          <w:sz w:val="28"/>
          <w:szCs w:val="28"/>
        </w:rPr>
        <w:fldChar w:fldCharType="begin"/>
      </w:r>
      <w:r w:rsidR="00B67D13">
        <w:instrText xml:space="preserve"> TC "</w:instrText>
      </w:r>
      <w:bookmarkStart w:id="53" w:name="_Toc321127499"/>
      <w:bookmarkStart w:id="54" w:name="_Toc26179997"/>
      <w:bookmarkStart w:id="55" w:name="_Toc26180634"/>
      <w:r w:rsidR="00B67D13" w:rsidRPr="007553EC">
        <w:rPr>
          <w:b/>
          <w:sz w:val="28"/>
          <w:szCs w:val="28"/>
        </w:rPr>
        <w:instrText>Undeveloped</w:instrText>
      </w:r>
      <w:bookmarkEnd w:id="53"/>
      <w:bookmarkEnd w:id="54"/>
      <w:bookmarkEnd w:id="55"/>
      <w:r w:rsidR="00B67D13">
        <w:instrText xml:space="preserve">" \f C \l "2" </w:instrText>
      </w:r>
      <w:r w:rsidR="00906306">
        <w:rPr>
          <w:b/>
          <w:smallCaps/>
          <w:sz w:val="28"/>
          <w:szCs w:val="28"/>
        </w:rPr>
        <w:fldChar w:fldCharType="end"/>
      </w:r>
    </w:p>
    <w:p w14:paraId="4A36DFC6" w14:textId="77777777" w:rsidR="0063699B" w:rsidRDefault="0063699B" w:rsidP="00ED0579">
      <w:pPr>
        <w:ind w:left="2160" w:hanging="2160"/>
        <w:rPr>
          <w:b/>
          <w:i/>
        </w:rPr>
      </w:pPr>
    </w:p>
    <w:p w14:paraId="363379A2" w14:textId="50703753" w:rsidR="00406224" w:rsidRDefault="00ED0579" w:rsidP="00ED0579">
      <w:pPr>
        <w:ind w:left="2160" w:hanging="2160"/>
        <w:rPr>
          <w:b/>
        </w:rPr>
      </w:pPr>
      <w:r>
        <w:rPr>
          <w:b/>
        </w:rPr>
        <w:t xml:space="preserve">Undeveloped </w:t>
      </w:r>
      <w:bookmarkStart w:id="56" w:name="text3_1"/>
      <w:r w:rsidR="00406224" w:rsidRPr="00406224">
        <w:rPr>
          <w:b/>
        </w:rPr>
        <w:t>Measure</w:t>
      </w:r>
      <w:r w:rsidR="00406224" w:rsidRPr="00406224">
        <w:t xml:space="preserve"> </w:t>
      </w:r>
      <w:r w:rsidR="00406224" w:rsidRPr="00406224">
        <w:rPr>
          <w:b/>
        </w:rPr>
        <w:t>3-1</w:t>
      </w:r>
      <w:bookmarkEnd w:id="56"/>
      <w:r w:rsidR="00906306">
        <w:rPr>
          <w:b/>
        </w:rPr>
        <w:fldChar w:fldCharType="begin"/>
      </w:r>
      <w:r w:rsidR="00BA28F3">
        <w:instrText xml:space="preserve"> TC "</w:instrText>
      </w:r>
      <w:bookmarkStart w:id="57" w:name="_Toc321127500"/>
      <w:bookmarkStart w:id="58" w:name="_Toc26179998"/>
      <w:bookmarkStart w:id="59" w:name="_Toc26180635"/>
      <w:r w:rsidR="00BA28F3" w:rsidRPr="00B1057B">
        <w:instrText>3-1.  Physical developments</w:instrText>
      </w:r>
      <w:bookmarkEnd w:id="57"/>
      <w:bookmarkEnd w:id="58"/>
      <w:bookmarkEnd w:id="59"/>
      <w:r w:rsidR="00BA28F3">
        <w:instrText xml:space="preserve">" \f C \l "3" </w:instrText>
      </w:r>
      <w:r w:rsidR="00906306">
        <w:rPr>
          <w:b/>
        </w:rPr>
        <w:fldChar w:fldCharType="end"/>
      </w:r>
      <w:r w:rsidR="00406224" w:rsidRPr="00406224">
        <w:rPr>
          <w:b/>
        </w:rPr>
        <w:t xml:space="preserve">. </w:t>
      </w:r>
      <w:r w:rsidR="00406224" w:rsidRPr="00406224">
        <w:rPr>
          <w:b/>
          <w:i/>
        </w:rPr>
        <w:t>Index of physical development for</w:t>
      </w:r>
      <w:r w:rsidR="00970363">
        <w:rPr>
          <w:b/>
          <w:i/>
        </w:rPr>
        <w:t xml:space="preserve"> </w:t>
      </w:r>
      <w:r w:rsidR="00406224" w:rsidRPr="00406224">
        <w:rPr>
          <w:b/>
          <w:i/>
        </w:rPr>
        <w:t>structures</w:t>
      </w:r>
      <w:r w:rsidR="00C31529">
        <w:rPr>
          <w:b/>
          <w:i/>
        </w:rPr>
        <w:t xml:space="preserve"> or installation</w:t>
      </w:r>
      <w:r w:rsidR="00406224" w:rsidRPr="00406224">
        <w:rPr>
          <w:b/>
          <w:i/>
        </w:rPr>
        <w:t>s</w:t>
      </w:r>
      <w:r w:rsidR="00406224" w:rsidRPr="00406224">
        <w:rPr>
          <w:b/>
        </w:rPr>
        <w:t xml:space="preserve"> </w:t>
      </w:r>
    </w:p>
    <w:p w14:paraId="6FCE195C" w14:textId="77777777" w:rsidR="00474945" w:rsidRPr="00406224" w:rsidRDefault="00474945" w:rsidP="00406224">
      <w:pPr>
        <w:rPr>
          <w:b/>
        </w:rPr>
      </w:pPr>
    </w:p>
    <w:p w14:paraId="50AFD2A3" w14:textId="77777777" w:rsidR="00406224" w:rsidRPr="00395298" w:rsidRDefault="00406224" w:rsidP="00406224">
      <w:pPr>
        <w:rPr>
          <w:sz w:val="22"/>
          <w:szCs w:val="22"/>
          <w:u w:val="double"/>
        </w:rPr>
      </w:pPr>
      <w:r w:rsidRPr="00406224">
        <w:rPr>
          <w:b/>
        </w:rPr>
        <w:tab/>
      </w:r>
      <w:r w:rsidRPr="00395298">
        <w:rPr>
          <w:sz w:val="22"/>
          <w:szCs w:val="22"/>
          <w:u w:val="double"/>
        </w:rPr>
        <w:t>Technique</w:t>
      </w:r>
    </w:p>
    <w:p w14:paraId="04308691" w14:textId="77777777" w:rsidR="00406224" w:rsidRPr="00406224" w:rsidRDefault="00406224" w:rsidP="00474945">
      <w:pPr>
        <w:tabs>
          <w:tab w:val="left" w:pos="720"/>
          <w:tab w:val="left" w:pos="1440"/>
        </w:tabs>
        <w:ind w:left="2160" w:hanging="2160"/>
      </w:pPr>
      <w:r w:rsidRPr="00395298">
        <w:rPr>
          <w:sz w:val="22"/>
          <w:szCs w:val="22"/>
        </w:rPr>
        <w:tab/>
      </w:r>
      <w:r w:rsidR="00474945" w:rsidRPr="00395298">
        <w:rPr>
          <w:sz w:val="22"/>
          <w:szCs w:val="22"/>
        </w:rPr>
        <w:tab/>
      </w:r>
      <w:r w:rsidRPr="00395298">
        <w:rPr>
          <w:sz w:val="22"/>
          <w:szCs w:val="22"/>
        </w:rPr>
        <w:t xml:space="preserve">An index of physical development </w:t>
      </w:r>
      <w:r w:rsidR="001D1ABC" w:rsidRPr="00395298">
        <w:rPr>
          <w:sz w:val="22"/>
          <w:szCs w:val="22"/>
        </w:rPr>
        <w:t xml:space="preserve">within the wilderness </w:t>
      </w:r>
      <w:r w:rsidRPr="00395298">
        <w:rPr>
          <w:sz w:val="22"/>
          <w:szCs w:val="22"/>
        </w:rPr>
        <w:t>is derived from the sum of the development levels of various types of infrastructure.  This index attempts to capture varying degrees of impacts from different types of structures</w:t>
      </w:r>
      <w:r w:rsidRPr="00406224">
        <w:t>.</w:t>
      </w:r>
    </w:p>
    <w:p w14:paraId="54A729DD" w14:textId="77777777" w:rsidR="00406224" w:rsidRPr="00406224" w:rsidRDefault="00406224" w:rsidP="00406224"/>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14"/>
        <w:gridCol w:w="3006"/>
      </w:tblGrid>
      <w:tr w:rsidR="00406224" w:rsidRPr="00395298" w14:paraId="6F219577" w14:textId="77777777" w:rsidTr="00776809">
        <w:trPr>
          <w:jc w:val="center"/>
        </w:trPr>
        <w:tc>
          <w:tcPr>
            <w:tcW w:w="5814" w:type="dxa"/>
            <w:shd w:val="clear" w:color="auto" w:fill="C0C0C0"/>
            <w:vAlign w:val="center"/>
          </w:tcPr>
          <w:p w14:paraId="2BFDDE2D" w14:textId="77777777" w:rsidR="00406224" w:rsidRPr="00395298" w:rsidRDefault="00406224" w:rsidP="00395298">
            <w:pPr>
              <w:rPr>
                <w:sz w:val="22"/>
                <w:szCs w:val="22"/>
              </w:rPr>
            </w:pPr>
            <w:r w:rsidRPr="00395298">
              <w:rPr>
                <w:sz w:val="22"/>
                <w:szCs w:val="22"/>
              </w:rPr>
              <w:t xml:space="preserve">For each </w:t>
            </w:r>
            <w:r w:rsidRPr="00395298">
              <w:rPr>
                <w:b/>
                <w:sz w:val="22"/>
                <w:szCs w:val="22"/>
              </w:rPr>
              <w:t>building</w:t>
            </w:r>
            <w:r w:rsidRPr="00395298">
              <w:rPr>
                <w:sz w:val="22"/>
                <w:szCs w:val="22"/>
              </w:rPr>
              <w:t>, if the building type is:</w:t>
            </w:r>
          </w:p>
        </w:tc>
        <w:tc>
          <w:tcPr>
            <w:tcW w:w="3006" w:type="dxa"/>
            <w:shd w:val="clear" w:color="auto" w:fill="C0C0C0"/>
            <w:vAlign w:val="center"/>
          </w:tcPr>
          <w:p w14:paraId="4541247C" w14:textId="77777777" w:rsidR="00406224" w:rsidRPr="00395298" w:rsidRDefault="00406224" w:rsidP="00D11FA0">
            <w:pPr>
              <w:jc w:val="center"/>
              <w:rPr>
                <w:sz w:val="22"/>
                <w:szCs w:val="22"/>
              </w:rPr>
            </w:pPr>
            <w:r w:rsidRPr="00395298">
              <w:rPr>
                <w:sz w:val="22"/>
                <w:szCs w:val="22"/>
              </w:rPr>
              <w:t>Assign that building the value:</w:t>
            </w:r>
          </w:p>
        </w:tc>
      </w:tr>
      <w:tr w:rsidR="00406224" w:rsidRPr="00395298" w14:paraId="67229422" w14:textId="77777777" w:rsidTr="00776809">
        <w:trPr>
          <w:jc w:val="center"/>
        </w:trPr>
        <w:tc>
          <w:tcPr>
            <w:tcW w:w="5814" w:type="dxa"/>
          </w:tcPr>
          <w:p w14:paraId="766FF010" w14:textId="77777777" w:rsidR="00406224" w:rsidRPr="00395298" w:rsidRDefault="00406224" w:rsidP="005C0CD1">
            <w:pPr>
              <w:rPr>
                <w:sz w:val="22"/>
                <w:szCs w:val="22"/>
              </w:rPr>
            </w:pPr>
            <w:r w:rsidRPr="00395298">
              <w:rPr>
                <w:sz w:val="22"/>
                <w:szCs w:val="22"/>
                <w:u w:val="single"/>
              </w:rPr>
              <w:t>Non-residential</w:t>
            </w:r>
            <w:r w:rsidRPr="00395298">
              <w:rPr>
                <w:sz w:val="22"/>
                <w:szCs w:val="22"/>
              </w:rPr>
              <w:t>: buildings that do not house people, such as toilets and storage sheds</w:t>
            </w:r>
            <w:r w:rsidR="005C0CD1" w:rsidRPr="00395298">
              <w:rPr>
                <w:sz w:val="22"/>
                <w:szCs w:val="22"/>
              </w:rPr>
              <w:t xml:space="preserve">, or structures that were intended to house people but can no longer fulfill that purpose </w:t>
            </w:r>
            <w:r w:rsidR="005C0CD1" w:rsidRPr="004D5B0F">
              <w:rPr>
                <w:i/>
                <w:sz w:val="22"/>
                <w:szCs w:val="22"/>
              </w:rPr>
              <w:t>AND are not eligible for the National Register of Historic Places</w:t>
            </w:r>
            <w:r w:rsidRPr="004D5B0F">
              <w:rPr>
                <w:i/>
                <w:sz w:val="22"/>
                <w:szCs w:val="22"/>
              </w:rPr>
              <w:t>.</w:t>
            </w:r>
          </w:p>
        </w:tc>
        <w:tc>
          <w:tcPr>
            <w:tcW w:w="3006" w:type="dxa"/>
            <w:vAlign w:val="center"/>
          </w:tcPr>
          <w:p w14:paraId="3F597D24" w14:textId="77777777" w:rsidR="00406224" w:rsidRPr="00395298" w:rsidRDefault="005C0CD1" w:rsidP="00D11FA0">
            <w:pPr>
              <w:jc w:val="center"/>
              <w:rPr>
                <w:sz w:val="22"/>
                <w:szCs w:val="22"/>
              </w:rPr>
            </w:pPr>
            <w:r w:rsidRPr="00395298">
              <w:rPr>
                <w:sz w:val="22"/>
                <w:szCs w:val="22"/>
              </w:rPr>
              <w:t>2</w:t>
            </w:r>
          </w:p>
        </w:tc>
      </w:tr>
      <w:tr w:rsidR="00406224" w:rsidRPr="00395298" w14:paraId="710865A8" w14:textId="77777777" w:rsidTr="00776809">
        <w:trPr>
          <w:jc w:val="center"/>
        </w:trPr>
        <w:tc>
          <w:tcPr>
            <w:tcW w:w="5814" w:type="dxa"/>
          </w:tcPr>
          <w:p w14:paraId="3499D630" w14:textId="77777777" w:rsidR="00406224" w:rsidRPr="00395298" w:rsidRDefault="00406224" w:rsidP="00D555EB">
            <w:pPr>
              <w:rPr>
                <w:sz w:val="22"/>
                <w:szCs w:val="22"/>
              </w:rPr>
            </w:pPr>
            <w:r w:rsidRPr="00395298">
              <w:rPr>
                <w:sz w:val="22"/>
                <w:szCs w:val="22"/>
                <w:u w:val="single"/>
              </w:rPr>
              <w:t>Part-time (seasonal) residential</w:t>
            </w:r>
            <w:r w:rsidRPr="00395298">
              <w:rPr>
                <w:sz w:val="22"/>
                <w:szCs w:val="22"/>
              </w:rPr>
              <w:t xml:space="preserve">: buildings that are occupied by people for a cumulative total of 6 months or less each year.  This may include some lookouts, as well as certain recreation shelters, including buildings </w:t>
            </w:r>
            <w:r w:rsidR="00D555EB">
              <w:rPr>
                <w:sz w:val="22"/>
                <w:szCs w:val="22"/>
              </w:rPr>
              <w:t>that</w:t>
            </w:r>
            <w:r w:rsidRPr="00395298">
              <w:rPr>
                <w:sz w:val="22"/>
                <w:szCs w:val="22"/>
              </w:rPr>
              <w:t xml:space="preserve"> only receive day use.</w:t>
            </w:r>
          </w:p>
        </w:tc>
        <w:tc>
          <w:tcPr>
            <w:tcW w:w="3006" w:type="dxa"/>
            <w:vAlign w:val="center"/>
          </w:tcPr>
          <w:p w14:paraId="0CBAB041" w14:textId="77777777" w:rsidR="00406224" w:rsidRPr="00395298" w:rsidRDefault="005C0CD1" w:rsidP="00D11FA0">
            <w:pPr>
              <w:jc w:val="center"/>
              <w:rPr>
                <w:sz w:val="22"/>
                <w:szCs w:val="22"/>
              </w:rPr>
            </w:pPr>
            <w:r w:rsidRPr="00395298">
              <w:rPr>
                <w:sz w:val="22"/>
                <w:szCs w:val="22"/>
              </w:rPr>
              <w:t>5</w:t>
            </w:r>
          </w:p>
        </w:tc>
      </w:tr>
      <w:tr w:rsidR="00406224" w:rsidRPr="00395298" w14:paraId="7A581549" w14:textId="77777777" w:rsidTr="00776809">
        <w:trPr>
          <w:jc w:val="center"/>
        </w:trPr>
        <w:tc>
          <w:tcPr>
            <w:tcW w:w="5814" w:type="dxa"/>
            <w:tcBorders>
              <w:bottom w:val="single" w:sz="4" w:space="0" w:color="auto"/>
            </w:tcBorders>
          </w:tcPr>
          <w:p w14:paraId="6A30D923" w14:textId="77777777" w:rsidR="00406224" w:rsidRPr="00395298" w:rsidRDefault="00406224" w:rsidP="00D555EB">
            <w:pPr>
              <w:rPr>
                <w:sz w:val="22"/>
                <w:szCs w:val="22"/>
              </w:rPr>
            </w:pPr>
            <w:r w:rsidRPr="00395298">
              <w:rPr>
                <w:sz w:val="22"/>
                <w:szCs w:val="22"/>
                <w:u w:val="single"/>
              </w:rPr>
              <w:t>Full-time (year-round) residential</w:t>
            </w:r>
            <w:r w:rsidRPr="00395298">
              <w:rPr>
                <w:sz w:val="22"/>
                <w:szCs w:val="22"/>
              </w:rPr>
              <w:t xml:space="preserve">: for buildings that are occupied by people for a cumulative total of more than 6 months each year.  This may include crew quarters, outfitter and guide lodges, and certain recreational cabins, including buildings </w:t>
            </w:r>
            <w:r w:rsidR="00D555EB">
              <w:rPr>
                <w:sz w:val="22"/>
                <w:szCs w:val="22"/>
              </w:rPr>
              <w:t>that</w:t>
            </w:r>
            <w:r w:rsidRPr="00395298">
              <w:rPr>
                <w:sz w:val="22"/>
                <w:szCs w:val="22"/>
              </w:rPr>
              <w:t xml:space="preserve"> only receive day use.</w:t>
            </w:r>
          </w:p>
        </w:tc>
        <w:tc>
          <w:tcPr>
            <w:tcW w:w="3006" w:type="dxa"/>
            <w:tcBorders>
              <w:bottom w:val="single" w:sz="4" w:space="0" w:color="auto"/>
            </w:tcBorders>
            <w:vAlign w:val="center"/>
          </w:tcPr>
          <w:p w14:paraId="6F06FE56" w14:textId="77777777" w:rsidR="00406224" w:rsidRPr="00395298" w:rsidRDefault="005C0CD1" w:rsidP="00D11FA0">
            <w:pPr>
              <w:jc w:val="center"/>
              <w:rPr>
                <w:sz w:val="22"/>
                <w:szCs w:val="22"/>
              </w:rPr>
            </w:pPr>
            <w:r w:rsidRPr="00395298">
              <w:rPr>
                <w:sz w:val="22"/>
                <w:szCs w:val="22"/>
              </w:rPr>
              <w:t>10</w:t>
            </w:r>
          </w:p>
        </w:tc>
      </w:tr>
      <w:tr w:rsidR="00406224" w:rsidRPr="00395298" w14:paraId="009C87F0" w14:textId="77777777" w:rsidTr="00776809">
        <w:trPr>
          <w:jc w:val="center"/>
        </w:trPr>
        <w:tc>
          <w:tcPr>
            <w:tcW w:w="5814" w:type="dxa"/>
            <w:shd w:val="clear" w:color="auto" w:fill="C0C0C0"/>
            <w:vAlign w:val="center"/>
          </w:tcPr>
          <w:p w14:paraId="20358F07" w14:textId="77777777" w:rsidR="00406224" w:rsidRPr="00395298" w:rsidRDefault="00406224" w:rsidP="00413D08">
            <w:pPr>
              <w:rPr>
                <w:sz w:val="22"/>
                <w:szCs w:val="22"/>
              </w:rPr>
            </w:pPr>
            <w:r w:rsidRPr="00395298">
              <w:rPr>
                <w:sz w:val="22"/>
                <w:szCs w:val="22"/>
              </w:rPr>
              <w:t xml:space="preserve">For each </w:t>
            </w:r>
            <w:r w:rsidRPr="00395298">
              <w:rPr>
                <w:b/>
                <w:sz w:val="22"/>
                <w:szCs w:val="22"/>
              </w:rPr>
              <w:t>Fence Line segment</w:t>
            </w:r>
            <w:r w:rsidRPr="00395298">
              <w:rPr>
                <w:sz w:val="22"/>
                <w:szCs w:val="22"/>
              </w:rPr>
              <w:t>, if the fence is:</w:t>
            </w:r>
          </w:p>
        </w:tc>
        <w:tc>
          <w:tcPr>
            <w:tcW w:w="3006" w:type="dxa"/>
            <w:shd w:val="clear" w:color="auto" w:fill="C0C0C0"/>
            <w:vAlign w:val="center"/>
          </w:tcPr>
          <w:p w14:paraId="41BCBC9C" w14:textId="77777777" w:rsidR="00406224" w:rsidRPr="00395298" w:rsidRDefault="00406224" w:rsidP="00D11FA0">
            <w:pPr>
              <w:jc w:val="center"/>
              <w:rPr>
                <w:sz w:val="22"/>
                <w:szCs w:val="22"/>
              </w:rPr>
            </w:pPr>
            <w:r w:rsidRPr="00395298">
              <w:rPr>
                <w:sz w:val="22"/>
                <w:szCs w:val="22"/>
              </w:rPr>
              <w:t>Assign that segment its miles (to nearest tenth) in length multiplied by the value:</w:t>
            </w:r>
          </w:p>
        </w:tc>
      </w:tr>
      <w:tr w:rsidR="00406224" w:rsidRPr="00395298" w14:paraId="62F53383" w14:textId="77777777" w:rsidTr="00776809">
        <w:trPr>
          <w:jc w:val="center"/>
        </w:trPr>
        <w:tc>
          <w:tcPr>
            <w:tcW w:w="5814" w:type="dxa"/>
          </w:tcPr>
          <w:p w14:paraId="1017BECF" w14:textId="77777777" w:rsidR="00406224" w:rsidRPr="00395298" w:rsidRDefault="00406224" w:rsidP="00406224">
            <w:pPr>
              <w:rPr>
                <w:sz w:val="22"/>
                <w:szCs w:val="22"/>
              </w:rPr>
            </w:pPr>
            <w:r w:rsidRPr="00395298">
              <w:rPr>
                <w:sz w:val="22"/>
                <w:szCs w:val="22"/>
                <w:u w:val="single"/>
              </w:rPr>
              <w:t>Primitive:</w:t>
            </w:r>
            <w:r w:rsidRPr="00395298">
              <w:rPr>
                <w:sz w:val="22"/>
                <w:szCs w:val="22"/>
              </w:rPr>
              <w:t xml:space="preserve"> constructed of native materials or native materials and wire</w:t>
            </w:r>
          </w:p>
        </w:tc>
        <w:tc>
          <w:tcPr>
            <w:tcW w:w="3006" w:type="dxa"/>
            <w:vAlign w:val="center"/>
          </w:tcPr>
          <w:p w14:paraId="79FFBCA6" w14:textId="77777777" w:rsidR="00406224" w:rsidRPr="00395298" w:rsidRDefault="00406224" w:rsidP="00D11FA0">
            <w:pPr>
              <w:jc w:val="center"/>
              <w:rPr>
                <w:sz w:val="22"/>
                <w:szCs w:val="22"/>
              </w:rPr>
            </w:pPr>
            <w:r w:rsidRPr="00395298">
              <w:rPr>
                <w:sz w:val="22"/>
                <w:szCs w:val="22"/>
              </w:rPr>
              <w:t>1</w:t>
            </w:r>
          </w:p>
        </w:tc>
      </w:tr>
      <w:tr w:rsidR="00406224" w:rsidRPr="00395298" w14:paraId="30AB9416" w14:textId="77777777" w:rsidTr="00776809">
        <w:trPr>
          <w:jc w:val="center"/>
        </w:trPr>
        <w:tc>
          <w:tcPr>
            <w:tcW w:w="5814" w:type="dxa"/>
          </w:tcPr>
          <w:p w14:paraId="73C60CEA" w14:textId="77777777" w:rsidR="00406224" w:rsidRPr="00395298" w:rsidRDefault="00406224" w:rsidP="00406224">
            <w:pPr>
              <w:rPr>
                <w:sz w:val="22"/>
                <w:szCs w:val="22"/>
              </w:rPr>
            </w:pPr>
            <w:r w:rsidRPr="00395298">
              <w:rPr>
                <w:sz w:val="22"/>
                <w:szCs w:val="22"/>
                <w:u w:val="single"/>
              </w:rPr>
              <w:t>Non-primitive</w:t>
            </w:r>
            <w:r w:rsidRPr="00395298">
              <w:rPr>
                <w:sz w:val="22"/>
                <w:szCs w:val="22"/>
              </w:rPr>
              <w:t>: c</w:t>
            </w:r>
            <w:r w:rsidR="00D555EB">
              <w:rPr>
                <w:sz w:val="22"/>
                <w:szCs w:val="22"/>
              </w:rPr>
              <w:t>onstructed predominantly of non</w:t>
            </w:r>
            <w:r w:rsidRPr="00395298">
              <w:rPr>
                <w:sz w:val="22"/>
                <w:szCs w:val="22"/>
              </w:rPr>
              <w:t>native materials (metal or treated wood posts)</w:t>
            </w:r>
          </w:p>
        </w:tc>
        <w:tc>
          <w:tcPr>
            <w:tcW w:w="3006" w:type="dxa"/>
            <w:vAlign w:val="center"/>
          </w:tcPr>
          <w:p w14:paraId="0FEA7588" w14:textId="77777777" w:rsidR="00406224" w:rsidRPr="00395298" w:rsidRDefault="00406224" w:rsidP="00D11FA0">
            <w:pPr>
              <w:jc w:val="center"/>
              <w:rPr>
                <w:sz w:val="22"/>
                <w:szCs w:val="22"/>
              </w:rPr>
            </w:pPr>
            <w:r w:rsidRPr="00395298">
              <w:rPr>
                <w:sz w:val="22"/>
                <w:szCs w:val="22"/>
              </w:rPr>
              <w:t>2</w:t>
            </w:r>
          </w:p>
        </w:tc>
      </w:tr>
      <w:tr w:rsidR="00406224" w:rsidRPr="00395298" w14:paraId="28BE3426" w14:textId="77777777" w:rsidTr="00776809">
        <w:trPr>
          <w:jc w:val="center"/>
        </w:trPr>
        <w:tc>
          <w:tcPr>
            <w:tcW w:w="5814" w:type="dxa"/>
            <w:shd w:val="clear" w:color="auto" w:fill="C0C0C0"/>
          </w:tcPr>
          <w:p w14:paraId="415CD3E1" w14:textId="77777777" w:rsidR="00406224" w:rsidRPr="00395298" w:rsidRDefault="00406224" w:rsidP="00406224">
            <w:pPr>
              <w:rPr>
                <w:sz w:val="22"/>
                <w:szCs w:val="22"/>
              </w:rPr>
            </w:pPr>
            <w:r w:rsidRPr="00395298">
              <w:rPr>
                <w:sz w:val="22"/>
                <w:szCs w:val="22"/>
              </w:rPr>
              <w:t xml:space="preserve">For each </w:t>
            </w:r>
            <w:r w:rsidRPr="00395298">
              <w:rPr>
                <w:b/>
                <w:sz w:val="22"/>
                <w:szCs w:val="22"/>
              </w:rPr>
              <w:t>dam</w:t>
            </w:r>
            <w:r w:rsidRPr="00395298">
              <w:rPr>
                <w:sz w:val="22"/>
                <w:szCs w:val="22"/>
              </w:rPr>
              <w:t>, if the dam type is:</w:t>
            </w:r>
          </w:p>
        </w:tc>
        <w:tc>
          <w:tcPr>
            <w:tcW w:w="3006" w:type="dxa"/>
            <w:shd w:val="clear" w:color="auto" w:fill="C0C0C0"/>
            <w:vAlign w:val="center"/>
          </w:tcPr>
          <w:p w14:paraId="213927F2" w14:textId="77777777" w:rsidR="00406224" w:rsidRPr="00395298" w:rsidRDefault="00406224" w:rsidP="00D11FA0">
            <w:pPr>
              <w:jc w:val="center"/>
              <w:rPr>
                <w:sz w:val="22"/>
                <w:szCs w:val="22"/>
              </w:rPr>
            </w:pPr>
            <w:r w:rsidRPr="00395298">
              <w:rPr>
                <w:sz w:val="22"/>
                <w:szCs w:val="22"/>
              </w:rPr>
              <w:t>Assign that dam the value:</w:t>
            </w:r>
          </w:p>
        </w:tc>
      </w:tr>
      <w:tr w:rsidR="00406224" w:rsidRPr="00395298" w14:paraId="42D4479C" w14:textId="77777777" w:rsidTr="00776809">
        <w:trPr>
          <w:jc w:val="center"/>
        </w:trPr>
        <w:tc>
          <w:tcPr>
            <w:tcW w:w="5814" w:type="dxa"/>
          </w:tcPr>
          <w:p w14:paraId="23E3695A" w14:textId="77777777" w:rsidR="00406224" w:rsidRPr="00312FBC" w:rsidRDefault="00F633F7" w:rsidP="00F633F7">
            <w:pPr>
              <w:rPr>
                <w:sz w:val="22"/>
                <w:szCs w:val="22"/>
                <w:u w:val="single"/>
              </w:rPr>
            </w:pPr>
            <w:r w:rsidRPr="00312FBC">
              <w:rPr>
                <w:sz w:val="22"/>
                <w:szCs w:val="22"/>
                <w:u w:val="single"/>
              </w:rPr>
              <w:t>Small</w:t>
            </w:r>
            <w:r w:rsidR="00406224" w:rsidRPr="00312FBC">
              <w:rPr>
                <w:sz w:val="22"/>
                <w:szCs w:val="22"/>
                <w:u w:val="single"/>
              </w:rPr>
              <w:t xml:space="preserve"> dams</w:t>
            </w:r>
            <w:r w:rsidRPr="00312FBC">
              <w:rPr>
                <w:sz w:val="22"/>
                <w:szCs w:val="22"/>
                <w:u w:val="single"/>
              </w:rPr>
              <w:t xml:space="preserve"> constructed of native materials</w:t>
            </w:r>
            <w:r w:rsidR="00406224" w:rsidRPr="00312FBC">
              <w:rPr>
                <w:sz w:val="22"/>
                <w:szCs w:val="22"/>
              </w:rPr>
              <w:t xml:space="preserve"> (including stock ponds)</w:t>
            </w:r>
            <w:r w:rsidRPr="00312FBC">
              <w:rPr>
                <w:sz w:val="22"/>
                <w:szCs w:val="22"/>
              </w:rPr>
              <w:t>:</w:t>
            </w:r>
            <w:r w:rsidR="00406224" w:rsidRPr="00312FBC">
              <w:rPr>
                <w:sz w:val="22"/>
                <w:szCs w:val="22"/>
              </w:rPr>
              <w:t xml:space="preserve"> less than 6 feet high </w:t>
            </w:r>
            <w:r w:rsidRPr="00312FBC">
              <w:rPr>
                <w:sz w:val="22"/>
                <w:szCs w:val="22"/>
              </w:rPr>
              <w:t>and</w:t>
            </w:r>
            <w:r w:rsidR="00406224" w:rsidRPr="00312FBC">
              <w:rPr>
                <w:sz w:val="22"/>
                <w:szCs w:val="22"/>
              </w:rPr>
              <w:t xml:space="preserve"> a maximum storage less than 15 acre-feet.</w:t>
            </w:r>
          </w:p>
        </w:tc>
        <w:tc>
          <w:tcPr>
            <w:tcW w:w="3006" w:type="dxa"/>
            <w:vAlign w:val="center"/>
          </w:tcPr>
          <w:p w14:paraId="664D6979" w14:textId="77777777" w:rsidR="00406224" w:rsidRPr="00395298" w:rsidRDefault="005C0CD1" w:rsidP="00413D08">
            <w:pPr>
              <w:jc w:val="center"/>
              <w:rPr>
                <w:sz w:val="22"/>
                <w:szCs w:val="22"/>
              </w:rPr>
            </w:pPr>
            <w:r w:rsidRPr="00395298">
              <w:rPr>
                <w:sz w:val="22"/>
                <w:szCs w:val="22"/>
              </w:rPr>
              <w:t>3</w:t>
            </w:r>
          </w:p>
        </w:tc>
      </w:tr>
      <w:tr w:rsidR="00406224" w:rsidRPr="00395298" w14:paraId="227F889F" w14:textId="77777777" w:rsidTr="00776809">
        <w:trPr>
          <w:jc w:val="center"/>
        </w:trPr>
        <w:tc>
          <w:tcPr>
            <w:tcW w:w="5814" w:type="dxa"/>
          </w:tcPr>
          <w:p w14:paraId="64CC00CA" w14:textId="77777777" w:rsidR="00406224" w:rsidRPr="00312FBC" w:rsidRDefault="00F633F7" w:rsidP="00F633F7">
            <w:pPr>
              <w:rPr>
                <w:sz w:val="22"/>
                <w:szCs w:val="22"/>
              </w:rPr>
            </w:pPr>
            <w:r w:rsidRPr="00312FBC">
              <w:rPr>
                <w:sz w:val="22"/>
                <w:szCs w:val="22"/>
                <w:u w:val="single"/>
              </w:rPr>
              <w:t>Medium dams</w:t>
            </w:r>
            <w:r w:rsidR="00406224" w:rsidRPr="00312FBC">
              <w:rPr>
                <w:sz w:val="22"/>
                <w:szCs w:val="22"/>
                <w:u w:val="single"/>
              </w:rPr>
              <w:t xml:space="preserve"> constructed of native materials</w:t>
            </w:r>
            <w:r w:rsidRPr="00312FBC">
              <w:rPr>
                <w:sz w:val="22"/>
                <w:szCs w:val="22"/>
              </w:rPr>
              <w:t xml:space="preserve"> </w:t>
            </w:r>
            <w:r w:rsidR="00406224" w:rsidRPr="00312FBC">
              <w:rPr>
                <w:sz w:val="22"/>
                <w:szCs w:val="22"/>
              </w:rPr>
              <w:t>(including stock ponds)</w:t>
            </w:r>
            <w:r w:rsidRPr="00312FBC">
              <w:rPr>
                <w:sz w:val="22"/>
                <w:szCs w:val="22"/>
              </w:rPr>
              <w:t>:</w:t>
            </w:r>
            <w:r w:rsidR="00406224" w:rsidRPr="00312FBC">
              <w:rPr>
                <w:sz w:val="22"/>
                <w:szCs w:val="22"/>
              </w:rPr>
              <w:t xml:space="preserve"> greater than 6 feet high </w:t>
            </w:r>
            <w:r w:rsidRPr="00312FBC">
              <w:rPr>
                <w:sz w:val="22"/>
                <w:szCs w:val="22"/>
              </w:rPr>
              <w:t xml:space="preserve">but less than 10 feet high; </w:t>
            </w:r>
            <w:r w:rsidR="00406224" w:rsidRPr="00312FBC">
              <w:rPr>
                <w:sz w:val="22"/>
                <w:szCs w:val="22"/>
              </w:rPr>
              <w:t xml:space="preserve">or a maximum storage greater than 15 acre-feet </w:t>
            </w:r>
            <w:r w:rsidRPr="00312FBC">
              <w:rPr>
                <w:sz w:val="22"/>
                <w:szCs w:val="22"/>
              </w:rPr>
              <w:t xml:space="preserve">but less than 25 acre-feet. </w:t>
            </w:r>
          </w:p>
        </w:tc>
        <w:tc>
          <w:tcPr>
            <w:tcW w:w="3006" w:type="dxa"/>
            <w:vAlign w:val="center"/>
          </w:tcPr>
          <w:p w14:paraId="01472C6A" w14:textId="77777777" w:rsidR="00406224" w:rsidRPr="00395298" w:rsidRDefault="005C0CD1" w:rsidP="00413D08">
            <w:pPr>
              <w:jc w:val="center"/>
              <w:rPr>
                <w:sz w:val="22"/>
                <w:szCs w:val="22"/>
              </w:rPr>
            </w:pPr>
            <w:r w:rsidRPr="00395298">
              <w:rPr>
                <w:sz w:val="22"/>
                <w:szCs w:val="22"/>
              </w:rPr>
              <w:t>5</w:t>
            </w:r>
          </w:p>
        </w:tc>
      </w:tr>
      <w:tr w:rsidR="00406224" w:rsidRPr="00395298" w14:paraId="34E20853" w14:textId="77777777" w:rsidTr="00776809">
        <w:trPr>
          <w:jc w:val="center"/>
        </w:trPr>
        <w:tc>
          <w:tcPr>
            <w:tcW w:w="5814" w:type="dxa"/>
          </w:tcPr>
          <w:p w14:paraId="11A8F264" w14:textId="77777777" w:rsidR="00406224" w:rsidRPr="00312FBC" w:rsidRDefault="00F633F7" w:rsidP="00F633F7">
            <w:pPr>
              <w:rPr>
                <w:sz w:val="22"/>
                <w:szCs w:val="22"/>
              </w:rPr>
            </w:pPr>
            <w:r w:rsidRPr="00312FBC">
              <w:rPr>
                <w:sz w:val="22"/>
                <w:szCs w:val="22"/>
                <w:u w:val="single"/>
              </w:rPr>
              <w:t>Large dams constructed of native materials or any dam</w:t>
            </w:r>
            <w:r w:rsidR="00406224" w:rsidRPr="00312FBC">
              <w:rPr>
                <w:sz w:val="22"/>
                <w:szCs w:val="22"/>
                <w:u w:val="single"/>
              </w:rPr>
              <w:t xml:space="preserve"> constructed of non</w:t>
            </w:r>
            <w:r w:rsidRPr="00312FBC">
              <w:rPr>
                <w:sz w:val="22"/>
                <w:szCs w:val="22"/>
                <w:u w:val="single"/>
              </w:rPr>
              <w:t>-</w:t>
            </w:r>
            <w:r w:rsidR="00406224" w:rsidRPr="00312FBC">
              <w:rPr>
                <w:sz w:val="22"/>
                <w:szCs w:val="22"/>
                <w:u w:val="single"/>
              </w:rPr>
              <w:t>native materials</w:t>
            </w:r>
            <w:r w:rsidRPr="00312FBC">
              <w:rPr>
                <w:sz w:val="22"/>
                <w:szCs w:val="22"/>
              </w:rPr>
              <w:t xml:space="preserve">: </w:t>
            </w:r>
            <w:r w:rsidR="00406224" w:rsidRPr="00312FBC">
              <w:rPr>
                <w:sz w:val="22"/>
                <w:szCs w:val="22"/>
              </w:rPr>
              <w:t xml:space="preserve">greater than </w:t>
            </w:r>
            <w:r w:rsidRPr="00312FBC">
              <w:rPr>
                <w:sz w:val="22"/>
                <w:szCs w:val="22"/>
              </w:rPr>
              <w:t>10</w:t>
            </w:r>
            <w:r w:rsidR="00406224" w:rsidRPr="00312FBC">
              <w:rPr>
                <w:sz w:val="22"/>
                <w:szCs w:val="22"/>
              </w:rPr>
              <w:t xml:space="preserve"> feet </w:t>
            </w:r>
            <w:r w:rsidRPr="00312FBC">
              <w:rPr>
                <w:sz w:val="22"/>
                <w:szCs w:val="22"/>
              </w:rPr>
              <w:t>high or maximum storage greater than 2</w:t>
            </w:r>
            <w:r w:rsidR="00406224" w:rsidRPr="00312FBC">
              <w:rPr>
                <w:sz w:val="22"/>
                <w:szCs w:val="22"/>
              </w:rPr>
              <w:t>5 acre-feet that are constructed with</w:t>
            </w:r>
            <w:r w:rsidR="00395298" w:rsidRPr="00312FBC">
              <w:rPr>
                <w:sz w:val="22"/>
                <w:szCs w:val="22"/>
              </w:rPr>
              <w:t xml:space="preserve"> </w:t>
            </w:r>
            <w:r w:rsidRPr="00312FBC">
              <w:rPr>
                <w:sz w:val="22"/>
                <w:szCs w:val="22"/>
              </w:rPr>
              <w:t xml:space="preserve">native materials; OR any dam constructed with </w:t>
            </w:r>
            <w:r w:rsidR="00395298" w:rsidRPr="00312FBC">
              <w:rPr>
                <w:sz w:val="22"/>
                <w:szCs w:val="22"/>
              </w:rPr>
              <w:t>non</w:t>
            </w:r>
            <w:r w:rsidRPr="00312FBC">
              <w:rPr>
                <w:sz w:val="22"/>
                <w:szCs w:val="22"/>
              </w:rPr>
              <w:t>-</w:t>
            </w:r>
            <w:r w:rsidR="00395298" w:rsidRPr="00312FBC">
              <w:rPr>
                <w:sz w:val="22"/>
                <w:szCs w:val="22"/>
              </w:rPr>
              <w:t xml:space="preserve">native materials (e.g., </w:t>
            </w:r>
            <w:r w:rsidR="00406224" w:rsidRPr="00312FBC">
              <w:rPr>
                <w:sz w:val="22"/>
                <w:szCs w:val="22"/>
              </w:rPr>
              <w:t>concrete).</w:t>
            </w:r>
          </w:p>
        </w:tc>
        <w:tc>
          <w:tcPr>
            <w:tcW w:w="3006" w:type="dxa"/>
            <w:vAlign w:val="center"/>
          </w:tcPr>
          <w:p w14:paraId="19678EE8" w14:textId="77777777" w:rsidR="00406224" w:rsidRPr="00395298" w:rsidRDefault="005C0CD1" w:rsidP="00413D08">
            <w:pPr>
              <w:jc w:val="center"/>
              <w:rPr>
                <w:sz w:val="22"/>
                <w:szCs w:val="22"/>
              </w:rPr>
            </w:pPr>
            <w:r w:rsidRPr="00395298">
              <w:rPr>
                <w:sz w:val="22"/>
                <w:szCs w:val="22"/>
              </w:rPr>
              <w:t>10</w:t>
            </w:r>
          </w:p>
        </w:tc>
      </w:tr>
      <w:tr w:rsidR="00406224" w:rsidRPr="00395298" w14:paraId="392059BA" w14:textId="77777777" w:rsidTr="00776809">
        <w:trPr>
          <w:jc w:val="center"/>
        </w:trPr>
        <w:tc>
          <w:tcPr>
            <w:tcW w:w="5814" w:type="dxa"/>
            <w:shd w:val="clear" w:color="auto" w:fill="C0C0C0"/>
            <w:vAlign w:val="center"/>
          </w:tcPr>
          <w:p w14:paraId="5E663686" w14:textId="77777777" w:rsidR="00406224" w:rsidRPr="00395298" w:rsidRDefault="00406224" w:rsidP="00413D08">
            <w:pPr>
              <w:rPr>
                <w:sz w:val="22"/>
                <w:szCs w:val="22"/>
              </w:rPr>
            </w:pPr>
            <w:r w:rsidRPr="00395298">
              <w:rPr>
                <w:sz w:val="22"/>
                <w:szCs w:val="22"/>
              </w:rPr>
              <w:t xml:space="preserve">For each </w:t>
            </w:r>
            <w:r w:rsidRPr="00395298">
              <w:rPr>
                <w:b/>
                <w:sz w:val="22"/>
                <w:szCs w:val="22"/>
              </w:rPr>
              <w:t xml:space="preserve">ROW, </w:t>
            </w:r>
            <w:r w:rsidR="00413D08" w:rsidRPr="00395298">
              <w:rPr>
                <w:b/>
                <w:sz w:val="22"/>
                <w:szCs w:val="22"/>
              </w:rPr>
              <w:t>permit</w:t>
            </w:r>
            <w:r w:rsidRPr="00395298">
              <w:rPr>
                <w:b/>
                <w:sz w:val="22"/>
                <w:szCs w:val="22"/>
              </w:rPr>
              <w:t xml:space="preserve">, </w:t>
            </w:r>
            <w:r w:rsidR="00413D08" w:rsidRPr="00395298">
              <w:rPr>
                <w:b/>
                <w:sz w:val="22"/>
                <w:szCs w:val="22"/>
              </w:rPr>
              <w:t>easement</w:t>
            </w:r>
            <w:r w:rsidRPr="00395298">
              <w:rPr>
                <w:b/>
                <w:sz w:val="22"/>
                <w:szCs w:val="22"/>
              </w:rPr>
              <w:t xml:space="preserve">, </w:t>
            </w:r>
            <w:r w:rsidR="00413D08" w:rsidRPr="00395298">
              <w:rPr>
                <w:sz w:val="22"/>
                <w:szCs w:val="22"/>
              </w:rPr>
              <w:t>or</w:t>
            </w:r>
            <w:r w:rsidRPr="00395298">
              <w:rPr>
                <w:b/>
                <w:sz w:val="22"/>
                <w:szCs w:val="22"/>
              </w:rPr>
              <w:t xml:space="preserve"> </w:t>
            </w:r>
            <w:r w:rsidR="00413D08" w:rsidRPr="00395298">
              <w:rPr>
                <w:b/>
                <w:sz w:val="22"/>
                <w:szCs w:val="22"/>
              </w:rPr>
              <w:t>authorization</w:t>
            </w:r>
            <w:r w:rsidRPr="00395298">
              <w:rPr>
                <w:b/>
                <w:sz w:val="22"/>
                <w:szCs w:val="22"/>
              </w:rPr>
              <w:t xml:space="preserve"> </w:t>
            </w:r>
            <w:r w:rsidRPr="00395298">
              <w:rPr>
                <w:sz w:val="22"/>
                <w:szCs w:val="22"/>
              </w:rPr>
              <w:t>for a linear feature:</w:t>
            </w:r>
          </w:p>
        </w:tc>
        <w:tc>
          <w:tcPr>
            <w:tcW w:w="3006" w:type="dxa"/>
            <w:shd w:val="clear" w:color="auto" w:fill="C0C0C0"/>
            <w:vAlign w:val="center"/>
          </w:tcPr>
          <w:p w14:paraId="12469720" w14:textId="77777777" w:rsidR="00406224" w:rsidRPr="00395298" w:rsidRDefault="00406224" w:rsidP="00D11FA0">
            <w:pPr>
              <w:jc w:val="center"/>
              <w:rPr>
                <w:sz w:val="22"/>
                <w:szCs w:val="22"/>
              </w:rPr>
            </w:pPr>
            <w:r w:rsidRPr="00395298">
              <w:rPr>
                <w:sz w:val="22"/>
                <w:szCs w:val="22"/>
              </w:rPr>
              <w:t>Assign that segment its miles (to nearest tenth) in length multiplied by the value:</w:t>
            </w:r>
          </w:p>
        </w:tc>
      </w:tr>
      <w:tr w:rsidR="00406224" w:rsidRPr="00395298" w14:paraId="2523BD19" w14:textId="77777777" w:rsidTr="00776809">
        <w:trPr>
          <w:jc w:val="center"/>
        </w:trPr>
        <w:tc>
          <w:tcPr>
            <w:tcW w:w="5814" w:type="dxa"/>
          </w:tcPr>
          <w:p w14:paraId="291F09C4" w14:textId="77777777" w:rsidR="00406224" w:rsidRPr="00395298" w:rsidRDefault="00413D08" w:rsidP="00413D08">
            <w:pPr>
              <w:rPr>
                <w:sz w:val="22"/>
                <w:szCs w:val="22"/>
              </w:rPr>
            </w:pPr>
            <w:r w:rsidRPr="00395298">
              <w:rPr>
                <w:sz w:val="22"/>
                <w:szCs w:val="22"/>
                <w:u w:val="single"/>
              </w:rPr>
              <w:t>I</w:t>
            </w:r>
            <w:r w:rsidR="00406224" w:rsidRPr="00395298">
              <w:rPr>
                <w:sz w:val="22"/>
                <w:szCs w:val="22"/>
                <w:u w:val="single"/>
              </w:rPr>
              <w:t>mpassable to vehicles</w:t>
            </w:r>
            <w:r w:rsidRPr="00395298">
              <w:rPr>
                <w:sz w:val="22"/>
                <w:szCs w:val="22"/>
              </w:rPr>
              <w:t>.</w:t>
            </w:r>
          </w:p>
        </w:tc>
        <w:tc>
          <w:tcPr>
            <w:tcW w:w="3006" w:type="dxa"/>
            <w:vAlign w:val="center"/>
          </w:tcPr>
          <w:p w14:paraId="26C66BD6" w14:textId="77777777" w:rsidR="00406224" w:rsidRPr="00395298" w:rsidRDefault="00C60920" w:rsidP="00D11FA0">
            <w:pPr>
              <w:jc w:val="center"/>
              <w:rPr>
                <w:sz w:val="22"/>
                <w:szCs w:val="22"/>
              </w:rPr>
            </w:pPr>
            <w:r w:rsidRPr="00395298">
              <w:rPr>
                <w:sz w:val="22"/>
                <w:szCs w:val="22"/>
              </w:rPr>
              <w:t>1</w:t>
            </w:r>
          </w:p>
        </w:tc>
      </w:tr>
      <w:tr w:rsidR="001A019C" w:rsidRPr="00395298" w14:paraId="294B3404" w14:textId="77777777" w:rsidTr="00776809">
        <w:trPr>
          <w:jc w:val="center"/>
        </w:trPr>
        <w:tc>
          <w:tcPr>
            <w:tcW w:w="5814" w:type="dxa"/>
          </w:tcPr>
          <w:p w14:paraId="671A1F14" w14:textId="77777777" w:rsidR="001A019C" w:rsidRPr="00312FBC" w:rsidRDefault="001A019C" w:rsidP="001A019C">
            <w:pPr>
              <w:rPr>
                <w:sz w:val="22"/>
                <w:szCs w:val="22"/>
                <w:u w:val="single"/>
              </w:rPr>
            </w:pPr>
            <w:r w:rsidRPr="00312FBC">
              <w:rPr>
                <w:sz w:val="22"/>
                <w:szCs w:val="22"/>
                <w:u w:val="single"/>
              </w:rPr>
              <w:t>Not maintained</w:t>
            </w:r>
            <w:r w:rsidRPr="00312FBC">
              <w:rPr>
                <w:sz w:val="22"/>
                <w:szCs w:val="22"/>
              </w:rPr>
              <w:t xml:space="preserve"> but</w:t>
            </w:r>
            <w:r w:rsidRPr="00312FBC">
              <w:rPr>
                <w:sz w:val="22"/>
                <w:szCs w:val="22"/>
                <w:u w:val="single"/>
              </w:rPr>
              <w:t xml:space="preserve"> </w:t>
            </w:r>
            <w:r w:rsidRPr="00312FBC">
              <w:rPr>
                <w:sz w:val="22"/>
                <w:szCs w:val="22"/>
              </w:rPr>
              <w:t>suitable for high-clearance vehicles.</w:t>
            </w:r>
          </w:p>
        </w:tc>
        <w:tc>
          <w:tcPr>
            <w:tcW w:w="3006" w:type="dxa"/>
            <w:vAlign w:val="center"/>
          </w:tcPr>
          <w:p w14:paraId="7027288A" w14:textId="77777777" w:rsidR="001A019C" w:rsidRPr="001A019C" w:rsidRDefault="001A019C" w:rsidP="00D11FA0">
            <w:pPr>
              <w:jc w:val="center"/>
              <w:rPr>
                <w:color w:val="FF0000"/>
                <w:sz w:val="22"/>
                <w:szCs w:val="22"/>
              </w:rPr>
            </w:pPr>
            <w:r w:rsidRPr="0018451B">
              <w:rPr>
                <w:sz w:val="22"/>
                <w:szCs w:val="22"/>
              </w:rPr>
              <w:t>3</w:t>
            </w:r>
          </w:p>
        </w:tc>
      </w:tr>
      <w:tr w:rsidR="00C60920" w:rsidRPr="00395298" w14:paraId="51BCC4FE" w14:textId="77777777" w:rsidTr="00776809">
        <w:trPr>
          <w:jc w:val="center"/>
        </w:trPr>
        <w:tc>
          <w:tcPr>
            <w:tcW w:w="5814" w:type="dxa"/>
          </w:tcPr>
          <w:p w14:paraId="451736EC" w14:textId="77777777" w:rsidR="00C60920" w:rsidRPr="00395298" w:rsidRDefault="00C60920" w:rsidP="00406224">
            <w:pPr>
              <w:rPr>
                <w:sz w:val="22"/>
                <w:szCs w:val="22"/>
              </w:rPr>
            </w:pPr>
            <w:r w:rsidRPr="00395298">
              <w:rPr>
                <w:sz w:val="22"/>
                <w:szCs w:val="22"/>
              </w:rPr>
              <w:t xml:space="preserve">Suitable and maintained for </w:t>
            </w:r>
            <w:r w:rsidRPr="00395298">
              <w:rPr>
                <w:sz w:val="22"/>
                <w:szCs w:val="22"/>
                <w:u w:val="single"/>
              </w:rPr>
              <w:t>high-clearance vehicles</w:t>
            </w:r>
            <w:r w:rsidR="00413D08" w:rsidRPr="00395298">
              <w:rPr>
                <w:sz w:val="22"/>
                <w:szCs w:val="22"/>
                <w:u w:val="single"/>
              </w:rPr>
              <w:t>.</w:t>
            </w:r>
          </w:p>
        </w:tc>
        <w:tc>
          <w:tcPr>
            <w:tcW w:w="3006" w:type="dxa"/>
            <w:vAlign w:val="center"/>
          </w:tcPr>
          <w:p w14:paraId="26A2E1CA" w14:textId="77777777" w:rsidR="00C60920" w:rsidRPr="00395298" w:rsidRDefault="00C60920" w:rsidP="00D11FA0">
            <w:pPr>
              <w:jc w:val="center"/>
              <w:rPr>
                <w:sz w:val="22"/>
                <w:szCs w:val="22"/>
              </w:rPr>
            </w:pPr>
            <w:r w:rsidRPr="00395298">
              <w:rPr>
                <w:sz w:val="22"/>
                <w:szCs w:val="22"/>
              </w:rPr>
              <w:t>5</w:t>
            </w:r>
          </w:p>
        </w:tc>
      </w:tr>
      <w:tr w:rsidR="00C60920" w:rsidRPr="00395298" w14:paraId="2B7BF1DB" w14:textId="77777777" w:rsidTr="00776809">
        <w:trPr>
          <w:jc w:val="center"/>
        </w:trPr>
        <w:tc>
          <w:tcPr>
            <w:tcW w:w="5814" w:type="dxa"/>
          </w:tcPr>
          <w:p w14:paraId="51DE3078" w14:textId="77777777" w:rsidR="00C60920" w:rsidRPr="00395298" w:rsidRDefault="00C60920" w:rsidP="00413D08">
            <w:pPr>
              <w:rPr>
                <w:sz w:val="22"/>
                <w:szCs w:val="22"/>
              </w:rPr>
            </w:pPr>
            <w:r w:rsidRPr="00395298">
              <w:rPr>
                <w:sz w:val="22"/>
                <w:szCs w:val="22"/>
              </w:rPr>
              <w:t xml:space="preserve">Suitable and maintained for </w:t>
            </w:r>
            <w:r w:rsidRPr="00395298">
              <w:rPr>
                <w:sz w:val="22"/>
                <w:szCs w:val="22"/>
                <w:u w:val="single"/>
              </w:rPr>
              <w:t>passenger vehicles</w:t>
            </w:r>
            <w:r w:rsidR="00413D08" w:rsidRPr="00395298">
              <w:rPr>
                <w:sz w:val="22"/>
                <w:szCs w:val="22"/>
                <w:u w:val="single"/>
              </w:rPr>
              <w:t>.</w:t>
            </w:r>
            <w:r w:rsidR="00413D08" w:rsidRPr="00395298">
              <w:rPr>
                <w:sz w:val="22"/>
                <w:szCs w:val="22"/>
              </w:rPr>
              <w:t xml:space="preserve"> </w:t>
            </w:r>
          </w:p>
        </w:tc>
        <w:tc>
          <w:tcPr>
            <w:tcW w:w="3006" w:type="dxa"/>
            <w:vAlign w:val="center"/>
          </w:tcPr>
          <w:p w14:paraId="53F65085" w14:textId="77777777" w:rsidR="00C60920" w:rsidRPr="00395298" w:rsidRDefault="00C60920" w:rsidP="00D11FA0">
            <w:pPr>
              <w:jc w:val="center"/>
              <w:rPr>
                <w:sz w:val="22"/>
                <w:szCs w:val="22"/>
              </w:rPr>
            </w:pPr>
            <w:r w:rsidRPr="00395298">
              <w:rPr>
                <w:sz w:val="22"/>
                <w:szCs w:val="22"/>
              </w:rPr>
              <w:t>10</w:t>
            </w:r>
          </w:p>
        </w:tc>
      </w:tr>
      <w:tr w:rsidR="00C60920" w:rsidRPr="00395298" w14:paraId="64AF29EE" w14:textId="77777777" w:rsidTr="00776809">
        <w:trPr>
          <w:jc w:val="center"/>
        </w:trPr>
        <w:tc>
          <w:tcPr>
            <w:tcW w:w="5814" w:type="dxa"/>
            <w:shd w:val="clear" w:color="auto" w:fill="C0C0C0"/>
            <w:vAlign w:val="center"/>
          </w:tcPr>
          <w:p w14:paraId="4CFA3BD8" w14:textId="77777777" w:rsidR="00C60920" w:rsidRPr="00395298" w:rsidRDefault="00C60920" w:rsidP="00413D08">
            <w:pPr>
              <w:rPr>
                <w:sz w:val="22"/>
                <w:szCs w:val="22"/>
              </w:rPr>
            </w:pPr>
            <w:r w:rsidRPr="00395298">
              <w:rPr>
                <w:sz w:val="22"/>
                <w:szCs w:val="22"/>
              </w:rPr>
              <w:t>For each piece of</w:t>
            </w:r>
            <w:r w:rsidR="00AE14FF" w:rsidRPr="00395298">
              <w:rPr>
                <w:sz w:val="22"/>
                <w:szCs w:val="22"/>
              </w:rPr>
              <w:t xml:space="preserve"> </w:t>
            </w:r>
            <w:r w:rsidR="00AE14FF" w:rsidRPr="00395298">
              <w:rPr>
                <w:b/>
                <w:sz w:val="22"/>
                <w:szCs w:val="22"/>
              </w:rPr>
              <w:t>non-linear</w:t>
            </w:r>
            <w:r w:rsidR="00AE14FF" w:rsidRPr="00395298">
              <w:rPr>
                <w:sz w:val="22"/>
                <w:szCs w:val="22"/>
              </w:rPr>
              <w:t xml:space="preserve"> </w:t>
            </w:r>
            <w:r w:rsidRPr="00395298">
              <w:rPr>
                <w:b/>
                <w:sz w:val="22"/>
                <w:szCs w:val="22"/>
              </w:rPr>
              <w:t>infrastructure</w:t>
            </w:r>
            <w:r w:rsidR="00CF0580" w:rsidRPr="00395298">
              <w:rPr>
                <w:b/>
                <w:sz w:val="22"/>
                <w:szCs w:val="22"/>
              </w:rPr>
              <w:t xml:space="preserve"> </w:t>
            </w:r>
            <w:r w:rsidR="00CF0580" w:rsidRPr="00395298">
              <w:rPr>
                <w:sz w:val="22"/>
                <w:szCs w:val="22"/>
              </w:rPr>
              <w:t>or</w:t>
            </w:r>
            <w:r w:rsidR="00CF0580" w:rsidRPr="00395298">
              <w:rPr>
                <w:b/>
                <w:sz w:val="22"/>
                <w:szCs w:val="22"/>
              </w:rPr>
              <w:t xml:space="preserve"> site</w:t>
            </w:r>
            <w:r w:rsidRPr="00395298">
              <w:rPr>
                <w:sz w:val="22"/>
                <w:szCs w:val="22"/>
              </w:rPr>
              <w:t>:</w:t>
            </w:r>
          </w:p>
        </w:tc>
        <w:tc>
          <w:tcPr>
            <w:tcW w:w="3006" w:type="dxa"/>
            <w:shd w:val="clear" w:color="auto" w:fill="C0C0C0"/>
            <w:vAlign w:val="center"/>
          </w:tcPr>
          <w:p w14:paraId="36D6ACC7" w14:textId="77777777" w:rsidR="00C60920" w:rsidRPr="00395298" w:rsidRDefault="00C60920" w:rsidP="00D11FA0">
            <w:pPr>
              <w:jc w:val="center"/>
              <w:rPr>
                <w:sz w:val="22"/>
                <w:szCs w:val="22"/>
              </w:rPr>
            </w:pPr>
            <w:r w:rsidRPr="00395298">
              <w:rPr>
                <w:sz w:val="22"/>
                <w:szCs w:val="22"/>
              </w:rPr>
              <w:t xml:space="preserve">Assign </w:t>
            </w:r>
            <w:r w:rsidR="00D11FA0" w:rsidRPr="00395298">
              <w:rPr>
                <w:sz w:val="22"/>
                <w:szCs w:val="22"/>
              </w:rPr>
              <w:t xml:space="preserve">each </w:t>
            </w:r>
            <w:r w:rsidRPr="00395298">
              <w:rPr>
                <w:sz w:val="22"/>
                <w:szCs w:val="22"/>
              </w:rPr>
              <w:t>piece of infrastructure the value:</w:t>
            </w:r>
          </w:p>
        </w:tc>
      </w:tr>
      <w:tr w:rsidR="00C60920" w:rsidRPr="00395298" w14:paraId="20211922" w14:textId="77777777" w:rsidTr="00776809">
        <w:trPr>
          <w:jc w:val="center"/>
        </w:trPr>
        <w:tc>
          <w:tcPr>
            <w:tcW w:w="5814" w:type="dxa"/>
          </w:tcPr>
          <w:p w14:paraId="2EE86EEC" w14:textId="77777777" w:rsidR="00C60920" w:rsidRPr="00395298" w:rsidRDefault="00D11FA0" w:rsidP="00D555EB">
            <w:pPr>
              <w:rPr>
                <w:sz w:val="22"/>
                <w:szCs w:val="22"/>
              </w:rPr>
            </w:pPr>
            <w:r w:rsidRPr="00395298">
              <w:rPr>
                <w:sz w:val="22"/>
                <w:szCs w:val="22"/>
              </w:rPr>
              <w:lastRenderedPageBreak/>
              <w:t>Any small-scale installation or other structure</w:t>
            </w:r>
            <w:r w:rsidR="00C60920" w:rsidRPr="00395298">
              <w:rPr>
                <w:sz w:val="22"/>
                <w:szCs w:val="22"/>
              </w:rPr>
              <w:t xml:space="preserve"> (e.g.</w:t>
            </w:r>
            <w:r w:rsidRPr="00395298">
              <w:rPr>
                <w:sz w:val="22"/>
                <w:szCs w:val="22"/>
              </w:rPr>
              <w:t>,</w:t>
            </w:r>
            <w:r w:rsidR="00C60920" w:rsidRPr="00395298">
              <w:rPr>
                <w:sz w:val="22"/>
                <w:szCs w:val="22"/>
              </w:rPr>
              <w:t xml:space="preserve"> a repeater, windmill, stock trough, guzzler</w:t>
            </w:r>
            <w:r w:rsidR="00CF0580" w:rsidRPr="00395298">
              <w:rPr>
                <w:sz w:val="22"/>
                <w:szCs w:val="22"/>
              </w:rPr>
              <w:t>, old dump, plane crash, UXO</w:t>
            </w:r>
            <w:r w:rsidR="00C60920" w:rsidRPr="00395298">
              <w:rPr>
                <w:sz w:val="22"/>
                <w:szCs w:val="22"/>
              </w:rPr>
              <w:t>)</w:t>
            </w:r>
            <w:r w:rsidRPr="00395298">
              <w:rPr>
                <w:sz w:val="22"/>
                <w:szCs w:val="22"/>
              </w:rPr>
              <w:t>.  Count each piece o</w:t>
            </w:r>
            <w:r w:rsidR="00D555EB">
              <w:rPr>
                <w:sz w:val="22"/>
                <w:szCs w:val="22"/>
              </w:rPr>
              <w:t>f infrastructure separately (e.g</w:t>
            </w:r>
            <w:r w:rsidRPr="00395298">
              <w:rPr>
                <w:sz w:val="22"/>
                <w:szCs w:val="22"/>
              </w:rPr>
              <w:t xml:space="preserve">., a windmill and associated stock trough </w:t>
            </w:r>
            <w:r w:rsidR="00D555EB">
              <w:rPr>
                <w:sz w:val="22"/>
                <w:szCs w:val="22"/>
              </w:rPr>
              <w:t>are two</w:t>
            </w:r>
            <w:r w:rsidRPr="00395298">
              <w:rPr>
                <w:sz w:val="22"/>
                <w:szCs w:val="22"/>
              </w:rPr>
              <w:t xml:space="preserve"> pieces of infrastructure).</w:t>
            </w:r>
          </w:p>
        </w:tc>
        <w:tc>
          <w:tcPr>
            <w:tcW w:w="3006" w:type="dxa"/>
            <w:vAlign w:val="center"/>
          </w:tcPr>
          <w:p w14:paraId="25F416F2" w14:textId="77777777" w:rsidR="00C60920" w:rsidRPr="00395298" w:rsidRDefault="00AE14FF" w:rsidP="00D11FA0">
            <w:pPr>
              <w:jc w:val="center"/>
              <w:rPr>
                <w:sz w:val="22"/>
                <w:szCs w:val="22"/>
              </w:rPr>
            </w:pPr>
            <w:r w:rsidRPr="00395298">
              <w:rPr>
                <w:sz w:val="22"/>
                <w:szCs w:val="22"/>
              </w:rPr>
              <w:t>2</w:t>
            </w:r>
          </w:p>
        </w:tc>
      </w:tr>
      <w:tr w:rsidR="00C60920" w:rsidRPr="00395298" w14:paraId="4D259746" w14:textId="77777777" w:rsidTr="00776809">
        <w:trPr>
          <w:jc w:val="center"/>
        </w:trPr>
        <w:tc>
          <w:tcPr>
            <w:tcW w:w="5814" w:type="dxa"/>
            <w:shd w:val="clear" w:color="auto" w:fill="C0C0C0"/>
          </w:tcPr>
          <w:p w14:paraId="30CDF150" w14:textId="77777777" w:rsidR="00C60920" w:rsidRPr="00395298" w:rsidRDefault="00C60920" w:rsidP="00406224">
            <w:pPr>
              <w:rPr>
                <w:sz w:val="22"/>
                <w:szCs w:val="22"/>
              </w:rPr>
            </w:pPr>
            <w:r w:rsidRPr="00395298">
              <w:rPr>
                <w:sz w:val="22"/>
                <w:szCs w:val="22"/>
              </w:rPr>
              <w:t xml:space="preserve">For each </w:t>
            </w:r>
            <w:r w:rsidRPr="00395298">
              <w:rPr>
                <w:b/>
                <w:sz w:val="22"/>
                <w:szCs w:val="22"/>
              </w:rPr>
              <w:t>mine</w:t>
            </w:r>
            <w:r w:rsidRPr="00395298">
              <w:rPr>
                <w:sz w:val="22"/>
                <w:szCs w:val="22"/>
              </w:rPr>
              <w:t>, if the mine is:</w:t>
            </w:r>
          </w:p>
        </w:tc>
        <w:tc>
          <w:tcPr>
            <w:tcW w:w="3006" w:type="dxa"/>
            <w:shd w:val="clear" w:color="auto" w:fill="C0C0C0"/>
            <w:vAlign w:val="center"/>
          </w:tcPr>
          <w:p w14:paraId="67AF5A3C" w14:textId="77777777" w:rsidR="00C60920" w:rsidRPr="00395298" w:rsidRDefault="00C60920" w:rsidP="00D11FA0">
            <w:pPr>
              <w:jc w:val="center"/>
              <w:rPr>
                <w:sz w:val="22"/>
                <w:szCs w:val="22"/>
              </w:rPr>
            </w:pPr>
            <w:r w:rsidRPr="00395298">
              <w:rPr>
                <w:sz w:val="22"/>
                <w:szCs w:val="22"/>
              </w:rPr>
              <w:t>Assign that mine the value:</w:t>
            </w:r>
          </w:p>
        </w:tc>
      </w:tr>
      <w:tr w:rsidR="00D11FA0" w:rsidRPr="00395298" w14:paraId="190A48B1" w14:textId="77777777" w:rsidTr="00776809">
        <w:trPr>
          <w:jc w:val="center"/>
        </w:trPr>
        <w:tc>
          <w:tcPr>
            <w:tcW w:w="5814" w:type="dxa"/>
          </w:tcPr>
          <w:p w14:paraId="36292C5A" w14:textId="77777777" w:rsidR="00D11FA0" w:rsidRPr="00395298" w:rsidRDefault="00D11FA0" w:rsidP="00D11FA0">
            <w:pPr>
              <w:rPr>
                <w:bCs/>
                <w:sz w:val="22"/>
                <w:szCs w:val="22"/>
                <w:u w:val="single"/>
              </w:rPr>
            </w:pPr>
            <w:r w:rsidRPr="00395298">
              <w:rPr>
                <w:bCs/>
                <w:sz w:val="22"/>
                <w:szCs w:val="22"/>
                <w:u w:val="single"/>
              </w:rPr>
              <w:t xml:space="preserve">Reclaimed and restored </w:t>
            </w:r>
          </w:p>
        </w:tc>
        <w:tc>
          <w:tcPr>
            <w:tcW w:w="3006" w:type="dxa"/>
            <w:vAlign w:val="center"/>
          </w:tcPr>
          <w:p w14:paraId="64973CF4" w14:textId="77777777" w:rsidR="00D11FA0" w:rsidRPr="00395298" w:rsidRDefault="00D11FA0" w:rsidP="00D11FA0">
            <w:pPr>
              <w:jc w:val="center"/>
              <w:rPr>
                <w:sz w:val="22"/>
                <w:szCs w:val="22"/>
              </w:rPr>
            </w:pPr>
            <w:r w:rsidRPr="00395298">
              <w:rPr>
                <w:sz w:val="22"/>
                <w:szCs w:val="22"/>
              </w:rPr>
              <w:t>0</w:t>
            </w:r>
          </w:p>
        </w:tc>
      </w:tr>
      <w:tr w:rsidR="00C60920" w:rsidRPr="00395298" w14:paraId="1AC18547" w14:textId="77777777" w:rsidTr="00776809">
        <w:trPr>
          <w:jc w:val="center"/>
        </w:trPr>
        <w:tc>
          <w:tcPr>
            <w:tcW w:w="5814" w:type="dxa"/>
          </w:tcPr>
          <w:p w14:paraId="3A935EEE" w14:textId="77777777" w:rsidR="00C60920" w:rsidRPr="00395298" w:rsidRDefault="001D1ABC" w:rsidP="001D1ABC">
            <w:pPr>
              <w:rPr>
                <w:sz w:val="22"/>
                <w:szCs w:val="22"/>
                <w:u w:val="single"/>
              </w:rPr>
            </w:pPr>
            <w:r w:rsidRPr="00395298">
              <w:rPr>
                <w:bCs/>
                <w:sz w:val="22"/>
                <w:szCs w:val="22"/>
                <w:u w:val="single"/>
              </w:rPr>
              <w:t>Small, i</w:t>
            </w:r>
            <w:r w:rsidR="00C60920" w:rsidRPr="00395298">
              <w:rPr>
                <w:bCs/>
                <w:sz w:val="22"/>
                <w:szCs w:val="22"/>
                <w:u w:val="single"/>
              </w:rPr>
              <w:t>nactive</w:t>
            </w:r>
            <w:r w:rsidR="00C60920" w:rsidRPr="00395298">
              <w:rPr>
                <w:bCs/>
                <w:sz w:val="22"/>
                <w:szCs w:val="22"/>
              </w:rPr>
              <w:t xml:space="preserve">: mines </w:t>
            </w:r>
            <w:r w:rsidRPr="00395298">
              <w:rPr>
                <w:sz w:val="22"/>
                <w:szCs w:val="22"/>
              </w:rPr>
              <w:t xml:space="preserve">whose disturbed area is less than or equal to 1 acre and </w:t>
            </w:r>
            <w:r w:rsidR="00C60920" w:rsidRPr="00395298">
              <w:rPr>
                <w:bCs/>
                <w:sz w:val="22"/>
                <w:szCs w:val="22"/>
              </w:rPr>
              <w:t xml:space="preserve">that are no longer actively being worked, including abandoned historical mines </w:t>
            </w:r>
            <w:r w:rsidRPr="00395298">
              <w:rPr>
                <w:bCs/>
                <w:sz w:val="22"/>
                <w:szCs w:val="22"/>
              </w:rPr>
              <w:t>that</w:t>
            </w:r>
            <w:r w:rsidR="00C60920" w:rsidRPr="00395298">
              <w:rPr>
                <w:bCs/>
                <w:sz w:val="22"/>
                <w:szCs w:val="22"/>
              </w:rPr>
              <w:t xml:space="preserve"> are still apparent.</w:t>
            </w:r>
          </w:p>
        </w:tc>
        <w:tc>
          <w:tcPr>
            <w:tcW w:w="3006" w:type="dxa"/>
            <w:vAlign w:val="center"/>
          </w:tcPr>
          <w:p w14:paraId="42ADA5E1" w14:textId="77777777" w:rsidR="00C60920" w:rsidRPr="00395298" w:rsidRDefault="001D1ABC" w:rsidP="00D11FA0">
            <w:pPr>
              <w:jc w:val="center"/>
              <w:rPr>
                <w:sz w:val="22"/>
                <w:szCs w:val="22"/>
              </w:rPr>
            </w:pPr>
            <w:r w:rsidRPr="00395298">
              <w:rPr>
                <w:sz w:val="22"/>
                <w:szCs w:val="22"/>
              </w:rPr>
              <w:t>2</w:t>
            </w:r>
          </w:p>
        </w:tc>
      </w:tr>
      <w:tr w:rsidR="00C60920" w:rsidRPr="00395298" w14:paraId="10AFAFCB" w14:textId="77777777" w:rsidTr="00776809">
        <w:trPr>
          <w:jc w:val="center"/>
        </w:trPr>
        <w:tc>
          <w:tcPr>
            <w:tcW w:w="5814" w:type="dxa"/>
          </w:tcPr>
          <w:p w14:paraId="0D22B4C9" w14:textId="77777777" w:rsidR="00C60920" w:rsidRPr="00395298" w:rsidRDefault="001D1ABC" w:rsidP="001D1ABC">
            <w:pPr>
              <w:rPr>
                <w:bCs/>
                <w:sz w:val="22"/>
                <w:szCs w:val="22"/>
              </w:rPr>
            </w:pPr>
            <w:r w:rsidRPr="00395298">
              <w:rPr>
                <w:sz w:val="22"/>
                <w:szCs w:val="22"/>
                <w:u w:val="single"/>
              </w:rPr>
              <w:t>Small, a</w:t>
            </w:r>
            <w:r w:rsidR="00C60920" w:rsidRPr="00395298">
              <w:rPr>
                <w:sz w:val="22"/>
                <w:szCs w:val="22"/>
                <w:u w:val="single"/>
              </w:rPr>
              <w:t>ctive</w:t>
            </w:r>
            <w:r w:rsidR="00C60920" w:rsidRPr="00395298">
              <w:rPr>
                <w:sz w:val="22"/>
                <w:szCs w:val="22"/>
              </w:rPr>
              <w:t>: mines whose disturbed area is less than or equal to 1 acre and that are currently under development.</w:t>
            </w:r>
          </w:p>
        </w:tc>
        <w:tc>
          <w:tcPr>
            <w:tcW w:w="3006" w:type="dxa"/>
            <w:vAlign w:val="center"/>
          </w:tcPr>
          <w:p w14:paraId="077E3B25" w14:textId="77777777" w:rsidR="00C60920" w:rsidRPr="00395298" w:rsidRDefault="00AE14FF" w:rsidP="00D11FA0">
            <w:pPr>
              <w:jc w:val="center"/>
              <w:rPr>
                <w:sz w:val="22"/>
                <w:szCs w:val="22"/>
              </w:rPr>
            </w:pPr>
            <w:r w:rsidRPr="00395298">
              <w:rPr>
                <w:sz w:val="22"/>
                <w:szCs w:val="22"/>
              </w:rPr>
              <w:t>1</w:t>
            </w:r>
            <w:r w:rsidR="001D1ABC" w:rsidRPr="00395298">
              <w:rPr>
                <w:sz w:val="22"/>
                <w:szCs w:val="22"/>
              </w:rPr>
              <w:t>0</w:t>
            </w:r>
          </w:p>
        </w:tc>
      </w:tr>
      <w:tr w:rsidR="00C60920" w:rsidRPr="00395298" w14:paraId="18A00E43" w14:textId="77777777" w:rsidTr="00776809">
        <w:trPr>
          <w:jc w:val="center"/>
        </w:trPr>
        <w:tc>
          <w:tcPr>
            <w:tcW w:w="5814" w:type="dxa"/>
          </w:tcPr>
          <w:p w14:paraId="3EF7BECF" w14:textId="77777777" w:rsidR="00C60920" w:rsidRPr="00395298" w:rsidRDefault="001D1ABC" w:rsidP="001D1ABC">
            <w:pPr>
              <w:rPr>
                <w:sz w:val="22"/>
                <w:szCs w:val="22"/>
                <w:u w:val="single"/>
              </w:rPr>
            </w:pPr>
            <w:r w:rsidRPr="00395298">
              <w:rPr>
                <w:sz w:val="22"/>
                <w:szCs w:val="22"/>
                <w:u w:val="single"/>
              </w:rPr>
              <w:t xml:space="preserve">Large, </w:t>
            </w:r>
            <w:r w:rsidR="004A4E94" w:rsidRPr="00395298">
              <w:rPr>
                <w:sz w:val="22"/>
                <w:szCs w:val="22"/>
                <w:u w:val="single"/>
              </w:rPr>
              <w:t>in</w:t>
            </w:r>
            <w:r w:rsidRPr="00395298">
              <w:rPr>
                <w:sz w:val="22"/>
                <w:szCs w:val="22"/>
                <w:u w:val="single"/>
              </w:rPr>
              <w:t>a</w:t>
            </w:r>
            <w:r w:rsidR="00C60920" w:rsidRPr="00395298">
              <w:rPr>
                <w:sz w:val="22"/>
                <w:szCs w:val="22"/>
                <w:u w:val="single"/>
              </w:rPr>
              <w:t>ctive</w:t>
            </w:r>
            <w:r w:rsidR="00C60920" w:rsidRPr="00395298">
              <w:rPr>
                <w:sz w:val="22"/>
                <w:szCs w:val="22"/>
              </w:rPr>
              <w:t xml:space="preserve">: </w:t>
            </w:r>
            <w:r w:rsidR="00C60920" w:rsidRPr="00395298">
              <w:rPr>
                <w:bCs/>
                <w:sz w:val="22"/>
                <w:szCs w:val="22"/>
              </w:rPr>
              <w:t>mines whose disturbed area is greater than 1 acre and that are</w:t>
            </w:r>
            <w:r w:rsidRPr="00395298">
              <w:rPr>
                <w:bCs/>
                <w:sz w:val="22"/>
                <w:szCs w:val="22"/>
              </w:rPr>
              <w:t xml:space="preserve"> no longer actively being worked, including abandoned historical mines that are still apparent</w:t>
            </w:r>
            <w:r w:rsidR="00C60920" w:rsidRPr="00395298">
              <w:rPr>
                <w:bCs/>
                <w:sz w:val="22"/>
                <w:szCs w:val="22"/>
              </w:rPr>
              <w:t>.</w:t>
            </w:r>
          </w:p>
        </w:tc>
        <w:tc>
          <w:tcPr>
            <w:tcW w:w="3006" w:type="dxa"/>
            <w:vAlign w:val="center"/>
          </w:tcPr>
          <w:p w14:paraId="415FF0A7" w14:textId="77777777" w:rsidR="00C60920" w:rsidRPr="00395298" w:rsidRDefault="001D1ABC" w:rsidP="00D11FA0">
            <w:pPr>
              <w:jc w:val="center"/>
              <w:rPr>
                <w:sz w:val="22"/>
                <w:szCs w:val="22"/>
              </w:rPr>
            </w:pPr>
            <w:r w:rsidRPr="00395298">
              <w:rPr>
                <w:sz w:val="22"/>
                <w:szCs w:val="22"/>
              </w:rPr>
              <w:t>acreage of disturbance (to the nearest acre) * 2</w:t>
            </w:r>
          </w:p>
        </w:tc>
      </w:tr>
      <w:tr w:rsidR="001D1ABC" w:rsidRPr="00395298" w14:paraId="2E67B80F" w14:textId="77777777" w:rsidTr="00776809">
        <w:trPr>
          <w:jc w:val="center"/>
        </w:trPr>
        <w:tc>
          <w:tcPr>
            <w:tcW w:w="5814" w:type="dxa"/>
            <w:tcBorders>
              <w:bottom w:val="single" w:sz="4" w:space="0" w:color="auto"/>
            </w:tcBorders>
          </w:tcPr>
          <w:p w14:paraId="4F4FE0C7" w14:textId="77777777" w:rsidR="001D1ABC" w:rsidRPr="00395298" w:rsidRDefault="004A4E94" w:rsidP="001D1ABC">
            <w:pPr>
              <w:rPr>
                <w:sz w:val="22"/>
                <w:szCs w:val="22"/>
                <w:u w:val="single"/>
              </w:rPr>
            </w:pPr>
            <w:r w:rsidRPr="00395298">
              <w:rPr>
                <w:sz w:val="22"/>
                <w:szCs w:val="22"/>
                <w:u w:val="single"/>
              </w:rPr>
              <w:t>Large, active</w:t>
            </w:r>
            <w:r w:rsidR="001D1ABC" w:rsidRPr="00395298">
              <w:rPr>
                <w:sz w:val="22"/>
                <w:szCs w:val="22"/>
              </w:rPr>
              <w:t xml:space="preserve">: </w:t>
            </w:r>
            <w:r w:rsidR="001D1ABC" w:rsidRPr="00395298">
              <w:rPr>
                <w:bCs/>
                <w:sz w:val="22"/>
                <w:szCs w:val="22"/>
              </w:rPr>
              <w:t>mines whose disturbed area is greater than 1 acre and that are currently under development.</w:t>
            </w:r>
          </w:p>
        </w:tc>
        <w:tc>
          <w:tcPr>
            <w:tcW w:w="3006" w:type="dxa"/>
            <w:tcBorders>
              <w:bottom w:val="single" w:sz="4" w:space="0" w:color="auto"/>
            </w:tcBorders>
            <w:vAlign w:val="center"/>
          </w:tcPr>
          <w:p w14:paraId="466F1439" w14:textId="77777777" w:rsidR="001D1ABC" w:rsidRPr="00395298" w:rsidRDefault="001D1ABC" w:rsidP="00D11FA0">
            <w:pPr>
              <w:jc w:val="center"/>
              <w:rPr>
                <w:sz w:val="22"/>
                <w:szCs w:val="22"/>
              </w:rPr>
            </w:pPr>
            <w:r w:rsidRPr="00395298">
              <w:rPr>
                <w:sz w:val="22"/>
                <w:szCs w:val="22"/>
              </w:rPr>
              <w:t>acreage of disturbance (to the nearest acre) * 10</w:t>
            </w:r>
          </w:p>
        </w:tc>
      </w:tr>
    </w:tbl>
    <w:p w14:paraId="5C0CD9C2" w14:textId="77777777" w:rsidR="00406224" w:rsidRPr="00406224" w:rsidRDefault="00406224" w:rsidP="00406224"/>
    <w:p w14:paraId="740ADE29" w14:textId="77777777" w:rsidR="00406224" w:rsidRPr="00395298" w:rsidRDefault="00406224" w:rsidP="00406224">
      <w:pPr>
        <w:rPr>
          <w:sz w:val="22"/>
          <w:szCs w:val="22"/>
        </w:rPr>
      </w:pPr>
      <w:r w:rsidRPr="00406224">
        <w:tab/>
      </w:r>
      <w:r w:rsidRPr="00395298">
        <w:rPr>
          <w:sz w:val="22"/>
          <w:szCs w:val="22"/>
          <w:u w:val="double"/>
        </w:rPr>
        <w:t>Definitions</w:t>
      </w:r>
    </w:p>
    <w:p w14:paraId="5FF9C04E" w14:textId="77777777" w:rsidR="00406224" w:rsidRPr="00395298" w:rsidRDefault="00406224" w:rsidP="005C0CD1">
      <w:pPr>
        <w:tabs>
          <w:tab w:val="left" w:pos="720"/>
          <w:tab w:val="left" w:pos="1440"/>
        </w:tabs>
        <w:ind w:left="2160" w:hanging="2160"/>
        <w:rPr>
          <w:sz w:val="22"/>
          <w:szCs w:val="22"/>
        </w:rPr>
      </w:pPr>
      <w:r w:rsidRPr="00395298">
        <w:rPr>
          <w:sz w:val="22"/>
          <w:szCs w:val="22"/>
        </w:rPr>
        <w:tab/>
      </w:r>
      <w:r w:rsidRPr="00395298">
        <w:rPr>
          <w:sz w:val="22"/>
          <w:szCs w:val="22"/>
        </w:rPr>
        <w:tab/>
      </w:r>
      <w:r w:rsidRPr="00395298">
        <w:rPr>
          <w:b/>
          <w:sz w:val="22"/>
          <w:szCs w:val="22"/>
        </w:rPr>
        <w:t>Building</w:t>
      </w:r>
      <w:r w:rsidRPr="00395298">
        <w:rPr>
          <w:sz w:val="22"/>
          <w:szCs w:val="22"/>
        </w:rPr>
        <w:t xml:space="preserve">: a structure </w:t>
      </w:r>
      <w:r w:rsidR="005840DC" w:rsidRPr="00395298">
        <w:rPr>
          <w:sz w:val="22"/>
          <w:szCs w:val="22"/>
        </w:rPr>
        <w:t xml:space="preserve">designed </w:t>
      </w:r>
      <w:r w:rsidRPr="00395298">
        <w:rPr>
          <w:sz w:val="22"/>
          <w:szCs w:val="22"/>
        </w:rPr>
        <w:t xml:space="preserve">to support, shelter, or enclose persons, animals, or property of any kind.  </w:t>
      </w:r>
    </w:p>
    <w:p w14:paraId="0B536275" w14:textId="77777777" w:rsidR="00406224" w:rsidRPr="00395298" w:rsidRDefault="00406224" w:rsidP="00406224">
      <w:pPr>
        <w:rPr>
          <w:sz w:val="22"/>
          <w:szCs w:val="22"/>
        </w:rPr>
      </w:pPr>
      <w:r w:rsidRPr="00395298">
        <w:rPr>
          <w:sz w:val="22"/>
          <w:szCs w:val="22"/>
        </w:rPr>
        <w:tab/>
      </w:r>
      <w:r w:rsidRPr="00395298">
        <w:rPr>
          <w:sz w:val="22"/>
          <w:szCs w:val="22"/>
        </w:rPr>
        <w:tab/>
      </w:r>
      <w:r w:rsidRPr="00395298">
        <w:rPr>
          <w:b/>
          <w:sz w:val="22"/>
          <w:szCs w:val="22"/>
        </w:rPr>
        <w:t>Dam:</w:t>
      </w:r>
      <w:r w:rsidRPr="00395298">
        <w:rPr>
          <w:sz w:val="22"/>
          <w:szCs w:val="22"/>
        </w:rPr>
        <w:t xml:space="preserve"> any artificial barrier which impounds or diverts water, including stock ponds.</w:t>
      </w:r>
    </w:p>
    <w:p w14:paraId="18F4C81F" w14:textId="77777777" w:rsidR="00406224" w:rsidRPr="00395298" w:rsidRDefault="00406224" w:rsidP="00AE14FF">
      <w:pPr>
        <w:tabs>
          <w:tab w:val="left" w:pos="720"/>
          <w:tab w:val="left" w:pos="1440"/>
        </w:tabs>
        <w:ind w:left="2160" w:hanging="2160"/>
        <w:rPr>
          <w:sz w:val="22"/>
          <w:szCs w:val="22"/>
        </w:rPr>
      </w:pPr>
      <w:r w:rsidRPr="00395298">
        <w:rPr>
          <w:sz w:val="22"/>
          <w:szCs w:val="22"/>
        </w:rPr>
        <w:tab/>
      </w:r>
      <w:r w:rsidRPr="00395298">
        <w:rPr>
          <w:sz w:val="22"/>
          <w:szCs w:val="22"/>
        </w:rPr>
        <w:tab/>
      </w:r>
      <w:r w:rsidRPr="00395298">
        <w:rPr>
          <w:b/>
          <w:sz w:val="22"/>
          <w:szCs w:val="22"/>
        </w:rPr>
        <w:t>ROW, Permit, Easement, or Authorization:</w:t>
      </w:r>
      <w:r w:rsidRPr="00395298">
        <w:rPr>
          <w:sz w:val="22"/>
          <w:szCs w:val="22"/>
        </w:rPr>
        <w:t xml:space="preserve"> any granted use, including for vehicle travel and structures such as water pipelines and telephone lines</w:t>
      </w:r>
      <w:r w:rsidRPr="00312FBC">
        <w:rPr>
          <w:sz w:val="22"/>
          <w:szCs w:val="22"/>
        </w:rPr>
        <w:t>.</w:t>
      </w:r>
      <w:r w:rsidR="00AE14FF" w:rsidRPr="00312FBC">
        <w:rPr>
          <w:sz w:val="22"/>
          <w:szCs w:val="22"/>
        </w:rPr>
        <w:t xml:space="preserve">  </w:t>
      </w:r>
      <w:r w:rsidR="001A019C" w:rsidRPr="00312FBC">
        <w:rPr>
          <w:sz w:val="22"/>
          <w:szCs w:val="22"/>
        </w:rPr>
        <w:t>This includes vehicle routes to livestock developments which have not been rehabilitated, even if route is not maintained and vehicular use is limited to approved maintenance.</w:t>
      </w:r>
      <w:r w:rsidR="001A019C">
        <w:rPr>
          <w:sz w:val="22"/>
          <w:szCs w:val="22"/>
        </w:rPr>
        <w:t xml:space="preserve">  </w:t>
      </w:r>
      <w:r w:rsidR="00AE14FF" w:rsidRPr="00395298">
        <w:rPr>
          <w:sz w:val="22"/>
          <w:szCs w:val="22"/>
        </w:rPr>
        <w:t xml:space="preserve">This does NOT include cherry-stem routes, which are tracked in </w:t>
      </w:r>
      <w:r w:rsidR="00AE14FF" w:rsidRPr="00395298">
        <w:rPr>
          <w:b/>
          <w:sz w:val="22"/>
          <w:szCs w:val="22"/>
        </w:rPr>
        <w:t>Measure 4-3</w:t>
      </w:r>
      <w:r w:rsidR="00AE14FF" w:rsidRPr="00395298">
        <w:rPr>
          <w:sz w:val="22"/>
          <w:szCs w:val="22"/>
        </w:rPr>
        <w:t>.</w:t>
      </w:r>
    </w:p>
    <w:p w14:paraId="01AE07C9" w14:textId="074B1A1E" w:rsidR="00406224" w:rsidRPr="00395298" w:rsidRDefault="00406224" w:rsidP="001532D4">
      <w:pPr>
        <w:tabs>
          <w:tab w:val="left" w:pos="720"/>
          <w:tab w:val="left" w:pos="1440"/>
        </w:tabs>
        <w:ind w:left="2160" w:hanging="2160"/>
        <w:rPr>
          <w:sz w:val="22"/>
          <w:szCs w:val="22"/>
        </w:rPr>
      </w:pPr>
      <w:r w:rsidRPr="00395298">
        <w:rPr>
          <w:sz w:val="22"/>
          <w:szCs w:val="22"/>
        </w:rPr>
        <w:tab/>
      </w:r>
      <w:r w:rsidRPr="00395298">
        <w:rPr>
          <w:sz w:val="22"/>
          <w:szCs w:val="22"/>
        </w:rPr>
        <w:tab/>
      </w:r>
      <w:r w:rsidR="001532D4" w:rsidRPr="00395298">
        <w:rPr>
          <w:b/>
          <w:sz w:val="22"/>
          <w:szCs w:val="22"/>
        </w:rPr>
        <w:t>Non-linear i</w:t>
      </w:r>
      <w:r w:rsidRPr="00395298">
        <w:rPr>
          <w:b/>
          <w:sz w:val="22"/>
          <w:szCs w:val="22"/>
        </w:rPr>
        <w:t>nfrastructure:</w:t>
      </w:r>
      <w:r w:rsidRPr="00395298">
        <w:rPr>
          <w:sz w:val="22"/>
          <w:szCs w:val="22"/>
        </w:rPr>
        <w:t xml:space="preserve"> </w:t>
      </w:r>
      <w:r w:rsidR="00667A6B">
        <w:rPr>
          <w:sz w:val="22"/>
          <w:szCs w:val="22"/>
        </w:rPr>
        <w:t xml:space="preserve">Pre- or post-designation </w:t>
      </w:r>
      <w:r w:rsidR="001532D4" w:rsidRPr="00395298">
        <w:rPr>
          <w:sz w:val="22"/>
          <w:szCs w:val="22"/>
        </w:rPr>
        <w:t>installations or structures</w:t>
      </w:r>
      <w:r w:rsidRPr="00395298">
        <w:rPr>
          <w:sz w:val="22"/>
          <w:szCs w:val="22"/>
        </w:rPr>
        <w:t xml:space="preserve"> used to support </w:t>
      </w:r>
      <w:r w:rsidR="001532D4" w:rsidRPr="00395298">
        <w:rPr>
          <w:sz w:val="22"/>
          <w:szCs w:val="22"/>
        </w:rPr>
        <w:t>activit</w:t>
      </w:r>
      <w:r w:rsidR="00A8512F" w:rsidRPr="00395298">
        <w:rPr>
          <w:sz w:val="22"/>
          <w:szCs w:val="22"/>
        </w:rPr>
        <w:t>i</w:t>
      </w:r>
      <w:r w:rsidR="001532D4" w:rsidRPr="00395298">
        <w:rPr>
          <w:sz w:val="22"/>
          <w:szCs w:val="22"/>
        </w:rPr>
        <w:t xml:space="preserve">es such as telecommunications, </w:t>
      </w:r>
      <w:r w:rsidRPr="00395298">
        <w:rPr>
          <w:sz w:val="22"/>
          <w:szCs w:val="22"/>
        </w:rPr>
        <w:t>water</w:t>
      </w:r>
      <w:r w:rsidR="001532D4" w:rsidRPr="00395298">
        <w:rPr>
          <w:sz w:val="22"/>
          <w:szCs w:val="22"/>
        </w:rPr>
        <w:t xml:space="preserve"> development, </w:t>
      </w:r>
      <w:r w:rsidRPr="00395298">
        <w:rPr>
          <w:sz w:val="22"/>
          <w:szCs w:val="22"/>
        </w:rPr>
        <w:t>livestock grazing</w:t>
      </w:r>
      <w:r w:rsidR="001532D4" w:rsidRPr="00395298">
        <w:rPr>
          <w:sz w:val="22"/>
          <w:szCs w:val="22"/>
        </w:rPr>
        <w:t>, or</w:t>
      </w:r>
      <w:r w:rsidRPr="00395298">
        <w:rPr>
          <w:sz w:val="22"/>
          <w:szCs w:val="22"/>
        </w:rPr>
        <w:t xml:space="preserve"> </w:t>
      </w:r>
      <w:r w:rsidR="001532D4" w:rsidRPr="00395298">
        <w:rPr>
          <w:sz w:val="22"/>
          <w:szCs w:val="22"/>
        </w:rPr>
        <w:t xml:space="preserve">wildlife management.  </w:t>
      </w:r>
      <w:r w:rsidR="00F37DC6" w:rsidRPr="00395298">
        <w:rPr>
          <w:sz w:val="22"/>
          <w:szCs w:val="22"/>
        </w:rPr>
        <w:t xml:space="preserve">It includes debris such as old dump sites, plane crash sites, or locations of unexploded ordinance.  </w:t>
      </w:r>
      <w:r w:rsidR="005840DC" w:rsidRPr="00395298">
        <w:rPr>
          <w:sz w:val="22"/>
          <w:szCs w:val="22"/>
        </w:rPr>
        <w:t xml:space="preserve">It includes memorials or other monuments other than those placed during land surveys.  </w:t>
      </w:r>
      <w:r w:rsidR="001532D4" w:rsidRPr="00395298">
        <w:rPr>
          <w:sz w:val="22"/>
          <w:szCs w:val="22"/>
        </w:rPr>
        <w:t xml:space="preserve">It also includes unattended measurement device left in place for at least one year for the purpose of recording environmental data, such as meteorology or seismic activity.  </w:t>
      </w:r>
      <w:r w:rsidR="001532D4" w:rsidRPr="00667A6B">
        <w:rPr>
          <w:sz w:val="22"/>
          <w:szCs w:val="22"/>
        </w:rPr>
        <w:t>I</w:t>
      </w:r>
      <w:r w:rsidR="001532D4" w:rsidRPr="00395298">
        <w:rPr>
          <w:sz w:val="22"/>
          <w:szCs w:val="22"/>
        </w:rPr>
        <w:t xml:space="preserve">t </w:t>
      </w:r>
      <w:r w:rsidRPr="00395298">
        <w:rPr>
          <w:sz w:val="22"/>
          <w:szCs w:val="22"/>
        </w:rPr>
        <w:t xml:space="preserve">does not include recreation infrastructure (accounted for in </w:t>
      </w:r>
      <w:r w:rsidR="001532D4" w:rsidRPr="00395298">
        <w:rPr>
          <w:b/>
          <w:sz w:val="22"/>
          <w:szCs w:val="22"/>
        </w:rPr>
        <w:t>Measure 4-</w:t>
      </w:r>
      <w:r w:rsidRPr="00395298">
        <w:rPr>
          <w:b/>
          <w:sz w:val="22"/>
          <w:szCs w:val="22"/>
        </w:rPr>
        <w:t>4</w:t>
      </w:r>
      <w:r w:rsidRPr="00395298">
        <w:rPr>
          <w:sz w:val="22"/>
          <w:szCs w:val="22"/>
        </w:rPr>
        <w:t>).  Infrastructure placed for temporary use (</w:t>
      </w:r>
      <w:r w:rsidR="002557DE">
        <w:rPr>
          <w:sz w:val="22"/>
          <w:szCs w:val="22"/>
        </w:rPr>
        <w:t xml:space="preserve">i.e., </w:t>
      </w:r>
      <w:r w:rsidRPr="00395298">
        <w:rPr>
          <w:sz w:val="22"/>
          <w:szCs w:val="22"/>
        </w:rPr>
        <w:t xml:space="preserve">less than one year, </w:t>
      </w:r>
      <w:r w:rsidR="002557DE">
        <w:rPr>
          <w:sz w:val="22"/>
          <w:szCs w:val="22"/>
        </w:rPr>
        <w:t>such as</w:t>
      </w:r>
      <w:r w:rsidRPr="00395298">
        <w:rPr>
          <w:sz w:val="22"/>
          <w:szCs w:val="22"/>
        </w:rPr>
        <w:t xml:space="preserve"> a repeater that is installed to support fire management activities for a specific incident) is not included</w:t>
      </w:r>
      <w:r w:rsidR="001532D4" w:rsidRPr="00395298">
        <w:rPr>
          <w:sz w:val="22"/>
          <w:szCs w:val="22"/>
        </w:rPr>
        <w:t>, nor are mobile installations such as radio collars</w:t>
      </w:r>
      <w:r w:rsidRPr="00395298">
        <w:rPr>
          <w:sz w:val="22"/>
          <w:szCs w:val="22"/>
        </w:rPr>
        <w:t xml:space="preserve">. </w:t>
      </w:r>
    </w:p>
    <w:p w14:paraId="0C6D582E" w14:textId="77777777" w:rsidR="00F37DC6" w:rsidRDefault="00F37DC6" w:rsidP="001532D4">
      <w:pPr>
        <w:tabs>
          <w:tab w:val="left" w:pos="720"/>
          <w:tab w:val="left" w:pos="1440"/>
        </w:tabs>
        <w:ind w:left="2160" w:hanging="2160"/>
      </w:pPr>
    </w:p>
    <w:p w14:paraId="59DC8BFE" w14:textId="77777777" w:rsidR="00F37DC6" w:rsidRPr="00AE2826" w:rsidRDefault="00F37DC6" w:rsidP="001532D4">
      <w:pPr>
        <w:tabs>
          <w:tab w:val="left" w:pos="720"/>
          <w:tab w:val="left" w:pos="1440"/>
        </w:tabs>
        <w:ind w:left="2160" w:hanging="2160"/>
        <w:rPr>
          <w:u w:val="double"/>
        </w:rPr>
      </w:pPr>
      <w:r>
        <w:tab/>
      </w:r>
      <w:r w:rsidRPr="00AE2826">
        <w:rPr>
          <w:u w:val="double"/>
        </w:rPr>
        <w:t>Example</w:t>
      </w:r>
    </w:p>
    <w:p w14:paraId="7CF37158" w14:textId="279DD456" w:rsidR="00F37DC6" w:rsidRDefault="00776809" w:rsidP="001532D4">
      <w:pPr>
        <w:tabs>
          <w:tab w:val="left" w:pos="720"/>
          <w:tab w:val="left" w:pos="1440"/>
        </w:tabs>
        <w:ind w:left="2160" w:hanging="2160"/>
      </w:pPr>
      <w:r>
        <w:tab/>
      </w:r>
      <w:r>
        <w:tab/>
        <w:t>(</w:t>
      </w:r>
      <w:r w:rsidR="008D63B5">
        <w:t>See</w:t>
      </w:r>
      <w:r>
        <w:t xml:space="preserve"> next page)</w:t>
      </w:r>
    </w:p>
    <w:p w14:paraId="225024F9" w14:textId="77777777" w:rsidR="00776809" w:rsidRDefault="00776809" w:rsidP="00776809">
      <w:r>
        <w:br w:type="page"/>
      </w:r>
    </w:p>
    <w:p w14:paraId="77A71C6D" w14:textId="77777777" w:rsidR="00F37DC6" w:rsidRPr="00406224" w:rsidRDefault="003271EF" w:rsidP="00F37DC6">
      <w:pPr>
        <w:tabs>
          <w:tab w:val="left" w:pos="720"/>
          <w:tab w:val="left" w:pos="1440"/>
        </w:tabs>
        <w:ind w:left="2160" w:hanging="2160"/>
        <w:jc w:val="center"/>
      </w:pPr>
      <w:r>
        <w:object w:dxaOrig="8234" w:dyaOrig="7564" w14:anchorId="201D7A4F">
          <v:shape id="_x0000_i1031" type="#_x0000_t75" style="width:411.7pt;height:376.7pt" o:ole="">
            <v:imagedata r:id="rId28" o:title=""/>
          </v:shape>
          <o:OLEObject Type="Embed" ProgID="Excel.Sheet.12" ShapeID="_x0000_i1031" DrawAspect="Content" ObjectID="_1641392218" r:id="rId29"/>
        </w:object>
      </w:r>
    </w:p>
    <w:p w14:paraId="60FA75BC" w14:textId="77777777" w:rsidR="00F37DC6" w:rsidRPr="00395298" w:rsidRDefault="00F37DC6" w:rsidP="00406224">
      <w:pPr>
        <w:rPr>
          <w:sz w:val="22"/>
          <w:szCs w:val="22"/>
        </w:rPr>
      </w:pPr>
    </w:p>
    <w:p w14:paraId="03839C1F" w14:textId="77777777" w:rsidR="00406224" w:rsidRPr="00395298" w:rsidRDefault="00406224" w:rsidP="00406224">
      <w:pPr>
        <w:rPr>
          <w:sz w:val="22"/>
          <w:szCs w:val="22"/>
        </w:rPr>
      </w:pPr>
      <w:r w:rsidRPr="00395298">
        <w:rPr>
          <w:b/>
          <w:sz w:val="22"/>
          <w:szCs w:val="22"/>
        </w:rPr>
        <w:tab/>
      </w:r>
      <w:r w:rsidRPr="00395298">
        <w:rPr>
          <w:sz w:val="22"/>
          <w:szCs w:val="22"/>
          <w:u w:val="double"/>
        </w:rPr>
        <w:t>Sideboards</w:t>
      </w:r>
      <w:r w:rsidR="00474945" w:rsidRPr="00395298">
        <w:rPr>
          <w:sz w:val="22"/>
          <w:szCs w:val="22"/>
          <w:u w:val="double"/>
        </w:rPr>
        <w:t xml:space="preserve"> &amp;</w:t>
      </w:r>
      <w:r w:rsidRPr="00395298">
        <w:rPr>
          <w:sz w:val="22"/>
          <w:szCs w:val="22"/>
          <w:u w:val="double"/>
        </w:rPr>
        <w:t xml:space="preserve"> Notes</w:t>
      </w:r>
    </w:p>
    <w:p w14:paraId="6B08F72C" w14:textId="77777777" w:rsidR="00474945" w:rsidRPr="00395298" w:rsidRDefault="00406224" w:rsidP="00474945">
      <w:pPr>
        <w:tabs>
          <w:tab w:val="left" w:pos="1440"/>
        </w:tabs>
        <w:ind w:left="2160" w:hanging="2160"/>
        <w:rPr>
          <w:sz w:val="22"/>
          <w:szCs w:val="22"/>
        </w:rPr>
      </w:pPr>
      <w:r w:rsidRPr="00395298">
        <w:rPr>
          <w:sz w:val="22"/>
          <w:szCs w:val="22"/>
        </w:rPr>
        <w:tab/>
      </w:r>
      <w:r w:rsidR="0031106F" w:rsidRPr="00395298">
        <w:rPr>
          <w:sz w:val="22"/>
          <w:szCs w:val="22"/>
        </w:rPr>
        <w:t xml:space="preserve">Data will be gathered every five years.  </w:t>
      </w:r>
      <w:r w:rsidR="00474945" w:rsidRPr="00395298">
        <w:rPr>
          <w:sz w:val="22"/>
          <w:szCs w:val="22"/>
        </w:rPr>
        <w:t>Over time, an increase in this value is a decrease in this indicator of wilderness character.</w:t>
      </w:r>
    </w:p>
    <w:p w14:paraId="51FF4FBD" w14:textId="77777777" w:rsidR="00406224" w:rsidRPr="00395298" w:rsidRDefault="00474945" w:rsidP="00474945">
      <w:pPr>
        <w:tabs>
          <w:tab w:val="left" w:pos="720"/>
          <w:tab w:val="left" w:pos="1440"/>
        </w:tabs>
        <w:ind w:left="2160" w:hanging="2160"/>
        <w:rPr>
          <w:sz w:val="22"/>
          <w:szCs w:val="22"/>
        </w:rPr>
      </w:pPr>
      <w:r w:rsidRPr="00395298">
        <w:rPr>
          <w:sz w:val="22"/>
          <w:szCs w:val="22"/>
        </w:rPr>
        <w:tab/>
      </w:r>
      <w:r w:rsidRPr="00395298">
        <w:rPr>
          <w:sz w:val="22"/>
          <w:szCs w:val="22"/>
        </w:rPr>
        <w:tab/>
      </w:r>
      <w:r w:rsidR="00406224" w:rsidRPr="00395298">
        <w:rPr>
          <w:sz w:val="22"/>
          <w:szCs w:val="22"/>
        </w:rPr>
        <w:t>This index number has no meaning in an absolute sense.  An index value of 432 should not be interpreted as having twice the development level of a wilderness with a development level of 216.  However, the use of this index is useful in a relative sense</w:t>
      </w:r>
      <w:r w:rsidR="00D555EB">
        <w:rPr>
          <w:sz w:val="22"/>
          <w:szCs w:val="22"/>
        </w:rPr>
        <w:t xml:space="preserve"> for</w:t>
      </w:r>
      <w:r w:rsidR="00406224" w:rsidRPr="00395298">
        <w:rPr>
          <w:sz w:val="22"/>
          <w:szCs w:val="22"/>
        </w:rPr>
        <w:t xml:space="preserve"> showing increasing or decreasing trends over time</w:t>
      </w:r>
      <w:r w:rsidR="00D555EB" w:rsidRPr="00D555EB">
        <w:rPr>
          <w:sz w:val="22"/>
          <w:szCs w:val="22"/>
        </w:rPr>
        <w:t xml:space="preserve"> </w:t>
      </w:r>
      <w:r w:rsidR="00D555EB" w:rsidRPr="00395298">
        <w:rPr>
          <w:sz w:val="22"/>
          <w:szCs w:val="22"/>
        </w:rPr>
        <w:t>at any one wilderness</w:t>
      </w:r>
      <w:r w:rsidR="00406224" w:rsidRPr="00395298">
        <w:rPr>
          <w:sz w:val="22"/>
          <w:szCs w:val="22"/>
        </w:rPr>
        <w:t xml:space="preserve">. </w:t>
      </w:r>
    </w:p>
    <w:p w14:paraId="4AA2F022" w14:textId="3E9B932A" w:rsidR="00406224" w:rsidRPr="00395298" w:rsidRDefault="00406224" w:rsidP="00474945">
      <w:pPr>
        <w:tabs>
          <w:tab w:val="left" w:pos="720"/>
          <w:tab w:val="left" w:pos="1440"/>
        </w:tabs>
        <w:ind w:left="2160" w:hanging="2160"/>
        <w:rPr>
          <w:sz w:val="22"/>
          <w:szCs w:val="22"/>
        </w:rPr>
      </w:pPr>
      <w:r w:rsidRPr="00395298">
        <w:rPr>
          <w:sz w:val="22"/>
          <w:szCs w:val="22"/>
        </w:rPr>
        <w:tab/>
      </w:r>
      <w:r w:rsidRPr="00395298">
        <w:rPr>
          <w:sz w:val="22"/>
          <w:szCs w:val="22"/>
        </w:rPr>
        <w:tab/>
        <w:t xml:space="preserve">The relative values assigned to each development type and to the level of development within each type are highly </w:t>
      </w:r>
      <w:r w:rsidR="001F1A85" w:rsidRPr="00395298">
        <w:rPr>
          <w:sz w:val="22"/>
          <w:szCs w:val="22"/>
        </w:rPr>
        <w:t>subjective and</w:t>
      </w:r>
      <w:r w:rsidRPr="00395298">
        <w:rPr>
          <w:sz w:val="22"/>
          <w:szCs w:val="22"/>
        </w:rPr>
        <w:t xml:space="preserve"> may not reflect the actual relative impact of these developments in any one wilderness.</w:t>
      </w:r>
    </w:p>
    <w:p w14:paraId="67E32676" w14:textId="77777777" w:rsidR="00474945" w:rsidRDefault="00474945" w:rsidP="00474945">
      <w:pPr>
        <w:tabs>
          <w:tab w:val="left" w:pos="720"/>
          <w:tab w:val="left" w:pos="1440"/>
        </w:tabs>
        <w:ind w:left="2160" w:hanging="2160"/>
        <w:rPr>
          <w:sz w:val="22"/>
          <w:szCs w:val="22"/>
        </w:rPr>
      </w:pPr>
      <w:r w:rsidRPr="00395298">
        <w:rPr>
          <w:sz w:val="22"/>
          <w:szCs w:val="22"/>
        </w:rPr>
        <w:tab/>
      </w:r>
      <w:r w:rsidRPr="00395298">
        <w:rPr>
          <w:sz w:val="22"/>
          <w:szCs w:val="22"/>
        </w:rPr>
        <w:tab/>
        <w:t xml:space="preserve">This measure does not track </w:t>
      </w:r>
      <w:r w:rsidR="004D5B0F">
        <w:rPr>
          <w:sz w:val="22"/>
          <w:szCs w:val="22"/>
        </w:rPr>
        <w:t>structures</w:t>
      </w:r>
      <w:r w:rsidR="004D5B0F" w:rsidRPr="00395298">
        <w:rPr>
          <w:sz w:val="22"/>
          <w:szCs w:val="22"/>
        </w:rPr>
        <w:t xml:space="preserve"> </w:t>
      </w:r>
      <w:r w:rsidRPr="00395298">
        <w:rPr>
          <w:sz w:val="22"/>
          <w:szCs w:val="22"/>
        </w:rPr>
        <w:t xml:space="preserve">eligible for the National Register of Historic Places.  </w:t>
      </w:r>
      <w:r w:rsidR="004D5B0F">
        <w:rPr>
          <w:sz w:val="22"/>
          <w:szCs w:val="22"/>
        </w:rPr>
        <w:t>C</w:t>
      </w:r>
      <w:r w:rsidRPr="00395298">
        <w:rPr>
          <w:sz w:val="22"/>
          <w:szCs w:val="22"/>
        </w:rPr>
        <w:t xml:space="preserve">ultural properties are tracked in </w:t>
      </w:r>
      <w:r w:rsidRPr="00395298">
        <w:rPr>
          <w:b/>
          <w:sz w:val="22"/>
          <w:szCs w:val="22"/>
        </w:rPr>
        <w:t>Measure 5-1</w:t>
      </w:r>
      <w:r w:rsidRPr="00395298">
        <w:rPr>
          <w:sz w:val="22"/>
          <w:szCs w:val="22"/>
        </w:rPr>
        <w:t>.</w:t>
      </w:r>
    </w:p>
    <w:p w14:paraId="10475C1B" w14:textId="77777777" w:rsidR="004D5B0F" w:rsidRPr="00395298" w:rsidRDefault="004D5B0F" w:rsidP="00474945">
      <w:pPr>
        <w:tabs>
          <w:tab w:val="left" w:pos="720"/>
          <w:tab w:val="left" w:pos="1440"/>
        </w:tabs>
        <w:ind w:left="2160" w:hanging="2160"/>
        <w:rPr>
          <w:sz w:val="22"/>
          <w:szCs w:val="22"/>
        </w:rPr>
      </w:pPr>
      <w:r>
        <w:rPr>
          <w:sz w:val="22"/>
          <w:szCs w:val="22"/>
        </w:rPr>
        <w:tab/>
      </w:r>
      <w:r>
        <w:rPr>
          <w:sz w:val="22"/>
          <w:szCs w:val="22"/>
        </w:rPr>
        <w:tab/>
        <w:t>This measure may include developments associated with life-estate occupancies.</w:t>
      </w:r>
    </w:p>
    <w:p w14:paraId="1CA5261E" w14:textId="77777777" w:rsidR="00406224" w:rsidRPr="00395298" w:rsidRDefault="00406224" w:rsidP="00474945">
      <w:pPr>
        <w:tabs>
          <w:tab w:val="left" w:pos="720"/>
          <w:tab w:val="left" w:pos="1440"/>
        </w:tabs>
        <w:ind w:left="2160" w:hanging="2160"/>
        <w:rPr>
          <w:sz w:val="22"/>
          <w:szCs w:val="22"/>
        </w:rPr>
      </w:pPr>
      <w:r w:rsidRPr="00395298">
        <w:rPr>
          <w:sz w:val="22"/>
          <w:szCs w:val="22"/>
        </w:rPr>
        <w:tab/>
      </w:r>
      <w:r w:rsidRPr="00395298">
        <w:rPr>
          <w:sz w:val="22"/>
          <w:szCs w:val="22"/>
        </w:rPr>
        <w:tab/>
        <w:t>Developments primarily made for recreational purposes (e.g., trails, footbridges, campsites, etc.) are tracked under the Solitude o</w:t>
      </w:r>
      <w:r w:rsidR="00CA2F67">
        <w:rPr>
          <w:sz w:val="22"/>
          <w:szCs w:val="22"/>
        </w:rPr>
        <w:t>r</w:t>
      </w:r>
      <w:r w:rsidRPr="00395298">
        <w:rPr>
          <w:sz w:val="22"/>
          <w:szCs w:val="22"/>
        </w:rPr>
        <w:t xml:space="preserve"> Primitive and Unconfined Recreation quality in </w:t>
      </w:r>
      <w:r w:rsidRPr="00395298">
        <w:rPr>
          <w:b/>
          <w:sz w:val="22"/>
          <w:szCs w:val="22"/>
        </w:rPr>
        <w:t>Measure 4-4</w:t>
      </w:r>
      <w:r w:rsidRPr="00395298">
        <w:rPr>
          <w:sz w:val="22"/>
          <w:szCs w:val="22"/>
        </w:rPr>
        <w:t>.</w:t>
      </w:r>
    </w:p>
    <w:p w14:paraId="06B40A1E" w14:textId="347EED27" w:rsidR="009566B7" w:rsidRPr="00312FBC" w:rsidRDefault="009566B7" w:rsidP="00474945">
      <w:pPr>
        <w:tabs>
          <w:tab w:val="left" w:pos="720"/>
          <w:tab w:val="left" w:pos="1440"/>
        </w:tabs>
        <w:ind w:left="2160" w:hanging="2160"/>
        <w:rPr>
          <w:sz w:val="22"/>
          <w:szCs w:val="22"/>
        </w:rPr>
      </w:pPr>
      <w:r w:rsidRPr="00395298">
        <w:rPr>
          <w:sz w:val="22"/>
          <w:szCs w:val="22"/>
        </w:rPr>
        <w:tab/>
      </w:r>
      <w:r w:rsidRPr="00395298">
        <w:rPr>
          <w:sz w:val="22"/>
          <w:szCs w:val="22"/>
        </w:rPr>
        <w:tab/>
        <w:t xml:space="preserve">In most cases, individual adits and shafts are grouped together into a mining area for determining what is monitored as a “mine.”  Do not, however, group mining activity based on claim ownership.  Mining disturbance groupings should be those that are in close proximity without large undisturbed areas </w:t>
      </w:r>
      <w:r w:rsidR="004A4E94" w:rsidRPr="00395298">
        <w:rPr>
          <w:sz w:val="22"/>
          <w:szCs w:val="22"/>
        </w:rPr>
        <w:t>in-between</w:t>
      </w:r>
      <w:r w:rsidRPr="00312FBC">
        <w:rPr>
          <w:sz w:val="22"/>
          <w:szCs w:val="22"/>
        </w:rPr>
        <w:t>.</w:t>
      </w:r>
      <w:r w:rsidR="001A019C" w:rsidRPr="00312FBC">
        <w:rPr>
          <w:sz w:val="22"/>
          <w:szCs w:val="22"/>
        </w:rPr>
        <w:t xml:space="preserve">  </w:t>
      </w:r>
      <w:r w:rsidR="001A019C" w:rsidRPr="00312FBC">
        <w:rPr>
          <w:b/>
          <w:sz w:val="22"/>
          <w:szCs w:val="22"/>
        </w:rPr>
        <w:t>NOTE</w:t>
      </w:r>
      <w:r w:rsidR="001A019C" w:rsidRPr="00312FBC">
        <w:rPr>
          <w:sz w:val="22"/>
          <w:szCs w:val="22"/>
        </w:rPr>
        <w:t xml:space="preserve">: </w:t>
      </w:r>
      <w:r w:rsidR="001A019C" w:rsidRPr="00312FBC">
        <w:rPr>
          <w:b/>
          <w:sz w:val="22"/>
          <w:szCs w:val="22"/>
        </w:rPr>
        <w:t>a val</w:t>
      </w:r>
      <w:r w:rsidR="002D3E5A">
        <w:rPr>
          <w:b/>
          <w:sz w:val="22"/>
          <w:szCs w:val="22"/>
        </w:rPr>
        <w:t xml:space="preserve">ue </w:t>
      </w:r>
      <w:r w:rsidR="008D63B5">
        <w:rPr>
          <w:b/>
          <w:sz w:val="22"/>
          <w:szCs w:val="22"/>
        </w:rPr>
        <w:t>for a</w:t>
      </w:r>
      <w:r w:rsidR="002D3E5A">
        <w:rPr>
          <w:b/>
          <w:sz w:val="22"/>
          <w:szCs w:val="22"/>
        </w:rPr>
        <w:t xml:space="preserve"> m</w:t>
      </w:r>
      <w:r w:rsidR="001A019C" w:rsidRPr="00312FBC">
        <w:rPr>
          <w:b/>
          <w:sz w:val="22"/>
          <w:szCs w:val="22"/>
        </w:rPr>
        <w:t>ine</w:t>
      </w:r>
      <w:r w:rsidR="002D3E5A">
        <w:rPr>
          <w:b/>
          <w:sz w:val="22"/>
          <w:szCs w:val="22"/>
        </w:rPr>
        <w:t>’s</w:t>
      </w:r>
      <w:r w:rsidR="001A019C" w:rsidRPr="00312FBC">
        <w:rPr>
          <w:b/>
          <w:sz w:val="22"/>
          <w:szCs w:val="22"/>
        </w:rPr>
        <w:t xml:space="preserve"> size (nearest acre) must be entered in order for that mine’s score to register.</w:t>
      </w:r>
    </w:p>
    <w:p w14:paraId="43F4E3BC" w14:textId="77777777" w:rsidR="00B124B4" w:rsidRDefault="00B124B4">
      <w:pPr>
        <w:rPr>
          <w:sz w:val="22"/>
          <w:szCs w:val="22"/>
        </w:rPr>
      </w:pPr>
      <w:r>
        <w:rPr>
          <w:sz w:val="22"/>
          <w:szCs w:val="22"/>
        </w:rPr>
        <w:br w:type="page"/>
      </w:r>
    </w:p>
    <w:p w14:paraId="24D17E09" w14:textId="77777777" w:rsidR="00474945" w:rsidRPr="00395298" w:rsidRDefault="00474945" w:rsidP="00406224">
      <w:pPr>
        <w:rPr>
          <w:sz w:val="22"/>
          <w:szCs w:val="22"/>
        </w:rPr>
      </w:pPr>
    </w:p>
    <w:p w14:paraId="13DCF7D6" w14:textId="77777777" w:rsidR="00474945" w:rsidRPr="00395298" w:rsidRDefault="00474945" w:rsidP="00406224">
      <w:pPr>
        <w:rPr>
          <w:sz w:val="22"/>
          <w:szCs w:val="22"/>
          <w:u w:val="double"/>
        </w:rPr>
      </w:pPr>
      <w:r w:rsidRPr="00395298">
        <w:rPr>
          <w:sz w:val="22"/>
          <w:szCs w:val="22"/>
        </w:rPr>
        <w:tab/>
      </w:r>
      <w:r w:rsidR="00DD30C3" w:rsidRPr="00395298">
        <w:rPr>
          <w:sz w:val="22"/>
          <w:szCs w:val="22"/>
          <w:u w:val="double"/>
        </w:rPr>
        <w:t>Ancillary data</w:t>
      </w:r>
    </w:p>
    <w:p w14:paraId="1F1C9B0B" w14:textId="1ECBBBCF" w:rsidR="00406224" w:rsidRPr="00395298" w:rsidRDefault="00406224" w:rsidP="001532D4">
      <w:pPr>
        <w:tabs>
          <w:tab w:val="left" w:pos="720"/>
          <w:tab w:val="left" w:pos="1440"/>
        </w:tabs>
        <w:ind w:left="2160" w:hanging="2160"/>
        <w:rPr>
          <w:sz w:val="22"/>
          <w:szCs w:val="22"/>
        </w:rPr>
      </w:pPr>
      <w:r w:rsidRPr="00395298">
        <w:rPr>
          <w:sz w:val="22"/>
          <w:szCs w:val="22"/>
        </w:rPr>
        <w:tab/>
      </w:r>
      <w:r w:rsidRPr="00395298">
        <w:rPr>
          <w:sz w:val="22"/>
          <w:szCs w:val="22"/>
        </w:rPr>
        <w:tab/>
      </w:r>
      <w:r w:rsidR="00DD30C3" w:rsidRPr="00395298">
        <w:rPr>
          <w:sz w:val="22"/>
          <w:szCs w:val="22"/>
        </w:rPr>
        <w:t>It is critical that an adequate base map of th</w:t>
      </w:r>
      <w:r w:rsidR="002D3E5A">
        <w:rPr>
          <w:sz w:val="22"/>
          <w:szCs w:val="22"/>
        </w:rPr>
        <w:t xml:space="preserve">ese developments be referenced </w:t>
      </w:r>
      <w:r w:rsidR="00DD30C3" w:rsidRPr="00395298">
        <w:rPr>
          <w:sz w:val="22"/>
          <w:szCs w:val="22"/>
        </w:rPr>
        <w:t>so that changes over time can be reliably determined.   Future</w:t>
      </w:r>
      <w:r w:rsidRPr="00395298">
        <w:rPr>
          <w:sz w:val="22"/>
          <w:szCs w:val="22"/>
        </w:rPr>
        <w:t xml:space="preserve"> data input could be arranged so the </w:t>
      </w:r>
      <w:r w:rsidR="001532D4" w:rsidRPr="00395298">
        <w:rPr>
          <w:sz w:val="22"/>
          <w:szCs w:val="22"/>
        </w:rPr>
        <w:t>six</w:t>
      </w:r>
      <w:r w:rsidRPr="00395298">
        <w:rPr>
          <w:sz w:val="22"/>
          <w:szCs w:val="22"/>
        </w:rPr>
        <w:t xml:space="preserve"> individual components of the index could be tracked separately to assess trends in various types of development.</w:t>
      </w:r>
    </w:p>
    <w:p w14:paraId="2774C7B8" w14:textId="77777777" w:rsidR="00C71B66" w:rsidRDefault="00C71B66" w:rsidP="00D24008">
      <w:pPr>
        <w:ind w:left="2160" w:hanging="2160"/>
      </w:pPr>
    </w:p>
    <w:p w14:paraId="461EA5B3" w14:textId="77777777" w:rsidR="00C71B66" w:rsidRDefault="00C71B66" w:rsidP="00D24008">
      <w:pPr>
        <w:ind w:left="2160" w:hanging="2160"/>
      </w:pPr>
    </w:p>
    <w:p w14:paraId="4117E7F4" w14:textId="77777777" w:rsidR="002557DE" w:rsidRDefault="002557DE" w:rsidP="002557DE">
      <w:pPr>
        <w:pStyle w:val="BodyTextIndent2"/>
        <w:tabs>
          <w:tab w:val="left" w:pos="-90"/>
        </w:tabs>
        <w:ind w:left="-90" w:firstLine="0"/>
        <w:jc w:val="center"/>
        <w:rPr>
          <w:color w:val="FF0000"/>
          <w:sz w:val="28"/>
          <w:szCs w:val="28"/>
        </w:rPr>
      </w:pPr>
      <w:r>
        <w:rPr>
          <w:color w:val="FF0000"/>
          <w:sz w:val="28"/>
          <w:szCs w:val="28"/>
        </w:rPr>
        <w:t xml:space="preserve">To go to the fillable report form for this measure, click </w:t>
      </w:r>
      <w:hyperlink w:anchor="measure3_1" w:history="1">
        <w:r w:rsidRPr="00C71B66">
          <w:rPr>
            <w:rStyle w:val="Hyperlink"/>
            <w:sz w:val="28"/>
            <w:szCs w:val="28"/>
          </w:rPr>
          <w:t>here</w:t>
        </w:r>
      </w:hyperlink>
      <w:r>
        <w:rPr>
          <w:color w:val="FF0000"/>
          <w:sz w:val="28"/>
          <w:szCs w:val="28"/>
        </w:rPr>
        <w:t>.</w:t>
      </w:r>
    </w:p>
    <w:p w14:paraId="261CB285" w14:textId="61E3CD58" w:rsidR="00406224" w:rsidRDefault="00406224" w:rsidP="00C71B66">
      <w:pPr>
        <w:rPr>
          <w:b/>
          <w:i/>
        </w:rPr>
      </w:pPr>
      <w:r w:rsidRPr="00406224">
        <w:br w:type="page"/>
      </w:r>
      <w:r w:rsidR="00ED0579" w:rsidRPr="00ED0579">
        <w:rPr>
          <w:b/>
        </w:rPr>
        <w:lastRenderedPageBreak/>
        <w:t>Undeveloped</w:t>
      </w:r>
      <w:r w:rsidR="00ED0579">
        <w:t xml:space="preserve"> </w:t>
      </w:r>
      <w:bookmarkStart w:id="60" w:name="text3_2"/>
      <w:r w:rsidRPr="00406224">
        <w:rPr>
          <w:b/>
        </w:rPr>
        <w:t>Measure 3-2</w:t>
      </w:r>
      <w:bookmarkEnd w:id="60"/>
      <w:r w:rsidR="00906306">
        <w:rPr>
          <w:b/>
        </w:rPr>
        <w:fldChar w:fldCharType="begin"/>
      </w:r>
      <w:r w:rsidR="00BA28F3">
        <w:instrText xml:space="preserve"> TC "</w:instrText>
      </w:r>
      <w:bookmarkStart w:id="61" w:name="_Toc321127501"/>
      <w:bookmarkStart w:id="62" w:name="_Toc26179999"/>
      <w:bookmarkStart w:id="63" w:name="_Toc26180636"/>
      <w:r w:rsidR="00BA28F3" w:rsidRPr="00B1057B">
        <w:instrText>3-2.  Inholdings</w:instrText>
      </w:r>
      <w:bookmarkEnd w:id="61"/>
      <w:bookmarkEnd w:id="62"/>
      <w:bookmarkEnd w:id="63"/>
      <w:r w:rsidR="00BA28F3">
        <w:instrText xml:space="preserve">" \f C \l "3" </w:instrText>
      </w:r>
      <w:r w:rsidR="00906306">
        <w:rPr>
          <w:b/>
        </w:rPr>
        <w:fldChar w:fldCharType="end"/>
      </w:r>
      <w:r w:rsidRPr="00406224">
        <w:rPr>
          <w:b/>
        </w:rPr>
        <w:t xml:space="preserve">. </w:t>
      </w:r>
      <w:r w:rsidRPr="00406224">
        <w:rPr>
          <w:b/>
          <w:i/>
        </w:rPr>
        <w:t>Area and existing or potential impact of inholdings</w:t>
      </w:r>
    </w:p>
    <w:p w14:paraId="35F9595B" w14:textId="77777777" w:rsidR="00406224" w:rsidRPr="00406224" w:rsidRDefault="00406224" w:rsidP="00D24008">
      <w:pPr>
        <w:ind w:left="2160" w:hanging="2160"/>
        <w:rPr>
          <w:b/>
        </w:rPr>
      </w:pPr>
    </w:p>
    <w:p w14:paraId="39E5C503" w14:textId="77777777" w:rsidR="00406224" w:rsidRPr="00776809" w:rsidRDefault="00D24008" w:rsidP="00D24008">
      <w:pPr>
        <w:tabs>
          <w:tab w:val="left" w:pos="720"/>
        </w:tabs>
        <w:ind w:left="2160" w:hanging="2160"/>
        <w:rPr>
          <w:sz w:val="22"/>
          <w:szCs w:val="22"/>
          <w:u w:val="double"/>
        </w:rPr>
      </w:pPr>
      <w:r>
        <w:tab/>
      </w:r>
      <w:r w:rsidR="00406224" w:rsidRPr="00776809">
        <w:rPr>
          <w:sz w:val="22"/>
          <w:szCs w:val="22"/>
          <w:u w:val="double"/>
        </w:rPr>
        <w:t>Technique</w:t>
      </w:r>
    </w:p>
    <w:p w14:paraId="3EC3CC79" w14:textId="77777777" w:rsidR="00406224" w:rsidRPr="00776809" w:rsidRDefault="00406224" w:rsidP="00D24008">
      <w:pPr>
        <w:tabs>
          <w:tab w:val="left" w:pos="1440"/>
        </w:tabs>
        <w:ind w:left="2160" w:hanging="2160"/>
        <w:rPr>
          <w:sz w:val="22"/>
          <w:szCs w:val="22"/>
        </w:rPr>
      </w:pPr>
      <w:r w:rsidRPr="00776809">
        <w:rPr>
          <w:sz w:val="22"/>
          <w:szCs w:val="22"/>
        </w:rPr>
        <w:tab/>
        <w:t>The index of inholdings is calculated by multiplying the acres of each inholding by the value of its development potential from the table below, and summing all the resultant quantities.</w:t>
      </w:r>
    </w:p>
    <w:p w14:paraId="78880343" w14:textId="77777777" w:rsidR="00406224" w:rsidRPr="00776809" w:rsidRDefault="00406224" w:rsidP="00D24008">
      <w:pPr>
        <w:ind w:left="2160" w:hanging="2160"/>
        <w:rPr>
          <w:sz w:val="22"/>
          <w:szCs w:val="22"/>
        </w:rPr>
      </w:pP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92"/>
        <w:gridCol w:w="2828"/>
      </w:tblGrid>
      <w:tr w:rsidR="00406224" w:rsidRPr="00776809" w14:paraId="28E33B07" w14:textId="77777777" w:rsidTr="00776809">
        <w:trPr>
          <w:jc w:val="center"/>
        </w:trPr>
        <w:tc>
          <w:tcPr>
            <w:tcW w:w="6624" w:type="dxa"/>
            <w:shd w:val="clear" w:color="auto" w:fill="E6E6E6"/>
          </w:tcPr>
          <w:p w14:paraId="14F22238" w14:textId="77777777" w:rsidR="00406224" w:rsidRPr="00776809" w:rsidRDefault="00406224" w:rsidP="00D24008">
            <w:pPr>
              <w:ind w:left="2160" w:hanging="2160"/>
              <w:rPr>
                <w:sz w:val="22"/>
                <w:szCs w:val="22"/>
              </w:rPr>
            </w:pPr>
            <w:r w:rsidRPr="00776809">
              <w:rPr>
                <w:sz w:val="22"/>
                <w:szCs w:val="22"/>
              </w:rPr>
              <w:t xml:space="preserve">For each </w:t>
            </w:r>
            <w:r w:rsidRPr="00776809">
              <w:rPr>
                <w:b/>
                <w:sz w:val="22"/>
                <w:szCs w:val="22"/>
              </w:rPr>
              <w:t>inholding</w:t>
            </w:r>
            <w:r w:rsidRPr="00776809">
              <w:rPr>
                <w:sz w:val="22"/>
                <w:szCs w:val="22"/>
              </w:rPr>
              <w:t>, if its development potential is:</w:t>
            </w:r>
          </w:p>
        </w:tc>
        <w:tc>
          <w:tcPr>
            <w:tcW w:w="2196" w:type="dxa"/>
            <w:shd w:val="clear" w:color="auto" w:fill="E6E6E6"/>
          </w:tcPr>
          <w:p w14:paraId="28178201" w14:textId="77777777" w:rsidR="00406224" w:rsidRPr="00776809" w:rsidRDefault="00406224" w:rsidP="00776809">
            <w:pPr>
              <w:ind w:left="2160" w:hanging="2160"/>
              <w:jc w:val="center"/>
              <w:rPr>
                <w:sz w:val="22"/>
                <w:szCs w:val="22"/>
              </w:rPr>
            </w:pPr>
            <w:r w:rsidRPr="00776809">
              <w:rPr>
                <w:sz w:val="22"/>
                <w:szCs w:val="22"/>
              </w:rPr>
              <w:t>Multiply its acres by:</w:t>
            </w:r>
          </w:p>
        </w:tc>
      </w:tr>
      <w:tr w:rsidR="00406224" w:rsidRPr="00776809" w14:paraId="353970D9" w14:textId="77777777" w:rsidTr="00776809">
        <w:trPr>
          <w:jc w:val="center"/>
        </w:trPr>
        <w:tc>
          <w:tcPr>
            <w:tcW w:w="6624" w:type="dxa"/>
          </w:tcPr>
          <w:p w14:paraId="305C4D24" w14:textId="77777777" w:rsidR="00406224" w:rsidRPr="00776809" w:rsidRDefault="00406224" w:rsidP="003271EF">
            <w:pPr>
              <w:ind w:left="702" w:hanging="720"/>
              <w:rPr>
                <w:sz w:val="22"/>
                <w:szCs w:val="22"/>
              </w:rPr>
            </w:pPr>
            <w:r w:rsidRPr="00776809">
              <w:rPr>
                <w:sz w:val="22"/>
                <w:szCs w:val="22"/>
                <w:u w:val="single"/>
              </w:rPr>
              <w:t>Low</w:t>
            </w:r>
            <w:r w:rsidRPr="00776809">
              <w:rPr>
                <w:sz w:val="22"/>
                <w:szCs w:val="22"/>
              </w:rPr>
              <w:t xml:space="preserve"> – the inholding is owned by an entity that has shown interest in sale or exchange of its land to </w:t>
            </w:r>
            <w:r w:rsidR="003271EF">
              <w:rPr>
                <w:sz w:val="22"/>
                <w:szCs w:val="22"/>
              </w:rPr>
              <w:t xml:space="preserve">the </w:t>
            </w:r>
            <w:r w:rsidRPr="00776809">
              <w:rPr>
                <w:sz w:val="22"/>
                <w:szCs w:val="22"/>
              </w:rPr>
              <w:t xml:space="preserve">BLM; or is party to a legal document (e.g., a conservation easement) </w:t>
            </w:r>
            <w:r w:rsidR="003271EF">
              <w:rPr>
                <w:sz w:val="22"/>
                <w:szCs w:val="22"/>
              </w:rPr>
              <w:t>that</w:t>
            </w:r>
            <w:r w:rsidRPr="00776809">
              <w:rPr>
                <w:sz w:val="22"/>
                <w:szCs w:val="22"/>
              </w:rPr>
              <w:t xml:space="preserve"> specifically commits the owner to manage the property in a manner compatible with wilderness designation.</w:t>
            </w:r>
          </w:p>
        </w:tc>
        <w:tc>
          <w:tcPr>
            <w:tcW w:w="2196" w:type="dxa"/>
            <w:vAlign w:val="center"/>
          </w:tcPr>
          <w:p w14:paraId="6008307F" w14:textId="77777777" w:rsidR="00406224" w:rsidRPr="00776809" w:rsidRDefault="00406224" w:rsidP="00D24008">
            <w:pPr>
              <w:ind w:left="2160" w:hanging="2160"/>
              <w:jc w:val="center"/>
              <w:rPr>
                <w:sz w:val="22"/>
                <w:szCs w:val="22"/>
              </w:rPr>
            </w:pPr>
            <w:r w:rsidRPr="00776809">
              <w:rPr>
                <w:sz w:val="22"/>
                <w:szCs w:val="22"/>
              </w:rPr>
              <w:t>1</w:t>
            </w:r>
          </w:p>
        </w:tc>
      </w:tr>
      <w:tr w:rsidR="00406224" w:rsidRPr="00776809" w14:paraId="40363919" w14:textId="77777777" w:rsidTr="00776809">
        <w:trPr>
          <w:jc w:val="center"/>
        </w:trPr>
        <w:tc>
          <w:tcPr>
            <w:tcW w:w="6624" w:type="dxa"/>
          </w:tcPr>
          <w:p w14:paraId="77AB0035" w14:textId="77777777" w:rsidR="00406224" w:rsidRPr="00776809" w:rsidRDefault="00406224" w:rsidP="003271EF">
            <w:pPr>
              <w:ind w:left="702" w:hanging="720"/>
              <w:rPr>
                <w:sz w:val="22"/>
                <w:szCs w:val="22"/>
              </w:rPr>
            </w:pPr>
            <w:r w:rsidRPr="00776809">
              <w:rPr>
                <w:sz w:val="22"/>
                <w:szCs w:val="22"/>
                <w:u w:val="single"/>
              </w:rPr>
              <w:t>Unknown</w:t>
            </w:r>
            <w:r w:rsidRPr="00776809">
              <w:rPr>
                <w:sz w:val="22"/>
                <w:szCs w:val="22"/>
              </w:rPr>
              <w:t xml:space="preserve"> – the inholding owner has expressed </w:t>
            </w:r>
            <w:r w:rsidR="003271EF">
              <w:rPr>
                <w:sz w:val="22"/>
                <w:szCs w:val="22"/>
              </w:rPr>
              <w:t>no</w:t>
            </w:r>
            <w:r w:rsidRPr="00776809">
              <w:rPr>
                <w:sz w:val="22"/>
                <w:szCs w:val="22"/>
              </w:rPr>
              <w:t xml:space="preserve"> desire to sell, exc</w:t>
            </w:r>
            <w:r w:rsidR="003271EF">
              <w:rPr>
                <w:sz w:val="22"/>
                <w:szCs w:val="22"/>
              </w:rPr>
              <w:t>hange, or develop the inholding,</w:t>
            </w:r>
            <w:r w:rsidRPr="00776809">
              <w:rPr>
                <w:sz w:val="22"/>
                <w:szCs w:val="22"/>
              </w:rPr>
              <w:t xml:space="preserve"> or has indicated a preference for development but the agency believes it infeasible. </w:t>
            </w:r>
          </w:p>
        </w:tc>
        <w:tc>
          <w:tcPr>
            <w:tcW w:w="2196" w:type="dxa"/>
            <w:vAlign w:val="center"/>
          </w:tcPr>
          <w:p w14:paraId="7633E71D" w14:textId="77777777" w:rsidR="00406224" w:rsidRPr="00776809" w:rsidRDefault="00406224" w:rsidP="00D24008">
            <w:pPr>
              <w:ind w:left="2160" w:hanging="2160"/>
              <w:jc w:val="center"/>
              <w:rPr>
                <w:sz w:val="22"/>
                <w:szCs w:val="22"/>
              </w:rPr>
            </w:pPr>
            <w:r w:rsidRPr="00776809">
              <w:rPr>
                <w:sz w:val="22"/>
                <w:szCs w:val="22"/>
              </w:rPr>
              <w:t>2</w:t>
            </w:r>
          </w:p>
        </w:tc>
      </w:tr>
      <w:tr w:rsidR="00406224" w:rsidRPr="00776809" w14:paraId="46E12364" w14:textId="77777777" w:rsidTr="00776809">
        <w:trPr>
          <w:jc w:val="center"/>
        </w:trPr>
        <w:tc>
          <w:tcPr>
            <w:tcW w:w="6624" w:type="dxa"/>
          </w:tcPr>
          <w:p w14:paraId="7B394DC5" w14:textId="77777777" w:rsidR="00406224" w:rsidRPr="00776809" w:rsidRDefault="00406224" w:rsidP="009027FF">
            <w:pPr>
              <w:ind w:left="702" w:hanging="702"/>
              <w:rPr>
                <w:sz w:val="22"/>
                <w:szCs w:val="22"/>
              </w:rPr>
            </w:pPr>
            <w:r w:rsidRPr="00776809">
              <w:rPr>
                <w:sz w:val="22"/>
                <w:szCs w:val="22"/>
                <w:u w:val="single"/>
              </w:rPr>
              <w:t>High</w:t>
            </w:r>
            <w:r w:rsidRPr="00776809">
              <w:rPr>
                <w:sz w:val="22"/>
                <w:szCs w:val="22"/>
              </w:rPr>
              <w:t xml:space="preserve"> – the inholding owner has </w:t>
            </w:r>
            <w:r w:rsidR="00FE2D83" w:rsidRPr="00776809">
              <w:rPr>
                <w:sz w:val="22"/>
                <w:szCs w:val="22"/>
              </w:rPr>
              <w:t>shown interest in developing the property</w:t>
            </w:r>
            <w:r w:rsidRPr="00776809">
              <w:rPr>
                <w:sz w:val="22"/>
                <w:szCs w:val="22"/>
              </w:rPr>
              <w:t xml:space="preserve">.  Development is </w:t>
            </w:r>
            <w:r w:rsidR="009027FF" w:rsidRPr="00776809">
              <w:rPr>
                <w:sz w:val="22"/>
                <w:szCs w:val="22"/>
              </w:rPr>
              <w:t>considered</w:t>
            </w:r>
            <w:r w:rsidRPr="00776809">
              <w:rPr>
                <w:sz w:val="22"/>
                <w:szCs w:val="22"/>
              </w:rPr>
              <w:t xml:space="preserve"> feasible by the agency.</w:t>
            </w:r>
          </w:p>
        </w:tc>
        <w:tc>
          <w:tcPr>
            <w:tcW w:w="2196" w:type="dxa"/>
            <w:vAlign w:val="center"/>
          </w:tcPr>
          <w:p w14:paraId="606968AA" w14:textId="77777777" w:rsidR="00406224" w:rsidRPr="00776809" w:rsidRDefault="00406224" w:rsidP="00D24008">
            <w:pPr>
              <w:ind w:left="2160" w:hanging="2160"/>
              <w:jc w:val="center"/>
              <w:rPr>
                <w:sz w:val="22"/>
                <w:szCs w:val="22"/>
              </w:rPr>
            </w:pPr>
            <w:r w:rsidRPr="00776809">
              <w:rPr>
                <w:sz w:val="22"/>
                <w:szCs w:val="22"/>
              </w:rPr>
              <w:t>3</w:t>
            </w:r>
          </w:p>
        </w:tc>
      </w:tr>
      <w:tr w:rsidR="00406224" w:rsidRPr="00776809" w14:paraId="583DE2AD" w14:textId="77777777" w:rsidTr="00776809">
        <w:trPr>
          <w:jc w:val="center"/>
        </w:trPr>
        <w:tc>
          <w:tcPr>
            <w:tcW w:w="6624" w:type="dxa"/>
            <w:tcBorders>
              <w:bottom w:val="single" w:sz="4" w:space="0" w:color="auto"/>
            </w:tcBorders>
          </w:tcPr>
          <w:p w14:paraId="461780CE" w14:textId="77777777" w:rsidR="00406224" w:rsidRPr="00776809" w:rsidRDefault="00406224" w:rsidP="00D24008">
            <w:pPr>
              <w:ind w:left="2160" w:hanging="2160"/>
              <w:rPr>
                <w:sz w:val="22"/>
                <w:szCs w:val="22"/>
              </w:rPr>
            </w:pPr>
            <w:r w:rsidRPr="00776809">
              <w:rPr>
                <w:sz w:val="22"/>
                <w:szCs w:val="22"/>
                <w:u w:val="single"/>
              </w:rPr>
              <w:t>Developed</w:t>
            </w:r>
            <w:r w:rsidRPr="00776809">
              <w:rPr>
                <w:sz w:val="22"/>
                <w:szCs w:val="22"/>
              </w:rPr>
              <w:t xml:space="preserve"> – the inholding owner has developed the inholding.</w:t>
            </w:r>
          </w:p>
        </w:tc>
        <w:tc>
          <w:tcPr>
            <w:tcW w:w="2196" w:type="dxa"/>
            <w:tcBorders>
              <w:bottom w:val="single" w:sz="4" w:space="0" w:color="auto"/>
            </w:tcBorders>
            <w:vAlign w:val="center"/>
          </w:tcPr>
          <w:p w14:paraId="0EB531A3" w14:textId="77777777" w:rsidR="00406224" w:rsidRPr="00776809" w:rsidRDefault="00406224" w:rsidP="00D24008">
            <w:pPr>
              <w:ind w:left="2160" w:hanging="2160"/>
              <w:jc w:val="center"/>
              <w:rPr>
                <w:sz w:val="22"/>
                <w:szCs w:val="22"/>
              </w:rPr>
            </w:pPr>
            <w:r w:rsidRPr="00776809">
              <w:rPr>
                <w:sz w:val="22"/>
                <w:szCs w:val="22"/>
              </w:rPr>
              <w:t>5</w:t>
            </w:r>
          </w:p>
        </w:tc>
      </w:tr>
    </w:tbl>
    <w:p w14:paraId="592DE3FB" w14:textId="77777777" w:rsidR="00D24008" w:rsidRPr="00776809" w:rsidRDefault="00D24008" w:rsidP="00D24008">
      <w:pPr>
        <w:ind w:left="2160" w:hanging="2160"/>
        <w:rPr>
          <w:sz w:val="22"/>
          <w:szCs w:val="22"/>
        </w:rPr>
      </w:pPr>
    </w:p>
    <w:p w14:paraId="50900BEB" w14:textId="77777777" w:rsidR="00406224" w:rsidRPr="00776809" w:rsidRDefault="00406224" w:rsidP="00D24008">
      <w:pPr>
        <w:tabs>
          <w:tab w:val="left" w:pos="720"/>
        </w:tabs>
        <w:ind w:left="2160" w:hanging="2160"/>
        <w:rPr>
          <w:sz w:val="22"/>
          <w:szCs w:val="22"/>
        </w:rPr>
      </w:pPr>
      <w:r w:rsidRPr="00776809">
        <w:rPr>
          <w:sz w:val="22"/>
          <w:szCs w:val="22"/>
        </w:rPr>
        <w:tab/>
      </w:r>
      <w:r w:rsidRPr="00776809">
        <w:rPr>
          <w:sz w:val="22"/>
          <w:szCs w:val="22"/>
          <w:u w:val="double"/>
        </w:rPr>
        <w:t>Definitions</w:t>
      </w:r>
    </w:p>
    <w:p w14:paraId="41261A40" w14:textId="77777777" w:rsidR="00406224" w:rsidRPr="00776809" w:rsidRDefault="00FA2973" w:rsidP="00D24008">
      <w:pPr>
        <w:tabs>
          <w:tab w:val="left" w:pos="1440"/>
        </w:tabs>
        <w:ind w:left="2160" w:hanging="2160"/>
        <w:rPr>
          <w:sz w:val="22"/>
          <w:szCs w:val="22"/>
        </w:rPr>
      </w:pPr>
      <w:r w:rsidRPr="00776809">
        <w:rPr>
          <w:b/>
          <w:sz w:val="22"/>
          <w:szCs w:val="22"/>
        </w:rPr>
        <w:tab/>
      </w:r>
      <w:r w:rsidR="00406224" w:rsidRPr="00776809">
        <w:rPr>
          <w:b/>
          <w:sz w:val="22"/>
          <w:szCs w:val="22"/>
        </w:rPr>
        <w:t>Inholding</w:t>
      </w:r>
      <w:r w:rsidR="00406224" w:rsidRPr="00776809">
        <w:rPr>
          <w:sz w:val="22"/>
          <w:szCs w:val="22"/>
        </w:rPr>
        <w:t xml:space="preserve">: non-federal land within the boundary of a wilderness.  It does NOT include cherry-stemmed parcels or external edgeholdings </w:t>
      </w:r>
      <w:r w:rsidR="003271EF">
        <w:rPr>
          <w:sz w:val="22"/>
          <w:szCs w:val="22"/>
        </w:rPr>
        <w:t>that</w:t>
      </w:r>
      <w:r w:rsidR="00406224" w:rsidRPr="00776809">
        <w:rPr>
          <w:sz w:val="22"/>
          <w:szCs w:val="22"/>
        </w:rPr>
        <w:t xml:space="preserve"> may be acquired.  (It DOES include non-federal land at the edge of the wilderness if the wilderness boundary includes that parcel.)</w:t>
      </w:r>
    </w:p>
    <w:p w14:paraId="6DC9E7F5" w14:textId="77777777" w:rsidR="00406224" w:rsidRPr="00776809" w:rsidRDefault="00406224" w:rsidP="00D24008">
      <w:pPr>
        <w:ind w:left="2160" w:hanging="2160"/>
        <w:rPr>
          <w:sz w:val="22"/>
          <w:szCs w:val="22"/>
        </w:rPr>
      </w:pPr>
    </w:p>
    <w:p w14:paraId="75D4929E" w14:textId="77777777" w:rsidR="00406224" w:rsidRPr="00776809" w:rsidRDefault="00406224" w:rsidP="00D24008">
      <w:pPr>
        <w:tabs>
          <w:tab w:val="left" w:pos="720"/>
        </w:tabs>
        <w:ind w:left="2160" w:hanging="2160"/>
        <w:rPr>
          <w:iCs/>
          <w:sz w:val="22"/>
          <w:szCs w:val="22"/>
          <w:u w:val="double"/>
        </w:rPr>
      </w:pPr>
      <w:r w:rsidRPr="00776809">
        <w:rPr>
          <w:iCs/>
          <w:sz w:val="22"/>
          <w:szCs w:val="22"/>
        </w:rPr>
        <w:tab/>
      </w:r>
      <w:r w:rsidR="00AE2826" w:rsidRPr="00776809">
        <w:rPr>
          <w:iCs/>
          <w:sz w:val="22"/>
          <w:szCs w:val="22"/>
          <w:u w:val="double"/>
        </w:rPr>
        <w:t>Example</w:t>
      </w:r>
    </w:p>
    <w:p w14:paraId="7709B7E6" w14:textId="77777777" w:rsidR="00406224" w:rsidRPr="00776809" w:rsidRDefault="00406224" w:rsidP="0031106F">
      <w:pPr>
        <w:tabs>
          <w:tab w:val="left" w:pos="1440"/>
        </w:tabs>
        <w:ind w:left="2160" w:hanging="2160"/>
        <w:rPr>
          <w:sz w:val="22"/>
          <w:szCs w:val="22"/>
        </w:rPr>
      </w:pPr>
      <w:r w:rsidRPr="00776809">
        <w:rPr>
          <w:sz w:val="22"/>
          <w:szCs w:val="22"/>
        </w:rPr>
        <w:tab/>
        <w:t xml:space="preserve">A wilderness </w:t>
      </w:r>
      <w:r w:rsidR="003271EF">
        <w:rPr>
          <w:sz w:val="22"/>
          <w:szCs w:val="22"/>
        </w:rPr>
        <w:t>includes one State section</w:t>
      </w:r>
      <w:r w:rsidRPr="00776809">
        <w:rPr>
          <w:sz w:val="22"/>
          <w:szCs w:val="22"/>
        </w:rPr>
        <w:t xml:space="preserve"> </w:t>
      </w:r>
      <w:r w:rsidR="003271EF">
        <w:rPr>
          <w:sz w:val="22"/>
          <w:szCs w:val="22"/>
        </w:rPr>
        <w:t>that</w:t>
      </w:r>
      <w:r w:rsidRPr="00776809">
        <w:rPr>
          <w:sz w:val="22"/>
          <w:szCs w:val="22"/>
        </w:rPr>
        <w:t xml:space="preserve"> the state is interested in </w:t>
      </w:r>
      <w:r w:rsidR="003271EF">
        <w:rPr>
          <w:sz w:val="22"/>
          <w:szCs w:val="22"/>
        </w:rPr>
        <w:t>exchanging,</w:t>
      </w:r>
      <w:r w:rsidRPr="00776809">
        <w:rPr>
          <w:sz w:val="22"/>
          <w:szCs w:val="22"/>
        </w:rPr>
        <w:t xml:space="preserve"> and an 80-acre parcel held by a wealthy developer who p</w:t>
      </w:r>
      <w:r w:rsidR="0031106F" w:rsidRPr="00776809">
        <w:rPr>
          <w:sz w:val="22"/>
          <w:szCs w:val="22"/>
        </w:rPr>
        <w:t>lans to build a fly-in resort.</w:t>
      </w:r>
    </w:p>
    <w:p w14:paraId="4AE0E02D" w14:textId="77777777" w:rsidR="0031106F" w:rsidRPr="00776809" w:rsidRDefault="0031106F" w:rsidP="0031106F">
      <w:pPr>
        <w:tabs>
          <w:tab w:val="left" w:pos="1440"/>
        </w:tabs>
        <w:ind w:left="2160" w:hanging="2160"/>
        <w:rPr>
          <w:sz w:val="22"/>
          <w:szCs w:val="22"/>
        </w:rPr>
      </w:pPr>
    </w:p>
    <w:p w14:paraId="3004EE4C" w14:textId="77777777" w:rsidR="0031106F" w:rsidRDefault="003271EF" w:rsidP="0031106F">
      <w:pPr>
        <w:tabs>
          <w:tab w:val="left" w:pos="1440"/>
        </w:tabs>
        <w:ind w:left="2160" w:hanging="2160"/>
        <w:jc w:val="center"/>
      </w:pPr>
      <w:r>
        <w:object w:dxaOrig="8234" w:dyaOrig="1761" w14:anchorId="25E9EBE9">
          <v:shape id="_x0000_i1032" type="#_x0000_t75" style="width:411.7pt;height:89.2pt" o:ole="">
            <v:imagedata r:id="rId30" o:title=""/>
          </v:shape>
          <o:OLEObject Type="Embed" ProgID="Excel.Sheet.12" ShapeID="_x0000_i1032" DrawAspect="Content" ObjectID="_1641392219" r:id="rId31"/>
        </w:object>
      </w:r>
    </w:p>
    <w:p w14:paraId="4836AC2E" w14:textId="77777777" w:rsidR="00406224" w:rsidRPr="00406224" w:rsidRDefault="00406224" w:rsidP="00D24008">
      <w:pPr>
        <w:ind w:left="2160" w:hanging="2160"/>
        <w:rPr>
          <w:iCs/>
          <w:u w:val="single"/>
        </w:rPr>
      </w:pPr>
    </w:p>
    <w:p w14:paraId="747840FE" w14:textId="77777777" w:rsidR="00406224" w:rsidRPr="00406224" w:rsidRDefault="00406224" w:rsidP="00D24008">
      <w:pPr>
        <w:tabs>
          <w:tab w:val="left" w:pos="720"/>
        </w:tabs>
        <w:ind w:left="2160" w:hanging="2160"/>
        <w:rPr>
          <w:u w:val="double"/>
        </w:rPr>
      </w:pPr>
      <w:r w:rsidRPr="00406224">
        <w:tab/>
      </w:r>
      <w:r w:rsidRPr="00406224">
        <w:rPr>
          <w:u w:val="double"/>
        </w:rPr>
        <w:t>Sideboards &amp; Notes</w:t>
      </w:r>
    </w:p>
    <w:p w14:paraId="446239C6" w14:textId="77777777" w:rsidR="00FA2973" w:rsidRPr="00947029" w:rsidRDefault="00FA2973" w:rsidP="00D24008">
      <w:pPr>
        <w:tabs>
          <w:tab w:val="left" w:pos="1440"/>
        </w:tabs>
        <w:ind w:left="2160" w:hanging="2160"/>
        <w:rPr>
          <w:sz w:val="22"/>
          <w:szCs w:val="22"/>
        </w:rPr>
      </w:pPr>
      <w:r>
        <w:tab/>
      </w:r>
      <w:r w:rsidR="00B25C15">
        <w:rPr>
          <w:sz w:val="22"/>
          <w:szCs w:val="22"/>
        </w:rPr>
        <w:t xml:space="preserve">Data will be gathered every five years.  </w:t>
      </w:r>
      <w:r w:rsidRPr="00947029">
        <w:rPr>
          <w:sz w:val="22"/>
          <w:szCs w:val="22"/>
        </w:rPr>
        <w:t>Over time, an increase in this value is a decrease in this indicator of wilderness character.</w:t>
      </w:r>
    </w:p>
    <w:p w14:paraId="074F312F" w14:textId="77777777" w:rsidR="00406224" w:rsidRPr="00947029" w:rsidRDefault="00D24008" w:rsidP="00D24008">
      <w:pPr>
        <w:tabs>
          <w:tab w:val="left" w:pos="1440"/>
        </w:tabs>
        <w:ind w:left="2160" w:hanging="2160"/>
        <w:rPr>
          <w:sz w:val="22"/>
          <w:szCs w:val="22"/>
        </w:rPr>
      </w:pPr>
      <w:r w:rsidRPr="00947029">
        <w:rPr>
          <w:sz w:val="22"/>
          <w:szCs w:val="22"/>
        </w:rPr>
        <w:tab/>
      </w:r>
      <w:r w:rsidR="00406224" w:rsidRPr="00947029">
        <w:rPr>
          <w:sz w:val="22"/>
          <w:szCs w:val="22"/>
        </w:rPr>
        <w:t xml:space="preserve">Determining the feasibility of development can be problematic.  It is better to rate the threat high and lower it as more favorable conditions are confirmed. </w:t>
      </w:r>
    </w:p>
    <w:p w14:paraId="041E79CC" w14:textId="77777777" w:rsidR="00406224" w:rsidRPr="00947029" w:rsidRDefault="00FA2973" w:rsidP="00D24008">
      <w:pPr>
        <w:tabs>
          <w:tab w:val="left" w:pos="1440"/>
        </w:tabs>
        <w:ind w:left="2160" w:hanging="2160"/>
        <w:rPr>
          <w:sz w:val="22"/>
          <w:szCs w:val="22"/>
        </w:rPr>
      </w:pPr>
      <w:r w:rsidRPr="00947029">
        <w:rPr>
          <w:sz w:val="22"/>
          <w:szCs w:val="22"/>
        </w:rPr>
        <w:tab/>
      </w:r>
      <w:r w:rsidR="00406224" w:rsidRPr="00947029">
        <w:rPr>
          <w:sz w:val="22"/>
          <w:szCs w:val="22"/>
        </w:rPr>
        <w:t xml:space="preserve">This measure does not explicitly include ROWs (part of </w:t>
      </w:r>
      <w:r w:rsidR="00406224" w:rsidRPr="00947029">
        <w:rPr>
          <w:b/>
          <w:sz w:val="22"/>
          <w:szCs w:val="22"/>
        </w:rPr>
        <w:t>Measure 3-1</w:t>
      </w:r>
      <w:r w:rsidR="00035706" w:rsidRPr="00947029">
        <w:rPr>
          <w:sz w:val="22"/>
          <w:szCs w:val="22"/>
        </w:rPr>
        <w:t>), though it assumes</w:t>
      </w:r>
      <w:r w:rsidR="00406224" w:rsidRPr="00947029">
        <w:rPr>
          <w:sz w:val="22"/>
          <w:szCs w:val="22"/>
        </w:rPr>
        <w:t xml:space="preserve"> their status would be evaluated in determining the feasibility of development.</w:t>
      </w:r>
    </w:p>
    <w:p w14:paraId="2033308C" w14:textId="77777777" w:rsidR="00406224" w:rsidRPr="00947029" w:rsidRDefault="00FA2973" w:rsidP="00D24008">
      <w:pPr>
        <w:tabs>
          <w:tab w:val="left" w:pos="1440"/>
        </w:tabs>
        <w:ind w:left="2160" w:hanging="2160"/>
        <w:rPr>
          <w:sz w:val="22"/>
          <w:szCs w:val="22"/>
        </w:rPr>
      </w:pPr>
      <w:r w:rsidRPr="00947029">
        <w:rPr>
          <w:sz w:val="22"/>
          <w:szCs w:val="22"/>
        </w:rPr>
        <w:tab/>
      </w:r>
      <w:r w:rsidR="00406224" w:rsidRPr="00947029">
        <w:rPr>
          <w:sz w:val="22"/>
          <w:szCs w:val="22"/>
        </w:rPr>
        <w:t xml:space="preserve">This measure does not include development on adjacent lands (part of </w:t>
      </w:r>
      <w:r w:rsidR="00406224" w:rsidRPr="00947029">
        <w:rPr>
          <w:b/>
          <w:sz w:val="22"/>
          <w:szCs w:val="22"/>
        </w:rPr>
        <w:t>Measure 4-3</w:t>
      </w:r>
      <w:r w:rsidR="00406224" w:rsidRPr="00947029">
        <w:rPr>
          <w:sz w:val="22"/>
          <w:szCs w:val="22"/>
        </w:rPr>
        <w:t>).</w:t>
      </w:r>
    </w:p>
    <w:p w14:paraId="66DA2F7E" w14:textId="77777777" w:rsidR="00C71B66" w:rsidRDefault="00C71B66" w:rsidP="00D24008">
      <w:pPr>
        <w:tabs>
          <w:tab w:val="left" w:pos="1440"/>
        </w:tabs>
        <w:ind w:left="2160" w:hanging="2160"/>
      </w:pPr>
    </w:p>
    <w:p w14:paraId="5B5CDD4C" w14:textId="77777777" w:rsidR="00C71B66" w:rsidRDefault="00C71B66" w:rsidP="00D24008">
      <w:pPr>
        <w:tabs>
          <w:tab w:val="left" w:pos="1440"/>
        </w:tabs>
        <w:ind w:left="2160" w:hanging="2160"/>
      </w:pPr>
    </w:p>
    <w:p w14:paraId="14A2955D" w14:textId="478F75F4" w:rsidR="00C71B66" w:rsidRPr="00406224" w:rsidRDefault="00C71B66" w:rsidP="00C71B66">
      <w:pPr>
        <w:tabs>
          <w:tab w:val="left" w:pos="1440"/>
        </w:tabs>
        <w:ind w:left="2160" w:hanging="2160"/>
        <w:jc w:val="center"/>
      </w:pPr>
      <w:r>
        <w:rPr>
          <w:color w:val="FF0000"/>
          <w:sz w:val="28"/>
          <w:szCs w:val="28"/>
        </w:rPr>
        <w:t xml:space="preserve">To go to the </w:t>
      </w:r>
      <w:r w:rsidR="005C17EF">
        <w:rPr>
          <w:color w:val="FF0000"/>
          <w:sz w:val="28"/>
          <w:szCs w:val="28"/>
        </w:rPr>
        <w:t xml:space="preserve">fillable report form </w:t>
      </w:r>
      <w:r>
        <w:rPr>
          <w:color w:val="FF0000"/>
          <w:sz w:val="28"/>
          <w:szCs w:val="28"/>
        </w:rPr>
        <w:t xml:space="preserve">for this measure, click </w:t>
      </w:r>
      <w:hyperlink w:anchor="measure3_2" w:history="1">
        <w:r w:rsidRPr="00C71B66">
          <w:rPr>
            <w:rStyle w:val="Hyperlink"/>
            <w:sz w:val="28"/>
            <w:szCs w:val="28"/>
          </w:rPr>
          <w:t>here</w:t>
        </w:r>
      </w:hyperlink>
      <w:r>
        <w:rPr>
          <w:color w:val="FF0000"/>
          <w:sz w:val="28"/>
          <w:szCs w:val="28"/>
        </w:rPr>
        <w:t>.</w:t>
      </w:r>
    </w:p>
    <w:p w14:paraId="3C48C1B7" w14:textId="77777777" w:rsidR="00C71B66" w:rsidRDefault="00515BB2">
      <w:r>
        <w:br w:type="page"/>
      </w:r>
    </w:p>
    <w:p w14:paraId="4E3C5469" w14:textId="77777777" w:rsidR="00515BB2" w:rsidRDefault="00515BB2" w:rsidP="00515BB2">
      <w:pPr>
        <w:ind w:left="2160" w:hanging="2160"/>
        <w:jc w:val="center"/>
        <w:rPr>
          <w:sz w:val="22"/>
          <w:szCs w:val="22"/>
        </w:rPr>
        <w:sectPr w:rsidR="00515BB2" w:rsidSect="002D10E2">
          <w:pgSz w:w="12240" w:h="15840" w:code="1"/>
          <w:pgMar w:top="864" w:right="864" w:bottom="864" w:left="1584" w:header="0" w:footer="720" w:gutter="0"/>
          <w:cols w:space="720"/>
          <w:titlePg/>
          <w:docGrid w:linePitch="360"/>
        </w:sectPr>
      </w:pPr>
    </w:p>
    <w:p w14:paraId="7B7F0C32" w14:textId="77777777" w:rsidR="00515BB2" w:rsidRDefault="00515BB2" w:rsidP="00515BB2">
      <w:pPr>
        <w:ind w:left="2160" w:hanging="2160"/>
        <w:jc w:val="center"/>
        <w:rPr>
          <w:sz w:val="22"/>
          <w:szCs w:val="22"/>
        </w:rPr>
      </w:pPr>
      <w:r>
        <w:rPr>
          <w:sz w:val="22"/>
          <w:szCs w:val="22"/>
        </w:rPr>
        <w:lastRenderedPageBreak/>
        <w:t>This page intentionally left blank</w:t>
      </w:r>
    </w:p>
    <w:p w14:paraId="5403C204" w14:textId="77777777" w:rsidR="00515BB2" w:rsidRDefault="00515BB2" w:rsidP="00D24008">
      <w:pPr>
        <w:ind w:left="2160" w:hanging="2160"/>
        <w:sectPr w:rsidR="00515BB2" w:rsidSect="00C71B66">
          <w:pgSz w:w="12240" w:h="15840" w:code="1"/>
          <w:pgMar w:top="864" w:right="864" w:bottom="864" w:left="1584" w:header="0" w:footer="720" w:gutter="0"/>
          <w:cols w:space="720"/>
          <w:vAlign w:val="center"/>
          <w:titlePg/>
          <w:docGrid w:linePitch="360"/>
        </w:sectPr>
      </w:pPr>
    </w:p>
    <w:p w14:paraId="2F36E401" w14:textId="04EBB853" w:rsidR="00406224" w:rsidRDefault="00ED0579" w:rsidP="00D24008">
      <w:pPr>
        <w:ind w:left="2160" w:hanging="2160"/>
        <w:rPr>
          <w:b/>
          <w:i/>
          <w:iCs/>
        </w:rPr>
      </w:pPr>
      <w:r w:rsidRPr="00ED0579">
        <w:rPr>
          <w:b/>
        </w:rPr>
        <w:lastRenderedPageBreak/>
        <w:t>Undeveloped</w:t>
      </w:r>
      <w:r>
        <w:t xml:space="preserve"> </w:t>
      </w:r>
      <w:bookmarkStart w:id="64" w:name="text3_3"/>
      <w:r w:rsidR="00406224" w:rsidRPr="00406224">
        <w:rPr>
          <w:b/>
        </w:rPr>
        <w:t>Measure 3-3</w:t>
      </w:r>
      <w:bookmarkEnd w:id="64"/>
      <w:r w:rsidR="00906306">
        <w:rPr>
          <w:b/>
        </w:rPr>
        <w:fldChar w:fldCharType="begin"/>
      </w:r>
      <w:r w:rsidR="00BA28F3">
        <w:instrText xml:space="preserve"> TC "</w:instrText>
      </w:r>
      <w:bookmarkStart w:id="65" w:name="_Toc321127502"/>
      <w:bookmarkStart w:id="66" w:name="_Toc26180000"/>
      <w:bookmarkStart w:id="67" w:name="_Toc26180637"/>
      <w:r w:rsidR="00BA28F3" w:rsidRPr="00B1057B">
        <w:instrText>3-3.  Authorized use</w:instrText>
      </w:r>
      <w:bookmarkEnd w:id="65"/>
      <w:bookmarkEnd w:id="66"/>
      <w:bookmarkEnd w:id="67"/>
      <w:r w:rsidR="00BA28F3">
        <w:instrText xml:space="preserve">" \f C \l "3" </w:instrText>
      </w:r>
      <w:r w:rsidR="00906306">
        <w:rPr>
          <w:b/>
        </w:rPr>
        <w:fldChar w:fldCharType="end"/>
      </w:r>
      <w:r w:rsidR="00406224" w:rsidRPr="00406224">
        <w:rPr>
          <w:b/>
        </w:rPr>
        <w:t xml:space="preserve">. </w:t>
      </w:r>
      <w:r w:rsidR="00406224" w:rsidRPr="00406224">
        <w:rPr>
          <w:b/>
          <w:i/>
          <w:iCs/>
        </w:rPr>
        <w:t xml:space="preserve">Type and amount of administrative </w:t>
      </w:r>
      <w:r w:rsidR="00C21380">
        <w:rPr>
          <w:b/>
          <w:i/>
          <w:iCs/>
        </w:rPr>
        <w:t xml:space="preserve">use (but not law enforcement </w:t>
      </w:r>
      <w:r w:rsidR="00095AC9">
        <w:rPr>
          <w:b/>
          <w:i/>
          <w:iCs/>
        </w:rPr>
        <w:t xml:space="preserve">or </w:t>
      </w:r>
      <w:r w:rsidR="00406224" w:rsidRPr="00406224">
        <w:rPr>
          <w:b/>
          <w:i/>
          <w:iCs/>
        </w:rPr>
        <w:t>emergency use</w:t>
      </w:r>
      <w:r w:rsidR="00095AC9">
        <w:rPr>
          <w:b/>
          <w:i/>
          <w:iCs/>
        </w:rPr>
        <w:t>)</w:t>
      </w:r>
      <w:r w:rsidR="00406224" w:rsidRPr="00406224">
        <w:rPr>
          <w:b/>
          <w:i/>
          <w:iCs/>
        </w:rPr>
        <w:t xml:space="preserve"> of motor vehicles, motorized equipment, and mechanical transport</w:t>
      </w:r>
    </w:p>
    <w:p w14:paraId="67D5B7F4" w14:textId="77777777" w:rsidR="00406224" w:rsidRPr="00406224" w:rsidRDefault="00406224" w:rsidP="00D24008">
      <w:pPr>
        <w:ind w:left="2160" w:hanging="2160"/>
        <w:rPr>
          <w:b/>
          <w:i/>
          <w:iCs/>
        </w:rPr>
      </w:pPr>
    </w:p>
    <w:p w14:paraId="0CFEF152" w14:textId="77777777" w:rsidR="00406224" w:rsidRPr="00776809" w:rsidRDefault="00406224" w:rsidP="00FF1D31">
      <w:pPr>
        <w:tabs>
          <w:tab w:val="left" w:pos="720"/>
        </w:tabs>
        <w:ind w:left="2160" w:hanging="2160"/>
        <w:rPr>
          <w:sz w:val="22"/>
          <w:szCs w:val="22"/>
          <w:u w:val="double"/>
        </w:rPr>
      </w:pPr>
      <w:r w:rsidRPr="00406224">
        <w:rPr>
          <w:b/>
        </w:rPr>
        <w:tab/>
      </w:r>
      <w:r w:rsidRPr="00776809">
        <w:rPr>
          <w:sz w:val="22"/>
          <w:szCs w:val="22"/>
          <w:u w:val="double"/>
        </w:rPr>
        <w:t>Technique</w:t>
      </w:r>
    </w:p>
    <w:p w14:paraId="2B7C9CEC" w14:textId="77777777" w:rsidR="00406224" w:rsidRPr="00776809" w:rsidRDefault="00406224" w:rsidP="00FF1D31">
      <w:pPr>
        <w:tabs>
          <w:tab w:val="left" w:pos="1440"/>
        </w:tabs>
        <w:ind w:left="2160" w:hanging="2160"/>
        <w:rPr>
          <w:sz w:val="22"/>
          <w:szCs w:val="22"/>
        </w:rPr>
      </w:pPr>
      <w:r w:rsidRPr="00776809">
        <w:rPr>
          <w:sz w:val="22"/>
          <w:szCs w:val="22"/>
        </w:rPr>
        <w:tab/>
        <w:t xml:space="preserve">This measure is the sum of the number of </w:t>
      </w:r>
      <w:r w:rsidR="008F5704" w:rsidRPr="00776809">
        <w:rPr>
          <w:sz w:val="22"/>
          <w:szCs w:val="22"/>
        </w:rPr>
        <w:t xml:space="preserve">motor vehicles, </w:t>
      </w:r>
      <w:r w:rsidRPr="00776809">
        <w:rPr>
          <w:sz w:val="22"/>
          <w:szCs w:val="22"/>
        </w:rPr>
        <w:t>pieces of motorized equipment</w:t>
      </w:r>
      <w:r w:rsidR="008F5704" w:rsidRPr="00776809">
        <w:rPr>
          <w:sz w:val="22"/>
          <w:szCs w:val="22"/>
        </w:rPr>
        <w:t>,</w:t>
      </w:r>
      <w:r w:rsidRPr="00776809">
        <w:rPr>
          <w:sz w:val="22"/>
          <w:szCs w:val="22"/>
        </w:rPr>
        <w:t xml:space="preserve"> and mechanical transport authorized </w:t>
      </w:r>
      <w:r w:rsidR="008F5704" w:rsidRPr="00776809">
        <w:rPr>
          <w:sz w:val="22"/>
          <w:szCs w:val="22"/>
        </w:rPr>
        <w:t>multiplied by</w:t>
      </w:r>
      <w:r w:rsidRPr="00776809">
        <w:rPr>
          <w:sz w:val="22"/>
          <w:szCs w:val="22"/>
        </w:rPr>
        <w:t xml:space="preserve"> the number of days authorized for each piece of equipment. </w:t>
      </w:r>
      <w:r w:rsidR="008F5704" w:rsidRPr="00776809">
        <w:rPr>
          <w:sz w:val="22"/>
          <w:szCs w:val="22"/>
        </w:rPr>
        <w:t xml:space="preserve">Motor vehicles are weighted twice as much as mechanical transport so that, for instance, </w:t>
      </w:r>
      <w:r w:rsidR="008F5704" w:rsidRPr="00776809">
        <w:rPr>
          <w:iCs/>
          <w:sz w:val="22"/>
          <w:szCs w:val="22"/>
        </w:rPr>
        <w:t xml:space="preserve">an increase in this measure of the Undeveloped quality of wilderness character is gained if </w:t>
      </w:r>
      <w:r w:rsidR="009027FF" w:rsidRPr="00776809">
        <w:rPr>
          <w:iCs/>
          <w:sz w:val="22"/>
          <w:szCs w:val="22"/>
        </w:rPr>
        <w:t>a horse-drawn wagon replaces an ATV</w:t>
      </w:r>
      <w:r w:rsidR="008F5704" w:rsidRPr="00776809">
        <w:rPr>
          <w:iCs/>
          <w:sz w:val="22"/>
          <w:szCs w:val="22"/>
        </w:rPr>
        <w:t>.</w:t>
      </w:r>
    </w:p>
    <w:p w14:paraId="669CE42C" w14:textId="77777777" w:rsidR="00406224" w:rsidRPr="00776809" w:rsidRDefault="00406224" w:rsidP="00D24008">
      <w:pPr>
        <w:ind w:left="2160" w:hanging="2160"/>
        <w:rPr>
          <w:sz w:val="22"/>
          <w:szCs w:val="22"/>
        </w:rPr>
      </w:pPr>
    </w:p>
    <w:p w14:paraId="2BEA4F0B" w14:textId="77777777" w:rsidR="00FF1D31" w:rsidRPr="00776809" w:rsidRDefault="00406224" w:rsidP="00FF1D31">
      <w:pPr>
        <w:tabs>
          <w:tab w:val="left" w:pos="720"/>
        </w:tabs>
        <w:ind w:left="2160" w:hanging="2160"/>
        <w:rPr>
          <w:sz w:val="22"/>
          <w:szCs w:val="22"/>
        </w:rPr>
      </w:pPr>
      <w:r w:rsidRPr="00776809">
        <w:rPr>
          <w:sz w:val="22"/>
          <w:szCs w:val="22"/>
        </w:rPr>
        <w:tab/>
      </w:r>
      <w:r w:rsidRPr="00776809">
        <w:rPr>
          <w:sz w:val="22"/>
          <w:szCs w:val="22"/>
          <w:u w:val="double"/>
        </w:rPr>
        <w:t>Definitions</w:t>
      </w:r>
    </w:p>
    <w:p w14:paraId="56E7116B" w14:textId="77777777" w:rsidR="009C05DB" w:rsidRPr="00776809" w:rsidRDefault="009C05DB" w:rsidP="00FF1D31">
      <w:pPr>
        <w:tabs>
          <w:tab w:val="left" w:pos="720"/>
          <w:tab w:val="left" w:pos="1440"/>
        </w:tabs>
        <w:ind w:left="2160" w:hanging="2160"/>
        <w:rPr>
          <w:sz w:val="22"/>
          <w:szCs w:val="22"/>
        </w:rPr>
      </w:pPr>
      <w:r w:rsidRPr="00776809">
        <w:rPr>
          <w:sz w:val="22"/>
          <w:szCs w:val="22"/>
        </w:rPr>
        <w:tab/>
      </w:r>
      <w:r w:rsidRPr="00776809">
        <w:rPr>
          <w:sz w:val="22"/>
          <w:szCs w:val="22"/>
        </w:rPr>
        <w:tab/>
      </w:r>
      <w:r w:rsidRPr="00776809">
        <w:rPr>
          <w:b/>
          <w:sz w:val="22"/>
          <w:szCs w:val="22"/>
        </w:rPr>
        <w:t>Motor vehicles</w:t>
      </w:r>
      <w:r w:rsidRPr="00776809">
        <w:rPr>
          <w:sz w:val="22"/>
          <w:szCs w:val="22"/>
        </w:rPr>
        <w:t xml:space="preserve">: Machines used to transport people or material across or over land, water, or air, and which are powered by the use of a motor, engine, or other nonliving power source.  This includes, but is not limited to motor boats, ATVs, snowmobiles and aircraft that either land or drop off or pick up people or material (i.e., </w:t>
      </w:r>
      <w:r w:rsidRPr="00776809">
        <w:rPr>
          <w:sz w:val="22"/>
          <w:szCs w:val="22"/>
          <w:u w:val="double"/>
        </w:rPr>
        <w:t>not</w:t>
      </w:r>
      <w:r w:rsidRPr="00776809">
        <w:rPr>
          <w:sz w:val="22"/>
          <w:szCs w:val="22"/>
        </w:rPr>
        <w:t xml:space="preserve"> aircraft that merely fly over the wilderness).</w:t>
      </w:r>
      <w:r w:rsidR="00936452" w:rsidRPr="00776809">
        <w:rPr>
          <w:sz w:val="22"/>
          <w:szCs w:val="22"/>
        </w:rPr>
        <w:t xml:space="preserve">  </w:t>
      </w:r>
    </w:p>
    <w:p w14:paraId="79940717" w14:textId="5D0FB40C" w:rsidR="00406224" w:rsidRPr="00776809" w:rsidRDefault="009C05DB" w:rsidP="00FF1D31">
      <w:pPr>
        <w:tabs>
          <w:tab w:val="left" w:pos="720"/>
          <w:tab w:val="left" w:pos="1440"/>
        </w:tabs>
        <w:ind w:left="2160" w:hanging="2160"/>
        <w:rPr>
          <w:sz w:val="22"/>
          <w:szCs w:val="22"/>
          <w:u w:val="double"/>
        </w:rPr>
      </w:pPr>
      <w:r w:rsidRPr="00776809">
        <w:rPr>
          <w:sz w:val="22"/>
          <w:szCs w:val="22"/>
        </w:rPr>
        <w:tab/>
      </w:r>
      <w:r w:rsidR="00406224" w:rsidRPr="00776809">
        <w:rPr>
          <w:b/>
          <w:sz w:val="22"/>
          <w:szCs w:val="22"/>
        </w:rPr>
        <w:tab/>
        <w:t>Motorized equipment</w:t>
      </w:r>
      <w:r w:rsidR="00406224" w:rsidRPr="00776809">
        <w:rPr>
          <w:sz w:val="22"/>
          <w:szCs w:val="22"/>
        </w:rPr>
        <w:t xml:space="preserve">: Machines that </w:t>
      </w:r>
      <w:r w:rsidRPr="00776809">
        <w:rPr>
          <w:sz w:val="22"/>
          <w:szCs w:val="22"/>
        </w:rPr>
        <w:t xml:space="preserve">are not used for transportation but are powered by </w:t>
      </w:r>
      <w:r w:rsidR="00406224" w:rsidRPr="00776809">
        <w:rPr>
          <w:sz w:val="22"/>
          <w:szCs w:val="22"/>
        </w:rPr>
        <w:t xml:space="preserve">a motor, engine, or other nonliving </w:t>
      </w:r>
      <w:r w:rsidR="00936452" w:rsidRPr="00776809">
        <w:rPr>
          <w:sz w:val="22"/>
          <w:szCs w:val="22"/>
        </w:rPr>
        <w:t>source</w:t>
      </w:r>
      <w:r w:rsidR="00406224" w:rsidRPr="00776809">
        <w:rPr>
          <w:sz w:val="22"/>
          <w:szCs w:val="22"/>
        </w:rPr>
        <w:t>.  This includes but is not limited to</w:t>
      </w:r>
      <w:r w:rsidR="001F1A85">
        <w:rPr>
          <w:sz w:val="22"/>
          <w:szCs w:val="22"/>
        </w:rPr>
        <w:t xml:space="preserve"> </w:t>
      </w:r>
      <w:r w:rsidR="00406224" w:rsidRPr="00776809">
        <w:rPr>
          <w:sz w:val="22"/>
          <w:szCs w:val="22"/>
        </w:rPr>
        <w:t xml:space="preserve">machines </w:t>
      </w:r>
      <w:r w:rsidR="00936452" w:rsidRPr="00776809">
        <w:rPr>
          <w:sz w:val="22"/>
          <w:szCs w:val="22"/>
        </w:rPr>
        <w:t xml:space="preserve">such </w:t>
      </w:r>
      <w:r w:rsidR="00406224" w:rsidRPr="00776809">
        <w:rPr>
          <w:sz w:val="22"/>
          <w:szCs w:val="22"/>
        </w:rPr>
        <w:t>as chainsaws</w:t>
      </w:r>
      <w:r w:rsidR="00936452" w:rsidRPr="00776809">
        <w:rPr>
          <w:sz w:val="22"/>
          <w:szCs w:val="22"/>
        </w:rPr>
        <w:t xml:space="preserve"> and</w:t>
      </w:r>
      <w:r w:rsidR="00406224" w:rsidRPr="00776809">
        <w:rPr>
          <w:sz w:val="22"/>
          <w:szCs w:val="22"/>
        </w:rPr>
        <w:t xml:space="preserve"> generators.  It does not include small hand-carried devices such as shavers, wristwatches, flashlights, cameras, stoves, or other similar small equipment.</w:t>
      </w:r>
    </w:p>
    <w:p w14:paraId="3EE0F9A9" w14:textId="77777777" w:rsidR="00406224" w:rsidRPr="00776809" w:rsidRDefault="00406224" w:rsidP="00FF1D31">
      <w:pPr>
        <w:tabs>
          <w:tab w:val="left" w:pos="1440"/>
        </w:tabs>
        <w:ind w:left="2160" w:hanging="2160"/>
        <w:rPr>
          <w:sz w:val="22"/>
          <w:szCs w:val="22"/>
        </w:rPr>
      </w:pPr>
      <w:r w:rsidRPr="00776809">
        <w:rPr>
          <w:b/>
          <w:sz w:val="22"/>
          <w:szCs w:val="22"/>
        </w:rPr>
        <w:tab/>
        <w:t>Mechanical transport</w:t>
      </w:r>
      <w:r w:rsidRPr="00776809">
        <w:rPr>
          <w:sz w:val="22"/>
          <w:szCs w:val="22"/>
        </w:rPr>
        <w:t>: Any contrivance for moving people or material in or over land, water, or air, having moving parts, that provides a mechanical advantage to the user, and that is powered by a living or non</w:t>
      </w:r>
      <w:r w:rsidR="00936452" w:rsidRPr="00776809">
        <w:rPr>
          <w:sz w:val="22"/>
          <w:szCs w:val="22"/>
        </w:rPr>
        <w:t>-motorized</w:t>
      </w:r>
      <w:r w:rsidRPr="00776809">
        <w:rPr>
          <w:sz w:val="22"/>
          <w:szCs w:val="22"/>
        </w:rPr>
        <w:t xml:space="preserve"> power source.  This includes, but is not limited to, sailboats, hang gliders, parachutes, bicycles, game carriers, carts, and wagons.  It does not include wheelchairs when used as necessary medical appliances.  It also does not include skis, snowshoes, rafts, canoes, sleds, travois, or similar primitive devices without moving parts.</w:t>
      </w:r>
    </w:p>
    <w:p w14:paraId="57D6AF6B" w14:textId="77777777" w:rsidR="00A065A2" w:rsidRPr="00776809" w:rsidRDefault="00A065A2" w:rsidP="00D24008">
      <w:pPr>
        <w:ind w:left="2160" w:hanging="2160"/>
        <w:rPr>
          <w:sz w:val="22"/>
          <w:szCs w:val="22"/>
        </w:rPr>
      </w:pPr>
    </w:p>
    <w:p w14:paraId="621492B5" w14:textId="77777777" w:rsidR="00406224" w:rsidRPr="00776809" w:rsidRDefault="00406224" w:rsidP="00FF1D31">
      <w:pPr>
        <w:tabs>
          <w:tab w:val="left" w:pos="720"/>
        </w:tabs>
        <w:ind w:left="2160" w:hanging="2160"/>
        <w:rPr>
          <w:sz w:val="22"/>
          <w:szCs w:val="22"/>
          <w:u w:val="double"/>
        </w:rPr>
      </w:pPr>
      <w:r w:rsidRPr="00776809">
        <w:rPr>
          <w:sz w:val="22"/>
          <w:szCs w:val="22"/>
        </w:rPr>
        <w:tab/>
      </w:r>
      <w:r w:rsidR="00AE2826" w:rsidRPr="00776809">
        <w:rPr>
          <w:sz w:val="22"/>
          <w:szCs w:val="22"/>
          <w:u w:val="double"/>
        </w:rPr>
        <w:t>Example</w:t>
      </w:r>
    </w:p>
    <w:p w14:paraId="4A4D06BD" w14:textId="77777777" w:rsidR="00406224" w:rsidRPr="00776809" w:rsidRDefault="00FF1D31" w:rsidP="00FF1D31">
      <w:pPr>
        <w:tabs>
          <w:tab w:val="left" w:pos="1440"/>
        </w:tabs>
        <w:ind w:left="2160" w:hanging="2160"/>
        <w:rPr>
          <w:sz w:val="22"/>
          <w:szCs w:val="22"/>
        </w:rPr>
      </w:pPr>
      <w:r w:rsidRPr="00776809">
        <w:rPr>
          <w:sz w:val="22"/>
          <w:szCs w:val="22"/>
        </w:rPr>
        <w:tab/>
      </w:r>
      <w:r w:rsidR="00F97334" w:rsidRPr="00776809">
        <w:rPr>
          <w:sz w:val="22"/>
          <w:szCs w:val="22"/>
        </w:rPr>
        <w:t>First action: t</w:t>
      </w:r>
      <w:r w:rsidR="00406224" w:rsidRPr="00776809">
        <w:rPr>
          <w:sz w:val="22"/>
          <w:szCs w:val="22"/>
        </w:rPr>
        <w:t>wo helicopter</w:t>
      </w:r>
      <w:r w:rsidR="00F97334" w:rsidRPr="00776809">
        <w:rPr>
          <w:sz w:val="22"/>
          <w:szCs w:val="22"/>
        </w:rPr>
        <w:t>s authorized for five days each.  Second action: o</w:t>
      </w:r>
      <w:r w:rsidR="00406224" w:rsidRPr="00776809">
        <w:rPr>
          <w:sz w:val="22"/>
          <w:szCs w:val="22"/>
        </w:rPr>
        <w:t xml:space="preserve">ne </w:t>
      </w:r>
      <w:r w:rsidR="00F97334" w:rsidRPr="00776809">
        <w:rPr>
          <w:sz w:val="22"/>
          <w:szCs w:val="22"/>
        </w:rPr>
        <w:t xml:space="preserve">horse-drawn </w:t>
      </w:r>
      <w:r w:rsidR="006A7DD4" w:rsidRPr="00776809">
        <w:rPr>
          <w:sz w:val="22"/>
          <w:szCs w:val="22"/>
        </w:rPr>
        <w:t>fresno plow</w:t>
      </w:r>
      <w:r w:rsidR="00406224" w:rsidRPr="00776809">
        <w:rPr>
          <w:sz w:val="22"/>
          <w:szCs w:val="22"/>
        </w:rPr>
        <w:t xml:space="preserve"> authorized for two days and a c</w:t>
      </w:r>
      <w:r w:rsidR="00F97334" w:rsidRPr="00776809">
        <w:rPr>
          <w:sz w:val="22"/>
          <w:szCs w:val="22"/>
        </w:rPr>
        <w:t>hainsaw authorized for ten days.</w:t>
      </w:r>
      <w:r w:rsidR="00936452" w:rsidRPr="00776809">
        <w:rPr>
          <w:sz w:val="22"/>
          <w:szCs w:val="22"/>
        </w:rPr>
        <w:t xml:space="preserve">  Both a</w:t>
      </w:r>
      <w:r w:rsidR="00035706">
        <w:rPr>
          <w:sz w:val="22"/>
          <w:szCs w:val="22"/>
        </w:rPr>
        <w:t>ctions were analyzed through a minimum requirements a</w:t>
      </w:r>
      <w:r w:rsidR="00936452" w:rsidRPr="00776809">
        <w:rPr>
          <w:sz w:val="22"/>
          <w:szCs w:val="22"/>
        </w:rPr>
        <w:t xml:space="preserve">nalysis by using the </w:t>
      </w:r>
      <w:r w:rsidR="00035706" w:rsidRPr="00035706">
        <w:rPr>
          <w:sz w:val="22"/>
          <w:szCs w:val="22"/>
        </w:rPr>
        <w:t>Minimum Requirement Decision Guide</w:t>
      </w:r>
      <w:r w:rsidR="00936452" w:rsidRPr="00035706">
        <w:rPr>
          <w:sz w:val="22"/>
          <w:szCs w:val="22"/>
        </w:rPr>
        <w:t>.</w:t>
      </w:r>
    </w:p>
    <w:p w14:paraId="08086A76" w14:textId="77777777" w:rsidR="00406224" w:rsidRDefault="00406224" w:rsidP="00D24008">
      <w:pPr>
        <w:ind w:left="2160" w:hanging="2160"/>
      </w:pPr>
    </w:p>
    <w:p w14:paraId="45E8F6A0" w14:textId="77777777" w:rsidR="00F97334" w:rsidRDefault="00B124B4" w:rsidP="00F20341">
      <w:pPr>
        <w:ind w:left="2160" w:hanging="2520"/>
        <w:jc w:val="center"/>
      </w:pPr>
      <w:r>
        <w:object w:dxaOrig="10608" w:dyaOrig="2079" w14:anchorId="1A0C20DD">
          <v:shape id="_x0000_i1033" type="#_x0000_t75" style="width:529.35pt;height:102.6pt" o:ole="">
            <v:imagedata r:id="rId32" o:title=""/>
          </v:shape>
          <o:OLEObject Type="Embed" ProgID="Excel.Sheet.12" ShapeID="_x0000_i1033" DrawAspect="Content" ObjectID="_1641392220" r:id="rId33"/>
        </w:object>
      </w:r>
    </w:p>
    <w:p w14:paraId="154A3617" w14:textId="77777777" w:rsidR="00F97334" w:rsidRPr="00406224" w:rsidRDefault="00F97334" w:rsidP="00D24008">
      <w:pPr>
        <w:ind w:left="2160" w:hanging="2160"/>
      </w:pPr>
    </w:p>
    <w:p w14:paraId="5B09BB4A" w14:textId="77777777" w:rsidR="00406224" w:rsidRPr="00776809" w:rsidRDefault="00406224" w:rsidP="00FF1D31">
      <w:pPr>
        <w:tabs>
          <w:tab w:val="left" w:pos="720"/>
        </w:tabs>
        <w:ind w:left="2160" w:hanging="2160"/>
        <w:rPr>
          <w:sz w:val="22"/>
          <w:szCs w:val="22"/>
          <w:u w:val="double"/>
        </w:rPr>
      </w:pPr>
      <w:r w:rsidRPr="00406224">
        <w:tab/>
      </w:r>
      <w:r w:rsidRPr="00776809">
        <w:rPr>
          <w:sz w:val="22"/>
          <w:szCs w:val="22"/>
          <w:u w:val="double"/>
        </w:rPr>
        <w:t xml:space="preserve">Sideboards &amp; Notes </w:t>
      </w:r>
    </w:p>
    <w:p w14:paraId="1F62E2CC" w14:textId="77777777" w:rsidR="001F3F5D" w:rsidRPr="00776809" w:rsidRDefault="00406224" w:rsidP="00FF1D31">
      <w:pPr>
        <w:tabs>
          <w:tab w:val="left" w:pos="1440"/>
        </w:tabs>
        <w:ind w:left="2160" w:hanging="2160"/>
        <w:rPr>
          <w:sz w:val="22"/>
          <w:szCs w:val="22"/>
        </w:rPr>
      </w:pPr>
      <w:r w:rsidRPr="00776809">
        <w:rPr>
          <w:sz w:val="22"/>
          <w:szCs w:val="22"/>
        </w:rPr>
        <w:tab/>
      </w:r>
      <w:r w:rsidR="00F97334" w:rsidRPr="00776809">
        <w:rPr>
          <w:sz w:val="22"/>
          <w:szCs w:val="22"/>
        </w:rPr>
        <w:t xml:space="preserve">Data will be gathered annually.  </w:t>
      </w:r>
      <w:r w:rsidR="001F3F5D" w:rsidRPr="00776809">
        <w:rPr>
          <w:sz w:val="22"/>
          <w:szCs w:val="22"/>
        </w:rPr>
        <w:t>Over time, an increase in this value is a decrease in this indicator of wilderness character.</w:t>
      </w:r>
    </w:p>
    <w:p w14:paraId="2FA36894" w14:textId="77777777" w:rsidR="00406224" w:rsidRPr="00776809" w:rsidRDefault="001F3F5D" w:rsidP="00FF1D31">
      <w:pPr>
        <w:tabs>
          <w:tab w:val="left" w:pos="1440"/>
        </w:tabs>
        <w:ind w:left="2160" w:hanging="2160"/>
        <w:rPr>
          <w:sz w:val="22"/>
          <w:szCs w:val="22"/>
        </w:rPr>
      </w:pPr>
      <w:r w:rsidRPr="00776809">
        <w:rPr>
          <w:sz w:val="22"/>
          <w:szCs w:val="22"/>
        </w:rPr>
        <w:tab/>
      </w:r>
      <w:r w:rsidR="00406224" w:rsidRPr="00776809">
        <w:rPr>
          <w:sz w:val="22"/>
          <w:szCs w:val="22"/>
        </w:rPr>
        <w:t xml:space="preserve">This measure tracks </w:t>
      </w:r>
      <w:r w:rsidR="00A065A2" w:rsidRPr="00776809">
        <w:rPr>
          <w:sz w:val="22"/>
          <w:szCs w:val="22"/>
        </w:rPr>
        <w:t>what is</w:t>
      </w:r>
      <w:r w:rsidR="00406224" w:rsidRPr="00776809">
        <w:rPr>
          <w:i/>
          <w:iCs/>
          <w:sz w:val="22"/>
          <w:szCs w:val="22"/>
        </w:rPr>
        <w:t xml:space="preserve"> authoriz</w:t>
      </w:r>
      <w:r w:rsidR="00A065A2" w:rsidRPr="00776809">
        <w:rPr>
          <w:i/>
          <w:iCs/>
          <w:sz w:val="22"/>
          <w:szCs w:val="22"/>
        </w:rPr>
        <w:t>ed</w:t>
      </w:r>
      <w:r w:rsidR="00A065A2" w:rsidRPr="00776809">
        <w:rPr>
          <w:iCs/>
          <w:sz w:val="22"/>
          <w:szCs w:val="22"/>
        </w:rPr>
        <w:t xml:space="preserve"> for use</w:t>
      </w:r>
      <w:r w:rsidR="00406224" w:rsidRPr="00776809">
        <w:rPr>
          <w:sz w:val="22"/>
          <w:szCs w:val="22"/>
        </w:rPr>
        <w:t>; this might be different than actual use.</w:t>
      </w:r>
    </w:p>
    <w:p w14:paraId="2AEFBFA6" w14:textId="1103DB0C" w:rsidR="00A065A2" w:rsidRPr="00776809" w:rsidRDefault="00406224" w:rsidP="00FF1D31">
      <w:pPr>
        <w:tabs>
          <w:tab w:val="left" w:pos="1440"/>
        </w:tabs>
        <w:ind w:left="2160" w:hanging="2160"/>
        <w:rPr>
          <w:iCs/>
          <w:sz w:val="22"/>
          <w:szCs w:val="22"/>
        </w:rPr>
      </w:pPr>
      <w:r w:rsidRPr="00776809">
        <w:rPr>
          <w:sz w:val="22"/>
          <w:szCs w:val="22"/>
        </w:rPr>
        <w:tab/>
      </w:r>
      <w:r w:rsidRPr="00776809">
        <w:rPr>
          <w:iCs/>
          <w:sz w:val="22"/>
          <w:szCs w:val="22"/>
        </w:rPr>
        <w:t xml:space="preserve">This measure does not track the use of motorized equipment or mechanical transport </w:t>
      </w:r>
      <w:r w:rsidR="00035706">
        <w:rPr>
          <w:iCs/>
          <w:sz w:val="22"/>
          <w:szCs w:val="22"/>
        </w:rPr>
        <w:t>by</w:t>
      </w:r>
      <w:r w:rsidR="00095AC9" w:rsidRPr="00776809">
        <w:rPr>
          <w:iCs/>
          <w:sz w:val="22"/>
          <w:szCs w:val="22"/>
        </w:rPr>
        <w:t xml:space="preserve"> law enforcement or </w:t>
      </w:r>
      <w:r w:rsidRPr="00776809">
        <w:rPr>
          <w:iCs/>
          <w:sz w:val="22"/>
          <w:szCs w:val="22"/>
        </w:rPr>
        <w:t>in emergencies (</w:t>
      </w:r>
      <w:r w:rsidRPr="00776809">
        <w:rPr>
          <w:b/>
          <w:iCs/>
          <w:sz w:val="22"/>
          <w:szCs w:val="22"/>
        </w:rPr>
        <w:t>Measure 3-4</w:t>
      </w:r>
      <w:r w:rsidRPr="00776809">
        <w:rPr>
          <w:iCs/>
          <w:sz w:val="22"/>
          <w:szCs w:val="22"/>
        </w:rPr>
        <w:t>)</w:t>
      </w:r>
      <w:r w:rsidR="00095AC9" w:rsidRPr="00776809">
        <w:rPr>
          <w:iCs/>
          <w:sz w:val="22"/>
          <w:szCs w:val="22"/>
        </w:rPr>
        <w:t xml:space="preserve">, </w:t>
      </w:r>
      <w:r w:rsidRPr="00776809">
        <w:rPr>
          <w:iCs/>
          <w:sz w:val="22"/>
          <w:szCs w:val="22"/>
        </w:rPr>
        <w:t xml:space="preserve">nor </w:t>
      </w:r>
      <w:r w:rsidR="00035706">
        <w:rPr>
          <w:iCs/>
          <w:sz w:val="22"/>
          <w:szCs w:val="22"/>
        </w:rPr>
        <w:t>un</w:t>
      </w:r>
      <w:r w:rsidRPr="00776809">
        <w:rPr>
          <w:iCs/>
          <w:sz w:val="22"/>
          <w:szCs w:val="22"/>
        </w:rPr>
        <w:t>author</w:t>
      </w:r>
      <w:r w:rsidR="00F97334" w:rsidRPr="00776809">
        <w:rPr>
          <w:iCs/>
          <w:sz w:val="22"/>
          <w:szCs w:val="22"/>
        </w:rPr>
        <w:t>ized</w:t>
      </w:r>
      <w:r w:rsidR="00035706">
        <w:rPr>
          <w:iCs/>
          <w:sz w:val="22"/>
          <w:szCs w:val="22"/>
        </w:rPr>
        <w:t xml:space="preserve"> use (</w:t>
      </w:r>
      <w:r w:rsidR="00F97334" w:rsidRPr="00776809">
        <w:rPr>
          <w:iCs/>
          <w:sz w:val="22"/>
          <w:szCs w:val="22"/>
        </w:rPr>
        <w:t>either illegal uses or</w:t>
      </w:r>
      <w:r w:rsidRPr="00776809">
        <w:rPr>
          <w:iCs/>
          <w:sz w:val="22"/>
          <w:szCs w:val="22"/>
        </w:rPr>
        <w:t xml:space="preserve"> uses in exce</w:t>
      </w:r>
      <w:r w:rsidR="00035706">
        <w:rPr>
          <w:iCs/>
          <w:sz w:val="22"/>
          <w:szCs w:val="22"/>
        </w:rPr>
        <w:t xml:space="preserve">ss of that which is authorized; </w:t>
      </w:r>
      <w:r w:rsidRPr="00776809">
        <w:rPr>
          <w:iCs/>
          <w:sz w:val="22"/>
          <w:szCs w:val="22"/>
        </w:rPr>
        <w:t xml:space="preserve">both </w:t>
      </w:r>
      <w:r w:rsidR="00035706">
        <w:rPr>
          <w:iCs/>
          <w:sz w:val="22"/>
          <w:szCs w:val="22"/>
        </w:rPr>
        <w:t xml:space="preserve">are </w:t>
      </w:r>
      <w:r w:rsidR="00F97334" w:rsidRPr="00776809">
        <w:rPr>
          <w:iCs/>
          <w:sz w:val="22"/>
          <w:szCs w:val="22"/>
        </w:rPr>
        <w:t xml:space="preserve">tracked </w:t>
      </w:r>
      <w:r w:rsidRPr="00776809">
        <w:rPr>
          <w:iCs/>
          <w:sz w:val="22"/>
          <w:szCs w:val="22"/>
        </w:rPr>
        <w:t xml:space="preserve">under </w:t>
      </w:r>
      <w:r w:rsidRPr="00776809">
        <w:rPr>
          <w:b/>
          <w:iCs/>
          <w:sz w:val="22"/>
          <w:szCs w:val="22"/>
        </w:rPr>
        <w:t>Measure 3-5</w:t>
      </w:r>
      <w:r w:rsidRPr="00776809">
        <w:rPr>
          <w:iCs/>
          <w:sz w:val="22"/>
          <w:szCs w:val="22"/>
        </w:rPr>
        <w:t>)</w:t>
      </w:r>
      <w:r w:rsidR="00A065A2" w:rsidRPr="00776809">
        <w:rPr>
          <w:iCs/>
          <w:sz w:val="22"/>
          <w:szCs w:val="22"/>
        </w:rPr>
        <w:t xml:space="preserve">.  Depending on the availability of data </w:t>
      </w:r>
      <w:r w:rsidR="00035706">
        <w:rPr>
          <w:iCs/>
          <w:sz w:val="22"/>
          <w:szCs w:val="22"/>
        </w:rPr>
        <w:t xml:space="preserve">for </w:t>
      </w:r>
      <w:r w:rsidR="00A065A2" w:rsidRPr="00776809">
        <w:rPr>
          <w:iCs/>
          <w:sz w:val="22"/>
          <w:szCs w:val="22"/>
        </w:rPr>
        <w:t xml:space="preserve">each wilderness, </w:t>
      </w:r>
      <w:r w:rsidR="00035706">
        <w:rPr>
          <w:iCs/>
          <w:sz w:val="22"/>
          <w:szCs w:val="22"/>
        </w:rPr>
        <w:t>BLM staff</w:t>
      </w:r>
      <w:r w:rsidR="00A065A2" w:rsidRPr="00776809">
        <w:rPr>
          <w:iCs/>
          <w:sz w:val="22"/>
          <w:szCs w:val="22"/>
        </w:rPr>
        <w:t xml:space="preserve"> may or may not track the use of motorized equipment or mechanical transport </w:t>
      </w:r>
      <w:r w:rsidRPr="00776809">
        <w:rPr>
          <w:iCs/>
          <w:sz w:val="22"/>
          <w:szCs w:val="22"/>
        </w:rPr>
        <w:t xml:space="preserve">where such </w:t>
      </w:r>
      <w:r w:rsidR="00A065A2" w:rsidRPr="00776809">
        <w:rPr>
          <w:iCs/>
          <w:sz w:val="22"/>
          <w:szCs w:val="22"/>
        </w:rPr>
        <w:t>use</w:t>
      </w:r>
      <w:r w:rsidRPr="00776809">
        <w:rPr>
          <w:iCs/>
          <w:sz w:val="22"/>
          <w:szCs w:val="22"/>
        </w:rPr>
        <w:t xml:space="preserve"> is</w:t>
      </w:r>
      <w:r w:rsidR="00A065A2" w:rsidRPr="00776809">
        <w:rPr>
          <w:iCs/>
          <w:sz w:val="22"/>
          <w:szCs w:val="22"/>
        </w:rPr>
        <w:t xml:space="preserve"> </w:t>
      </w:r>
      <w:r w:rsidR="00A065A2" w:rsidRPr="00776809">
        <w:rPr>
          <w:iCs/>
          <w:sz w:val="22"/>
          <w:szCs w:val="22"/>
        </w:rPr>
        <w:lastRenderedPageBreak/>
        <w:t>legal</w:t>
      </w:r>
      <w:r w:rsidRPr="00776809">
        <w:rPr>
          <w:iCs/>
          <w:sz w:val="22"/>
          <w:szCs w:val="22"/>
        </w:rPr>
        <w:t xml:space="preserve"> without requiring </w:t>
      </w:r>
      <w:r w:rsidR="00A065A2" w:rsidRPr="00776809">
        <w:rPr>
          <w:iCs/>
          <w:sz w:val="22"/>
          <w:szCs w:val="22"/>
        </w:rPr>
        <w:t xml:space="preserve">BLM </w:t>
      </w:r>
      <w:r w:rsidRPr="00776809">
        <w:rPr>
          <w:iCs/>
          <w:sz w:val="22"/>
          <w:szCs w:val="22"/>
        </w:rPr>
        <w:t xml:space="preserve">authorization (e.g., </w:t>
      </w:r>
      <w:r w:rsidR="00A065A2" w:rsidRPr="00776809">
        <w:rPr>
          <w:iCs/>
          <w:sz w:val="22"/>
          <w:szCs w:val="22"/>
        </w:rPr>
        <w:t>Border Patrol operations</w:t>
      </w:r>
      <w:r w:rsidRPr="00776809">
        <w:rPr>
          <w:iCs/>
          <w:sz w:val="22"/>
          <w:szCs w:val="22"/>
        </w:rPr>
        <w:t>).</w:t>
      </w:r>
      <w:r w:rsidR="00A065A2" w:rsidRPr="00776809">
        <w:rPr>
          <w:iCs/>
          <w:sz w:val="22"/>
          <w:szCs w:val="22"/>
        </w:rPr>
        <w:t xml:space="preserve">  </w:t>
      </w:r>
      <w:r w:rsidR="00035706">
        <w:rPr>
          <w:iCs/>
          <w:sz w:val="22"/>
          <w:szCs w:val="22"/>
        </w:rPr>
        <w:t xml:space="preserve"> </w:t>
      </w:r>
      <w:r w:rsidR="00A065A2" w:rsidRPr="00776809">
        <w:rPr>
          <w:iCs/>
          <w:sz w:val="22"/>
          <w:szCs w:val="22"/>
        </w:rPr>
        <w:t xml:space="preserve">Data sources and assumptions should be consistent </w:t>
      </w:r>
      <w:r w:rsidR="007B3045" w:rsidRPr="00776809">
        <w:rPr>
          <w:iCs/>
          <w:sz w:val="22"/>
          <w:szCs w:val="22"/>
        </w:rPr>
        <w:t xml:space="preserve">over time at any one </w:t>
      </w:r>
      <w:r w:rsidR="001F1A85" w:rsidRPr="00776809">
        <w:rPr>
          <w:iCs/>
          <w:sz w:val="22"/>
          <w:szCs w:val="22"/>
        </w:rPr>
        <w:t>wilderness and</w:t>
      </w:r>
      <w:r w:rsidR="007B3045" w:rsidRPr="00776809">
        <w:rPr>
          <w:iCs/>
          <w:sz w:val="22"/>
          <w:szCs w:val="22"/>
        </w:rPr>
        <w:t xml:space="preserve"> noted in </w:t>
      </w:r>
      <w:r w:rsidR="007B3045" w:rsidRPr="00776809">
        <w:rPr>
          <w:sz w:val="22"/>
          <w:szCs w:val="22"/>
        </w:rPr>
        <w:t>ancillary data.</w:t>
      </w:r>
      <w:r w:rsidR="00A065A2" w:rsidRPr="00776809">
        <w:rPr>
          <w:iCs/>
          <w:sz w:val="22"/>
          <w:szCs w:val="22"/>
        </w:rPr>
        <w:t xml:space="preserve"> </w:t>
      </w:r>
    </w:p>
    <w:p w14:paraId="4A97FA87" w14:textId="77777777" w:rsidR="00406224" w:rsidRPr="00776809" w:rsidRDefault="00406224" w:rsidP="00D24008">
      <w:pPr>
        <w:ind w:left="2160" w:hanging="2160"/>
        <w:rPr>
          <w:sz w:val="22"/>
          <w:szCs w:val="22"/>
        </w:rPr>
      </w:pPr>
    </w:p>
    <w:p w14:paraId="4372E1DD" w14:textId="77777777" w:rsidR="00406224" w:rsidRPr="00776809" w:rsidRDefault="00406224" w:rsidP="00FF1D31">
      <w:pPr>
        <w:tabs>
          <w:tab w:val="left" w:pos="720"/>
        </w:tabs>
        <w:ind w:left="2160" w:hanging="2160"/>
        <w:rPr>
          <w:sz w:val="22"/>
          <w:szCs w:val="22"/>
        </w:rPr>
      </w:pPr>
      <w:r w:rsidRPr="00776809">
        <w:rPr>
          <w:sz w:val="22"/>
          <w:szCs w:val="22"/>
        </w:rPr>
        <w:tab/>
      </w:r>
      <w:r w:rsidR="00DD30C3" w:rsidRPr="00776809">
        <w:rPr>
          <w:sz w:val="22"/>
          <w:szCs w:val="22"/>
          <w:u w:val="double"/>
        </w:rPr>
        <w:t>Ancillary data</w:t>
      </w:r>
    </w:p>
    <w:p w14:paraId="294FA671" w14:textId="77777777" w:rsidR="00406224" w:rsidRPr="00776809" w:rsidRDefault="00406224" w:rsidP="00FF1D31">
      <w:pPr>
        <w:tabs>
          <w:tab w:val="left" w:pos="1440"/>
        </w:tabs>
        <w:ind w:left="2160" w:hanging="2160"/>
        <w:rPr>
          <w:sz w:val="22"/>
          <w:szCs w:val="22"/>
        </w:rPr>
      </w:pPr>
      <w:r w:rsidRPr="00776809">
        <w:rPr>
          <w:sz w:val="22"/>
          <w:szCs w:val="22"/>
        </w:rPr>
        <w:tab/>
        <w:t xml:space="preserve">Data fields should include: </w:t>
      </w:r>
      <w:r w:rsidR="00035706">
        <w:rPr>
          <w:sz w:val="22"/>
          <w:szCs w:val="22"/>
        </w:rPr>
        <w:t>reference to the authorizing minimum r</w:t>
      </w:r>
      <w:r w:rsidR="00DD30C3" w:rsidRPr="00776809">
        <w:rPr>
          <w:sz w:val="22"/>
          <w:szCs w:val="22"/>
        </w:rPr>
        <w:t>equire</w:t>
      </w:r>
      <w:r w:rsidR="00035706">
        <w:rPr>
          <w:sz w:val="22"/>
          <w:szCs w:val="22"/>
        </w:rPr>
        <w:t>ments a</w:t>
      </w:r>
      <w:r w:rsidR="00DD30C3" w:rsidRPr="00776809">
        <w:rPr>
          <w:sz w:val="22"/>
          <w:szCs w:val="22"/>
        </w:rPr>
        <w:t xml:space="preserve">nalysis as well as the </w:t>
      </w:r>
      <w:r w:rsidR="007B3045" w:rsidRPr="00776809">
        <w:rPr>
          <w:sz w:val="22"/>
          <w:szCs w:val="22"/>
        </w:rPr>
        <w:t xml:space="preserve">agency </w:t>
      </w:r>
      <w:r w:rsidR="00DD30C3" w:rsidRPr="00776809">
        <w:rPr>
          <w:sz w:val="22"/>
          <w:szCs w:val="22"/>
        </w:rPr>
        <w:t>authorized to use</w:t>
      </w:r>
      <w:r w:rsidR="007B3045" w:rsidRPr="00776809">
        <w:rPr>
          <w:sz w:val="22"/>
          <w:szCs w:val="22"/>
        </w:rPr>
        <w:t xml:space="preserve"> the equipment</w:t>
      </w:r>
      <w:r w:rsidR="00DD30C3" w:rsidRPr="00776809">
        <w:rPr>
          <w:sz w:val="22"/>
          <w:szCs w:val="22"/>
        </w:rPr>
        <w:t>.  Future data may include actual use, if different from authorized use.</w:t>
      </w:r>
    </w:p>
    <w:p w14:paraId="6FB0F7A4" w14:textId="77777777" w:rsidR="00406224" w:rsidRDefault="00406224" w:rsidP="00D24008">
      <w:pPr>
        <w:ind w:left="2160" w:hanging="2160"/>
      </w:pPr>
      <w:r w:rsidRPr="00406224">
        <w:tab/>
      </w:r>
    </w:p>
    <w:p w14:paraId="7319506D" w14:textId="77777777" w:rsidR="00C71B66" w:rsidRDefault="00C71B66" w:rsidP="00D24008">
      <w:pPr>
        <w:ind w:left="2160" w:hanging="2160"/>
      </w:pPr>
    </w:p>
    <w:p w14:paraId="2D2F5D8F" w14:textId="4D2A5AE0" w:rsidR="00C71B66" w:rsidRPr="00406224" w:rsidRDefault="00C71B66" w:rsidP="00C71B66">
      <w:pPr>
        <w:ind w:left="2160" w:hanging="2160"/>
        <w:jc w:val="center"/>
      </w:pPr>
      <w:r>
        <w:rPr>
          <w:color w:val="FF0000"/>
          <w:sz w:val="28"/>
          <w:szCs w:val="28"/>
        </w:rPr>
        <w:t xml:space="preserve">To go to the </w:t>
      </w:r>
      <w:r w:rsidR="005C17EF">
        <w:rPr>
          <w:color w:val="FF0000"/>
          <w:sz w:val="28"/>
          <w:szCs w:val="28"/>
        </w:rPr>
        <w:t xml:space="preserve">fillable report form </w:t>
      </w:r>
      <w:r>
        <w:rPr>
          <w:color w:val="FF0000"/>
          <w:sz w:val="28"/>
          <w:szCs w:val="28"/>
        </w:rPr>
        <w:t xml:space="preserve">for this measure, click </w:t>
      </w:r>
      <w:hyperlink w:anchor="measure3_3" w:history="1">
        <w:r w:rsidRPr="00C71B66">
          <w:rPr>
            <w:rStyle w:val="Hyperlink"/>
            <w:sz w:val="28"/>
            <w:szCs w:val="28"/>
          </w:rPr>
          <w:t>here</w:t>
        </w:r>
      </w:hyperlink>
      <w:r>
        <w:rPr>
          <w:color w:val="FF0000"/>
          <w:sz w:val="28"/>
          <w:szCs w:val="28"/>
        </w:rPr>
        <w:t>.</w:t>
      </w:r>
    </w:p>
    <w:p w14:paraId="0D250973" w14:textId="4035966D" w:rsidR="00406224" w:rsidRDefault="00406224" w:rsidP="00D24008">
      <w:pPr>
        <w:tabs>
          <w:tab w:val="left" w:pos="720"/>
          <w:tab w:val="left" w:pos="1440"/>
        </w:tabs>
        <w:ind w:left="2160" w:hanging="2160"/>
        <w:rPr>
          <w:b/>
          <w:i/>
          <w:iCs/>
        </w:rPr>
      </w:pPr>
      <w:r w:rsidRPr="00406224">
        <w:br w:type="page"/>
      </w:r>
      <w:r w:rsidR="00ED0579" w:rsidRPr="00ED0579">
        <w:rPr>
          <w:b/>
        </w:rPr>
        <w:lastRenderedPageBreak/>
        <w:t>Undeveloped</w:t>
      </w:r>
      <w:r w:rsidR="00ED0579">
        <w:t xml:space="preserve"> </w:t>
      </w:r>
      <w:bookmarkStart w:id="68" w:name="text3_4"/>
      <w:r w:rsidRPr="00406224">
        <w:rPr>
          <w:b/>
        </w:rPr>
        <w:t>Measure 3-4</w:t>
      </w:r>
      <w:bookmarkEnd w:id="68"/>
      <w:r w:rsidR="00906306">
        <w:rPr>
          <w:b/>
        </w:rPr>
        <w:fldChar w:fldCharType="begin"/>
      </w:r>
      <w:r w:rsidR="00BA28F3">
        <w:instrText xml:space="preserve"> TC "</w:instrText>
      </w:r>
      <w:bookmarkStart w:id="69" w:name="_Toc321127503"/>
      <w:bookmarkStart w:id="70" w:name="_Toc26180001"/>
      <w:bookmarkStart w:id="71" w:name="_Toc26180638"/>
      <w:r w:rsidR="00BA28F3" w:rsidRPr="00B1057B">
        <w:instrText>3-4.  Emergency use</w:instrText>
      </w:r>
      <w:bookmarkEnd w:id="69"/>
      <w:bookmarkEnd w:id="70"/>
      <w:bookmarkEnd w:id="71"/>
      <w:r w:rsidR="00BA28F3">
        <w:instrText xml:space="preserve">" \f C \l "3" </w:instrText>
      </w:r>
      <w:r w:rsidR="00906306">
        <w:rPr>
          <w:b/>
        </w:rPr>
        <w:fldChar w:fldCharType="end"/>
      </w:r>
      <w:r w:rsidRPr="00406224">
        <w:rPr>
          <w:b/>
        </w:rPr>
        <w:t xml:space="preserve">. </w:t>
      </w:r>
      <w:r w:rsidR="00D50B47" w:rsidRPr="004A4E94">
        <w:rPr>
          <w:b/>
          <w:i/>
          <w:iCs/>
        </w:rPr>
        <w:t>Proportional</w:t>
      </w:r>
      <w:r w:rsidR="005249C0" w:rsidRPr="004A4E94">
        <w:rPr>
          <w:b/>
          <w:i/>
          <w:iCs/>
        </w:rPr>
        <w:t xml:space="preserve"> use of</w:t>
      </w:r>
      <w:r w:rsidRPr="004A4E94">
        <w:rPr>
          <w:b/>
          <w:i/>
          <w:iCs/>
        </w:rPr>
        <w:t xml:space="preserve"> </w:t>
      </w:r>
      <w:r w:rsidR="005249C0" w:rsidRPr="004A4E94">
        <w:rPr>
          <w:b/>
          <w:i/>
          <w:iCs/>
        </w:rPr>
        <w:t xml:space="preserve">motor vehicles, motorized equipment, and mechanical transport in </w:t>
      </w:r>
      <w:r w:rsidR="00A90FC6">
        <w:rPr>
          <w:b/>
          <w:i/>
          <w:iCs/>
        </w:rPr>
        <w:t xml:space="preserve">law enforcement or </w:t>
      </w:r>
      <w:r w:rsidR="005249C0" w:rsidRPr="004A4E94">
        <w:rPr>
          <w:b/>
          <w:i/>
          <w:iCs/>
        </w:rPr>
        <w:t>emergency responses</w:t>
      </w:r>
    </w:p>
    <w:p w14:paraId="60E833BA" w14:textId="77777777" w:rsidR="007B3045" w:rsidRPr="00406224" w:rsidRDefault="007B3045" w:rsidP="00D24008">
      <w:pPr>
        <w:tabs>
          <w:tab w:val="left" w:pos="720"/>
          <w:tab w:val="left" w:pos="1440"/>
        </w:tabs>
        <w:ind w:left="2160" w:hanging="2160"/>
        <w:rPr>
          <w:b/>
        </w:rPr>
      </w:pPr>
    </w:p>
    <w:p w14:paraId="47155431" w14:textId="77777777" w:rsidR="00406224" w:rsidRPr="00776809" w:rsidRDefault="00406224" w:rsidP="00D24008">
      <w:pPr>
        <w:tabs>
          <w:tab w:val="left" w:pos="720"/>
          <w:tab w:val="left" w:pos="1440"/>
        </w:tabs>
        <w:ind w:left="2160" w:hanging="2160"/>
        <w:rPr>
          <w:sz w:val="22"/>
          <w:szCs w:val="22"/>
          <w:u w:val="double"/>
        </w:rPr>
      </w:pPr>
      <w:r w:rsidRPr="00406224">
        <w:tab/>
      </w:r>
      <w:r w:rsidRPr="00776809">
        <w:rPr>
          <w:sz w:val="22"/>
          <w:szCs w:val="22"/>
          <w:u w:val="double"/>
        </w:rPr>
        <w:t>Technique</w:t>
      </w:r>
    </w:p>
    <w:p w14:paraId="184BABAD" w14:textId="77777777" w:rsidR="00406224" w:rsidRPr="00776809" w:rsidRDefault="00406224" w:rsidP="00D24008">
      <w:pPr>
        <w:tabs>
          <w:tab w:val="left" w:pos="720"/>
          <w:tab w:val="left" w:pos="1440"/>
        </w:tabs>
        <w:ind w:left="2160" w:hanging="2160"/>
        <w:rPr>
          <w:sz w:val="22"/>
          <w:szCs w:val="22"/>
        </w:rPr>
      </w:pPr>
      <w:r w:rsidRPr="00776809">
        <w:rPr>
          <w:sz w:val="22"/>
          <w:szCs w:val="22"/>
        </w:rPr>
        <w:tab/>
      </w:r>
      <w:r w:rsidRPr="00776809">
        <w:rPr>
          <w:sz w:val="22"/>
          <w:szCs w:val="22"/>
        </w:rPr>
        <w:tab/>
      </w:r>
      <w:r w:rsidR="008F5704" w:rsidRPr="00776809">
        <w:rPr>
          <w:sz w:val="22"/>
          <w:szCs w:val="22"/>
        </w:rPr>
        <w:t xml:space="preserve">This measure is the sum of the number of motor vehicles, pieces of motorized equipment, and mechanical transport </w:t>
      </w:r>
      <w:r w:rsidRPr="00776809">
        <w:rPr>
          <w:sz w:val="22"/>
          <w:szCs w:val="22"/>
        </w:rPr>
        <w:t xml:space="preserve">used to respond to </w:t>
      </w:r>
      <w:r w:rsidR="005249C0" w:rsidRPr="00776809">
        <w:rPr>
          <w:sz w:val="22"/>
          <w:szCs w:val="22"/>
        </w:rPr>
        <w:t xml:space="preserve">each </w:t>
      </w:r>
      <w:r w:rsidR="00A90FC6" w:rsidRPr="00776809">
        <w:rPr>
          <w:sz w:val="22"/>
          <w:szCs w:val="22"/>
        </w:rPr>
        <w:t xml:space="preserve">law enforcement incident or </w:t>
      </w:r>
      <w:r w:rsidR="005249C0" w:rsidRPr="00776809">
        <w:rPr>
          <w:sz w:val="22"/>
          <w:szCs w:val="22"/>
        </w:rPr>
        <w:t>emergency</w:t>
      </w:r>
      <w:r w:rsidRPr="00776809">
        <w:rPr>
          <w:sz w:val="22"/>
          <w:szCs w:val="22"/>
        </w:rPr>
        <w:t xml:space="preserve"> (motor vehicles are </w:t>
      </w:r>
      <w:r w:rsidR="008F5704" w:rsidRPr="00776809">
        <w:rPr>
          <w:sz w:val="22"/>
          <w:szCs w:val="22"/>
        </w:rPr>
        <w:t xml:space="preserve">weighted twice as much </w:t>
      </w:r>
      <w:r w:rsidRPr="00776809">
        <w:rPr>
          <w:sz w:val="22"/>
          <w:szCs w:val="22"/>
        </w:rPr>
        <w:t>as mechanical transport</w:t>
      </w:r>
      <w:r w:rsidR="008F5704" w:rsidRPr="00776809">
        <w:rPr>
          <w:sz w:val="22"/>
          <w:szCs w:val="22"/>
        </w:rPr>
        <w:t>)</w:t>
      </w:r>
      <w:r w:rsidRPr="00776809">
        <w:rPr>
          <w:sz w:val="22"/>
          <w:szCs w:val="22"/>
        </w:rPr>
        <w:t xml:space="preserve"> divided by the total number of emergencies (</w:t>
      </w:r>
      <w:r w:rsidR="009027FF" w:rsidRPr="00776809">
        <w:rPr>
          <w:sz w:val="22"/>
          <w:szCs w:val="22"/>
        </w:rPr>
        <w:t>i.e.</w:t>
      </w:r>
      <w:r w:rsidRPr="00776809">
        <w:rPr>
          <w:sz w:val="22"/>
          <w:szCs w:val="22"/>
        </w:rPr>
        <w:t>, including those where no motorized equipment or mechanical transport were used).  For the purpose of this protocol, each day of one incident is counted separately.</w:t>
      </w:r>
    </w:p>
    <w:p w14:paraId="2A05D774" w14:textId="77777777" w:rsidR="007B3045" w:rsidRPr="00776809" w:rsidRDefault="007B3045" w:rsidP="00D24008">
      <w:pPr>
        <w:tabs>
          <w:tab w:val="left" w:pos="720"/>
          <w:tab w:val="left" w:pos="1440"/>
        </w:tabs>
        <w:ind w:left="2160" w:hanging="2160"/>
        <w:rPr>
          <w:sz w:val="22"/>
          <w:szCs w:val="22"/>
        </w:rPr>
      </w:pPr>
    </w:p>
    <w:p w14:paraId="3D273B2F" w14:textId="77777777" w:rsidR="00406224" w:rsidRPr="00776809" w:rsidRDefault="00406224" w:rsidP="00D24008">
      <w:pPr>
        <w:tabs>
          <w:tab w:val="left" w:pos="720"/>
          <w:tab w:val="left" w:pos="1440"/>
        </w:tabs>
        <w:ind w:left="2160" w:hanging="2160"/>
        <w:rPr>
          <w:sz w:val="22"/>
          <w:szCs w:val="22"/>
          <w:u w:val="double"/>
        </w:rPr>
      </w:pPr>
      <w:r w:rsidRPr="00776809">
        <w:rPr>
          <w:sz w:val="22"/>
          <w:szCs w:val="22"/>
        </w:rPr>
        <w:tab/>
      </w:r>
      <w:r w:rsidRPr="00776809">
        <w:rPr>
          <w:sz w:val="22"/>
          <w:szCs w:val="22"/>
          <w:u w:val="double"/>
        </w:rPr>
        <w:t>Definitions</w:t>
      </w:r>
    </w:p>
    <w:p w14:paraId="25163CD6" w14:textId="2E9E1FBF" w:rsidR="00A90FC6" w:rsidRPr="00776809" w:rsidRDefault="007B3045" w:rsidP="00D24008">
      <w:pPr>
        <w:tabs>
          <w:tab w:val="left" w:pos="720"/>
          <w:tab w:val="left" w:pos="1440"/>
        </w:tabs>
        <w:ind w:left="2160" w:hanging="2160"/>
        <w:rPr>
          <w:sz w:val="22"/>
          <w:szCs w:val="22"/>
        </w:rPr>
      </w:pPr>
      <w:r w:rsidRPr="00776809">
        <w:rPr>
          <w:b/>
          <w:sz w:val="22"/>
          <w:szCs w:val="22"/>
        </w:rPr>
        <w:tab/>
      </w:r>
      <w:r w:rsidRPr="00776809">
        <w:rPr>
          <w:b/>
          <w:sz w:val="22"/>
          <w:szCs w:val="22"/>
        </w:rPr>
        <w:tab/>
      </w:r>
      <w:r w:rsidR="00A90FC6" w:rsidRPr="00776809">
        <w:rPr>
          <w:b/>
          <w:sz w:val="22"/>
          <w:szCs w:val="22"/>
        </w:rPr>
        <w:t xml:space="preserve">Law enforcement: </w:t>
      </w:r>
      <w:r w:rsidR="00947029">
        <w:rPr>
          <w:sz w:val="22"/>
          <w:szCs w:val="22"/>
        </w:rPr>
        <w:t>In this context,</w:t>
      </w:r>
      <w:r w:rsidR="00A90FC6" w:rsidRPr="00776809">
        <w:rPr>
          <w:sz w:val="22"/>
          <w:szCs w:val="22"/>
        </w:rPr>
        <w:t xml:space="preserve"> taken to mean actions by </w:t>
      </w:r>
      <w:r w:rsidR="00035706">
        <w:rPr>
          <w:sz w:val="22"/>
          <w:szCs w:val="22"/>
        </w:rPr>
        <w:t>a BLM r</w:t>
      </w:r>
      <w:r w:rsidR="004A5A13" w:rsidRPr="00776809">
        <w:rPr>
          <w:sz w:val="22"/>
          <w:szCs w:val="22"/>
        </w:rPr>
        <w:t>anger or other law enforcement official (e.g., county sheriff, Border Patrol</w:t>
      </w:r>
      <w:r w:rsidR="00947029">
        <w:rPr>
          <w:sz w:val="22"/>
          <w:szCs w:val="22"/>
        </w:rPr>
        <w:t xml:space="preserve"> agent</w:t>
      </w:r>
      <w:r w:rsidR="004A5A13" w:rsidRPr="00776809">
        <w:rPr>
          <w:sz w:val="22"/>
          <w:szCs w:val="22"/>
        </w:rPr>
        <w:t>) for which approval for the use of motorized equipment is not required in advance (e.g., “hot pursuit.”)</w:t>
      </w:r>
    </w:p>
    <w:p w14:paraId="6128B183" w14:textId="77777777" w:rsidR="007B3045" w:rsidRPr="00776809" w:rsidRDefault="00A90FC6" w:rsidP="00D24008">
      <w:pPr>
        <w:tabs>
          <w:tab w:val="left" w:pos="720"/>
          <w:tab w:val="left" w:pos="1440"/>
        </w:tabs>
        <w:ind w:left="2160" w:hanging="2160"/>
        <w:rPr>
          <w:sz w:val="22"/>
          <w:szCs w:val="22"/>
        </w:rPr>
      </w:pPr>
      <w:r w:rsidRPr="00776809">
        <w:rPr>
          <w:b/>
          <w:sz w:val="22"/>
          <w:szCs w:val="22"/>
        </w:rPr>
        <w:tab/>
      </w:r>
      <w:r w:rsidRPr="00776809">
        <w:rPr>
          <w:b/>
          <w:sz w:val="22"/>
          <w:szCs w:val="22"/>
        </w:rPr>
        <w:tab/>
      </w:r>
      <w:r w:rsidR="007B3045" w:rsidRPr="00776809">
        <w:rPr>
          <w:b/>
          <w:sz w:val="22"/>
          <w:szCs w:val="22"/>
        </w:rPr>
        <w:t xml:space="preserve">Emergency: </w:t>
      </w:r>
      <w:r w:rsidR="0057040C" w:rsidRPr="00776809">
        <w:rPr>
          <w:sz w:val="22"/>
          <w:szCs w:val="22"/>
        </w:rPr>
        <w:t>An</w:t>
      </w:r>
      <w:r w:rsidR="009566B7" w:rsidRPr="00776809">
        <w:rPr>
          <w:sz w:val="22"/>
          <w:szCs w:val="22"/>
        </w:rPr>
        <w:t xml:space="preserve"> event </w:t>
      </w:r>
      <w:r w:rsidR="009027FF" w:rsidRPr="00776809">
        <w:rPr>
          <w:sz w:val="22"/>
          <w:szCs w:val="22"/>
        </w:rPr>
        <w:t>that</w:t>
      </w:r>
      <w:r w:rsidR="00741E42" w:rsidRPr="00776809">
        <w:rPr>
          <w:sz w:val="22"/>
          <w:szCs w:val="22"/>
        </w:rPr>
        <w:t xml:space="preserve"> presents</w:t>
      </w:r>
      <w:r w:rsidR="009566B7" w:rsidRPr="00776809">
        <w:rPr>
          <w:sz w:val="22"/>
          <w:szCs w:val="22"/>
        </w:rPr>
        <w:t xml:space="preserve"> an</w:t>
      </w:r>
      <w:r w:rsidR="0057040C" w:rsidRPr="00776809">
        <w:rPr>
          <w:sz w:val="22"/>
          <w:szCs w:val="22"/>
        </w:rPr>
        <w:t xml:space="preserve"> imminent threat to human health and safety, or other </w:t>
      </w:r>
      <w:r w:rsidR="009566B7" w:rsidRPr="00776809">
        <w:rPr>
          <w:sz w:val="22"/>
          <w:szCs w:val="22"/>
        </w:rPr>
        <w:t xml:space="preserve">event </w:t>
      </w:r>
      <w:r w:rsidR="009027FF" w:rsidRPr="00776809">
        <w:rPr>
          <w:sz w:val="22"/>
          <w:szCs w:val="22"/>
        </w:rPr>
        <w:t>that</w:t>
      </w:r>
      <w:r w:rsidR="00741E42" w:rsidRPr="00776809">
        <w:rPr>
          <w:sz w:val="22"/>
          <w:szCs w:val="22"/>
        </w:rPr>
        <w:t xml:space="preserve"> causes another </w:t>
      </w:r>
      <w:r w:rsidR="0057040C" w:rsidRPr="00776809">
        <w:rPr>
          <w:sz w:val="22"/>
          <w:szCs w:val="22"/>
        </w:rPr>
        <w:t xml:space="preserve">threat as may be </w:t>
      </w:r>
      <w:r w:rsidR="00FE2D83" w:rsidRPr="00776809">
        <w:rPr>
          <w:sz w:val="22"/>
          <w:szCs w:val="22"/>
        </w:rPr>
        <w:t>addressed</w:t>
      </w:r>
      <w:r w:rsidR="0057040C" w:rsidRPr="00776809">
        <w:rPr>
          <w:sz w:val="22"/>
          <w:szCs w:val="22"/>
        </w:rPr>
        <w:t xml:space="preserve"> by law, regulation, or policy (e.g., the Congressional Grazing Guidelines).</w:t>
      </w:r>
      <w:r w:rsidR="0057040C" w:rsidRPr="00776809">
        <w:rPr>
          <w:b/>
          <w:sz w:val="22"/>
          <w:szCs w:val="22"/>
        </w:rPr>
        <w:t xml:space="preserve">   </w:t>
      </w:r>
      <w:r w:rsidR="007B3045" w:rsidRPr="00776809">
        <w:rPr>
          <w:sz w:val="22"/>
          <w:szCs w:val="22"/>
        </w:rPr>
        <w:t xml:space="preserve">For this measure only, </w:t>
      </w:r>
      <w:r w:rsidR="0057040C" w:rsidRPr="00776809">
        <w:rPr>
          <w:sz w:val="22"/>
          <w:szCs w:val="22"/>
        </w:rPr>
        <w:t xml:space="preserve">this </w:t>
      </w:r>
      <w:r w:rsidR="007B3045" w:rsidRPr="00776809">
        <w:rPr>
          <w:sz w:val="22"/>
          <w:szCs w:val="22"/>
        </w:rPr>
        <w:t xml:space="preserve">does </w:t>
      </w:r>
      <w:r w:rsidR="007B3045" w:rsidRPr="00776809">
        <w:rPr>
          <w:smallCaps/>
          <w:sz w:val="22"/>
          <w:szCs w:val="22"/>
        </w:rPr>
        <w:t>not</w:t>
      </w:r>
      <w:r w:rsidR="007B3045" w:rsidRPr="00776809">
        <w:rPr>
          <w:sz w:val="22"/>
          <w:szCs w:val="22"/>
        </w:rPr>
        <w:t xml:space="preserve"> include fire emergencies.</w:t>
      </w:r>
    </w:p>
    <w:p w14:paraId="712ECB46" w14:textId="77777777" w:rsidR="00406224" w:rsidRPr="00776809" w:rsidRDefault="00406224" w:rsidP="00D24008">
      <w:pPr>
        <w:tabs>
          <w:tab w:val="left" w:pos="720"/>
          <w:tab w:val="left" w:pos="1440"/>
        </w:tabs>
        <w:ind w:left="2160" w:hanging="2160"/>
        <w:rPr>
          <w:sz w:val="22"/>
          <w:szCs w:val="22"/>
        </w:rPr>
      </w:pPr>
      <w:r w:rsidRPr="00776809">
        <w:rPr>
          <w:b/>
          <w:sz w:val="22"/>
          <w:szCs w:val="22"/>
        </w:rPr>
        <w:tab/>
      </w:r>
      <w:r w:rsidRPr="00776809">
        <w:rPr>
          <w:b/>
          <w:sz w:val="22"/>
          <w:szCs w:val="22"/>
        </w:rPr>
        <w:tab/>
      </w:r>
      <w:r w:rsidR="007B3045" w:rsidRPr="00776809">
        <w:rPr>
          <w:b/>
          <w:sz w:val="22"/>
          <w:szCs w:val="22"/>
        </w:rPr>
        <w:t>M</w:t>
      </w:r>
      <w:r w:rsidR="008F5704" w:rsidRPr="00776809">
        <w:rPr>
          <w:b/>
          <w:sz w:val="22"/>
          <w:szCs w:val="22"/>
        </w:rPr>
        <w:t>otor vehicles, m</w:t>
      </w:r>
      <w:r w:rsidR="007B3045" w:rsidRPr="00776809">
        <w:rPr>
          <w:b/>
          <w:sz w:val="22"/>
          <w:szCs w:val="22"/>
        </w:rPr>
        <w:t>otorized equipment</w:t>
      </w:r>
      <w:r w:rsidR="007B3045" w:rsidRPr="00776809">
        <w:rPr>
          <w:sz w:val="22"/>
          <w:szCs w:val="22"/>
        </w:rPr>
        <w:t xml:space="preserve"> and </w:t>
      </w:r>
      <w:r w:rsidR="007B3045" w:rsidRPr="00776809">
        <w:rPr>
          <w:b/>
          <w:sz w:val="22"/>
          <w:szCs w:val="22"/>
        </w:rPr>
        <w:t>Mechanical transport</w:t>
      </w:r>
      <w:r w:rsidR="007B3045" w:rsidRPr="00776809">
        <w:rPr>
          <w:sz w:val="22"/>
          <w:szCs w:val="22"/>
        </w:rPr>
        <w:t>: s</w:t>
      </w:r>
      <w:r w:rsidRPr="00776809">
        <w:rPr>
          <w:sz w:val="22"/>
          <w:szCs w:val="22"/>
        </w:rPr>
        <w:t xml:space="preserve">ame as in </w:t>
      </w:r>
      <w:r w:rsidRPr="00776809">
        <w:rPr>
          <w:b/>
          <w:sz w:val="22"/>
          <w:szCs w:val="22"/>
        </w:rPr>
        <w:t>Measure 3-3</w:t>
      </w:r>
      <w:r w:rsidRPr="00776809">
        <w:rPr>
          <w:sz w:val="22"/>
          <w:szCs w:val="22"/>
        </w:rPr>
        <w:t xml:space="preserve">.  Search aircraft </w:t>
      </w:r>
      <w:r w:rsidR="00035706">
        <w:rPr>
          <w:sz w:val="22"/>
          <w:szCs w:val="22"/>
        </w:rPr>
        <w:t>that</w:t>
      </w:r>
      <w:r w:rsidRPr="00776809">
        <w:rPr>
          <w:sz w:val="22"/>
          <w:szCs w:val="22"/>
        </w:rPr>
        <w:t xml:space="preserve"> do not land are not counted; aircraft </w:t>
      </w:r>
      <w:r w:rsidR="00035706">
        <w:rPr>
          <w:sz w:val="22"/>
          <w:szCs w:val="22"/>
        </w:rPr>
        <w:t>that</w:t>
      </w:r>
      <w:r w:rsidRPr="00776809">
        <w:rPr>
          <w:sz w:val="22"/>
          <w:szCs w:val="22"/>
        </w:rPr>
        <w:t xml:space="preserve"> drop or pick up supplies or searchers are counted.</w:t>
      </w:r>
    </w:p>
    <w:p w14:paraId="2B3930B8" w14:textId="77777777" w:rsidR="007B3045" w:rsidRPr="00776809" w:rsidRDefault="007B3045" w:rsidP="00D24008">
      <w:pPr>
        <w:tabs>
          <w:tab w:val="left" w:pos="720"/>
          <w:tab w:val="left" w:pos="1440"/>
        </w:tabs>
        <w:ind w:left="2160" w:hanging="2160"/>
        <w:rPr>
          <w:sz w:val="22"/>
          <w:szCs w:val="22"/>
        </w:rPr>
      </w:pPr>
    </w:p>
    <w:p w14:paraId="4C0ED916" w14:textId="77777777" w:rsidR="00406224" w:rsidRPr="00776809" w:rsidRDefault="00406224" w:rsidP="00D24008">
      <w:pPr>
        <w:tabs>
          <w:tab w:val="left" w:pos="720"/>
          <w:tab w:val="left" w:pos="1440"/>
        </w:tabs>
        <w:ind w:left="2160" w:hanging="2160"/>
        <w:rPr>
          <w:sz w:val="22"/>
          <w:szCs w:val="22"/>
          <w:u w:val="double"/>
        </w:rPr>
      </w:pPr>
      <w:r w:rsidRPr="00776809">
        <w:rPr>
          <w:sz w:val="22"/>
          <w:szCs w:val="22"/>
        </w:rPr>
        <w:tab/>
      </w:r>
      <w:r w:rsidRPr="00776809">
        <w:rPr>
          <w:sz w:val="22"/>
          <w:szCs w:val="22"/>
          <w:u w:val="double"/>
        </w:rPr>
        <w:t>Exa</w:t>
      </w:r>
      <w:r w:rsidR="00AE2826" w:rsidRPr="00776809">
        <w:rPr>
          <w:sz w:val="22"/>
          <w:szCs w:val="22"/>
          <w:u w:val="double"/>
        </w:rPr>
        <w:t>mple</w:t>
      </w:r>
    </w:p>
    <w:p w14:paraId="70AAFD73" w14:textId="77777777" w:rsidR="00406224" w:rsidRPr="00776809" w:rsidRDefault="00406224" w:rsidP="00D24008">
      <w:pPr>
        <w:tabs>
          <w:tab w:val="left" w:pos="720"/>
          <w:tab w:val="left" w:pos="1440"/>
        </w:tabs>
        <w:ind w:left="2160" w:hanging="2160"/>
        <w:rPr>
          <w:sz w:val="22"/>
          <w:szCs w:val="22"/>
        </w:rPr>
      </w:pPr>
      <w:r w:rsidRPr="00776809">
        <w:rPr>
          <w:sz w:val="22"/>
          <w:szCs w:val="22"/>
        </w:rPr>
        <w:tab/>
      </w:r>
      <w:r w:rsidRPr="00776809">
        <w:rPr>
          <w:sz w:val="22"/>
          <w:szCs w:val="22"/>
        </w:rPr>
        <w:tab/>
        <w:t xml:space="preserve">A wilderness has five emergencies in a year.  On each of two occasions, a helicopter was called in to pick up injuries; on one occasion, four snowmobiles were dispatched into the wilderness for two days to search for a missing skier who was later found in the local bar; once an injured person was carried out </w:t>
      </w:r>
      <w:r w:rsidR="00420965" w:rsidRPr="00776809">
        <w:rPr>
          <w:sz w:val="22"/>
          <w:szCs w:val="22"/>
        </w:rPr>
        <w:t>on a wheeled litter; and once</w:t>
      </w:r>
      <w:r w:rsidR="005249C0" w:rsidRPr="00776809">
        <w:rPr>
          <w:sz w:val="22"/>
          <w:szCs w:val="22"/>
        </w:rPr>
        <w:t xml:space="preserve"> </w:t>
      </w:r>
      <w:r w:rsidRPr="00776809">
        <w:rPr>
          <w:sz w:val="22"/>
          <w:szCs w:val="22"/>
        </w:rPr>
        <w:t>an injured person</w:t>
      </w:r>
      <w:r w:rsidR="0093157D" w:rsidRPr="00776809">
        <w:rPr>
          <w:sz w:val="22"/>
          <w:szCs w:val="22"/>
        </w:rPr>
        <w:t xml:space="preserve"> was carried out on horseback.</w:t>
      </w:r>
    </w:p>
    <w:p w14:paraId="6ACA2A86" w14:textId="77777777" w:rsidR="00406224" w:rsidRPr="00406224" w:rsidRDefault="00406224" w:rsidP="00D24008">
      <w:pPr>
        <w:tabs>
          <w:tab w:val="left" w:pos="720"/>
          <w:tab w:val="left" w:pos="1440"/>
        </w:tabs>
        <w:ind w:left="2160" w:hanging="2160"/>
      </w:pPr>
    </w:p>
    <w:p w14:paraId="68CE395C" w14:textId="77777777" w:rsidR="00406224" w:rsidRDefault="00284BB5" w:rsidP="00284BB5">
      <w:pPr>
        <w:tabs>
          <w:tab w:val="left" w:pos="720"/>
          <w:tab w:val="left" w:pos="1440"/>
        </w:tabs>
        <w:ind w:left="576" w:hanging="576"/>
        <w:jc w:val="center"/>
      </w:pPr>
      <w:r>
        <w:object w:dxaOrig="9254" w:dyaOrig="4252" w14:anchorId="5E55823E">
          <v:shape id="_x0000_i1034" type="#_x0000_t75" style="width:463.65pt;height:211.75pt" o:ole="">
            <v:imagedata r:id="rId34" o:title=""/>
          </v:shape>
          <o:OLEObject Type="Embed" ProgID="Excel.Sheet.12" ShapeID="_x0000_i1034" DrawAspect="Content" ObjectID="_1641392221" r:id="rId35"/>
        </w:object>
      </w:r>
    </w:p>
    <w:p w14:paraId="4A7B60CD" w14:textId="77777777" w:rsidR="0063699B" w:rsidRPr="00406224" w:rsidRDefault="0063699B" w:rsidP="00D24008">
      <w:pPr>
        <w:tabs>
          <w:tab w:val="left" w:pos="720"/>
          <w:tab w:val="left" w:pos="1440"/>
        </w:tabs>
        <w:ind w:left="2160" w:hanging="2160"/>
      </w:pPr>
    </w:p>
    <w:p w14:paraId="7A3D8544" w14:textId="77777777" w:rsidR="00406224" w:rsidRPr="00776809" w:rsidRDefault="00406224" w:rsidP="00D24008">
      <w:pPr>
        <w:tabs>
          <w:tab w:val="left" w:pos="720"/>
          <w:tab w:val="left" w:pos="1440"/>
        </w:tabs>
        <w:ind w:left="2160" w:hanging="2160"/>
        <w:rPr>
          <w:sz w:val="22"/>
          <w:szCs w:val="22"/>
          <w:u w:val="double"/>
        </w:rPr>
      </w:pPr>
      <w:r w:rsidRPr="00776809">
        <w:rPr>
          <w:sz w:val="22"/>
          <w:szCs w:val="22"/>
        </w:rPr>
        <w:tab/>
      </w:r>
      <w:r w:rsidR="007B3045" w:rsidRPr="00776809">
        <w:rPr>
          <w:sz w:val="22"/>
          <w:szCs w:val="22"/>
          <w:u w:val="double"/>
        </w:rPr>
        <w:t>Sideboards &amp; Notes</w:t>
      </w:r>
    </w:p>
    <w:p w14:paraId="252E7804" w14:textId="77777777" w:rsidR="001F3F5D" w:rsidRPr="00776809" w:rsidRDefault="001F3F5D" w:rsidP="00D24008">
      <w:pPr>
        <w:tabs>
          <w:tab w:val="left" w:pos="720"/>
          <w:tab w:val="left" w:pos="1440"/>
        </w:tabs>
        <w:ind w:left="2160" w:hanging="2160"/>
        <w:rPr>
          <w:sz w:val="22"/>
          <w:szCs w:val="22"/>
        </w:rPr>
      </w:pPr>
      <w:r w:rsidRPr="00776809">
        <w:rPr>
          <w:sz w:val="22"/>
          <w:szCs w:val="22"/>
        </w:rPr>
        <w:tab/>
      </w:r>
      <w:r w:rsidRPr="00776809">
        <w:rPr>
          <w:sz w:val="22"/>
          <w:szCs w:val="22"/>
        </w:rPr>
        <w:tab/>
      </w:r>
      <w:r w:rsidR="0093157D" w:rsidRPr="00776809">
        <w:rPr>
          <w:sz w:val="22"/>
          <w:szCs w:val="22"/>
        </w:rPr>
        <w:t xml:space="preserve">Data will be gathered annually.  </w:t>
      </w:r>
      <w:r w:rsidRPr="00776809">
        <w:rPr>
          <w:sz w:val="22"/>
          <w:szCs w:val="22"/>
        </w:rPr>
        <w:t>Over time, an increase in this value is a decrease in this indicator of wilderness character.</w:t>
      </w:r>
    </w:p>
    <w:p w14:paraId="02BF041A" w14:textId="77777777" w:rsidR="00406224" w:rsidRPr="00776809" w:rsidRDefault="00406224" w:rsidP="00D24008">
      <w:pPr>
        <w:tabs>
          <w:tab w:val="left" w:pos="720"/>
          <w:tab w:val="left" w:pos="1440"/>
        </w:tabs>
        <w:ind w:left="2160" w:hanging="2160"/>
        <w:rPr>
          <w:iCs/>
          <w:sz w:val="22"/>
          <w:szCs w:val="22"/>
        </w:rPr>
      </w:pPr>
      <w:r w:rsidRPr="00776809">
        <w:rPr>
          <w:sz w:val="22"/>
          <w:szCs w:val="22"/>
        </w:rPr>
        <w:tab/>
      </w:r>
      <w:r w:rsidRPr="00776809">
        <w:rPr>
          <w:sz w:val="22"/>
          <w:szCs w:val="22"/>
        </w:rPr>
        <w:tab/>
      </w:r>
      <w:r w:rsidRPr="00776809">
        <w:rPr>
          <w:iCs/>
          <w:sz w:val="22"/>
          <w:szCs w:val="22"/>
        </w:rPr>
        <w:t xml:space="preserve">By counting motorized equipment used to transport people or material as both motorized equipment and mechanical transport, an increase in the Undeveloped quality of </w:t>
      </w:r>
      <w:r w:rsidRPr="00776809">
        <w:rPr>
          <w:iCs/>
          <w:sz w:val="22"/>
          <w:szCs w:val="22"/>
        </w:rPr>
        <w:lastRenderedPageBreak/>
        <w:t xml:space="preserve">wilderness character is gained if rescuers started using a wheeled litter instead of an ATV. </w:t>
      </w:r>
    </w:p>
    <w:p w14:paraId="750D1A55" w14:textId="77777777" w:rsidR="007B3045" w:rsidRPr="00776809" w:rsidRDefault="007B3045" w:rsidP="00D24008">
      <w:pPr>
        <w:tabs>
          <w:tab w:val="left" w:pos="720"/>
          <w:tab w:val="left" w:pos="1440"/>
        </w:tabs>
        <w:ind w:left="2160" w:hanging="2160"/>
        <w:rPr>
          <w:sz w:val="22"/>
          <w:szCs w:val="22"/>
        </w:rPr>
      </w:pPr>
    </w:p>
    <w:p w14:paraId="12B81443" w14:textId="77777777" w:rsidR="002E6418" w:rsidRPr="00776809" w:rsidRDefault="007B3045" w:rsidP="00D24008">
      <w:pPr>
        <w:tabs>
          <w:tab w:val="left" w:pos="720"/>
          <w:tab w:val="left" w:pos="1440"/>
        </w:tabs>
        <w:ind w:left="2160" w:hanging="2160"/>
        <w:rPr>
          <w:sz w:val="22"/>
          <w:szCs w:val="22"/>
        </w:rPr>
      </w:pPr>
      <w:r w:rsidRPr="00776809">
        <w:rPr>
          <w:sz w:val="22"/>
          <w:szCs w:val="22"/>
        </w:rPr>
        <w:tab/>
      </w:r>
      <w:r w:rsidR="002E6418" w:rsidRPr="00776809">
        <w:rPr>
          <w:sz w:val="22"/>
          <w:szCs w:val="22"/>
          <w:u w:val="double"/>
        </w:rPr>
        <w:t>Ancillary data</w:t>
      </w:r>
      <w:r w:rsidR="002E6418" w:rsidRPr="00776809">
        <w:rPr>
          <w:sz w:val="22"/>
          <w:szCs w:val="22"/>
        </w:rPr>
        <w:tab/>
      </w:r>
    </w:p>
    <w:p w14:paraId="3AEE0F9A" w14:textId="77777777" w:rsidR="00406224" w:rsidRPr="00776809" w:rsidRDefault="002E6418" w:rsidP="00D24008">
      <w:pPr>
        <w:tabs>
          <w:tab w:val="left" w:pos="720"/>
          <w:tab w:val="left" w:pos="1440"/>
        </w:tabs>
        <w:ind w:left="2160" w:hanging="2160"/>
        <w:rPr>
          <w:sz w:val="22"/>
          <w:szCs w:val="22"/>
        </w:rPr>
      </w:pPr>
      <w:r w:rsidRPr="00776809">
        <w:rPr>
          <w:sz w:val="22"/>
          <w:szCs w:val="22"/>
        </w:rPr>
        <w:tab/>
      </w:r>
      <w:r w:rsidRPr="00776809">
        <w:rPr>
          <w:sz w:val="22"/>
          <w:szCs w:val="22"/>
        </w:rPr>
        <w:tab/>
        <w:t xml:space="preserve">“Emergency” column </w:t>
      </w:r>
      <w:r w:rsidR="007B3045" w:rsidRPr="00776809">
        <w:rPr>
          <w:sz w:val="22"/>
          <w:szCs w:val="22"/>
        </w:rPr>
        <w:t xml:space="preserve">should include </w:t>
      </w:r>
      <w:r w:rsidRPr="00776809">
        <w:rPr>
          <w:sz w:val="22"/>
          <w:szCs w:val="22"/>
        </w:rPr>
        <w:t xml:space="preserve">the </w:t>
      </w:r>
      <w:r w:rsidR="007B3045" w:rsidRPr="00776809">
        <w:rPr>
          <w:sz w:val="22"/>
          <w:szCs w:val="22"/>
        </w:rPr>
        <w:t>agency using the equipment</w:t>
      </w:r>
      <w:r w:rsidRPr="00776809">
        <w:rPr>
          <w:sz w:val="22"/>
          <w:szCs w:val="22"/>
        </w:rPr>
        <w:t xml:space="preserve"> if that is not obvious from the nature of law enforcement action or emergency</w:t>
      </w:r>
      <w:r w:rsidR="00406224" w:rsidRPr="00776809">
        <w:rPr>
          <w:sz w:val="22"/>
          <w:szCs w:val="22"/>
        </w:rPr>
        <w:t>.</w:t>
      </w:r>
    </w:p>
    <w:p w14:paraId="59D968CD" w14:textId="77777777" w:rsidR="00284BB5" w:rsidRDefault="00284BB5" w:rsidP="00515BB2">
      <w:pPr>
        <w:jc w:val="center"/>
      </w:pPr>
    </w:p>
    <w:p w14:paraId="049662DC" w14:textId="77777777" w:rsidR="00284BB5" w:rsidRDefault="00284BB5" w:rsidP="00515BB2">
      <w:pPr>
        <w:jc w:val="center"/>
      </w:pPr>
    </w:p>
    <w:p w14:paraId="185B31FE" w14:textId="5E2B51DA" w:rsidR="00515BB2" w:rsidRDefault="00284BB5" w:rsidP="00515BB2">
      <w:pPr>
        <w:jc w:val="center"/>
        <w:rPr>
          <w:sz w:val="22"/>
          <w:szCs w:val="22"/>
        </w:rPr>
      </w:pPr>
      <w:r>
        <w:rPr>
          <w:color w:val="FF0000"/>
          <w:sz w:val="28"/>
          <w:szCs w:val="28"/>
        </w:rPr>
        <w:t xml:space="preserve">To go to the </w:t>
      </w:r>
      <w:r w:rsidR="005C17EF">
        <w:rPr>
          <w:color w:val="FF0000"/>
          <w:sz w:val="28"/>
          <w:szCs w:val="28"/>
        </w:rPr>
        <w:t xml:space="preserve">fillable report form </w:t>
      </w:r>
      <w:r>
        <w:rPr>
          <w:color w:val="FF0000"/>
          <w:sz w:val="28"/>
          <w:szCs w:val="28"/>
        </w:rPr>
        <w:t xml:space="preserve">for this measure, click </w:t>
      </w:r>
      <w:hyperlink w:anchor="measure3_4" w:history="1">
        <w:r w:rsidRPr="00284BB5">
          <w:rPr>
            <w:rStyle w:val="Hyperlink"/>
            <w:sz w:val="28"/>
            <w:szCs w:val="28"/>
          </w:rPr>
          <w:t>here</w:t>
        </w:r>
      </w:hyperlink>
      <w:r>
        <w:rPr>
          <w:color w:val="FF0000"/>
          <w:sz w:val="28"/>
          <w:szCs w:val="28"/>
        </w:rPr>
        <w:t>.</w:t>
      </w:r>
      <w:r w:rsidR="00515BB2">
        <w:br w:type="page"/>
      </w:r>
    </w:p>
    <w:p w14:paraId="7D99AD38" w14:textId="77777777" w:rsidR="00515BB2" w:rsidRDefault="00515BB2" w:rsidP="00D24008">
      <w:pPr>
        <w:tabs>
          <w:tab w:val="left" w:pos="720"/>
          <w:tab w:val="left" w:pos="1440"/>
        </w:tabs>
        <w:ind w:left="2160" w:hanging="2160"/>
        <w:sectPr w:rsidR="00515BB2" w:rsidSect="00C71B66">
          <w:pgSz w:w="12240" w:h="15840" w:code="1"/>
          <w:pgMar w:top="864" w:right="864" w:bottom="864" w:left="1584" w:header="0" w:footer="720" w:gutter="0"/>
          <w:cols w:space="720"/>
          <w:titlePg/>
          <w:docGrid w:linePitch="360"/>
        </w:sectPr>
      </w:pPr>
    </w:p>
    <w:p w14:paraId="0B973648" w14:textId="31AE888F" w:rsidR="00406224" w:rsidRDefault="00ED0579" w:rsidP="00D24008">
      <w:pPr>
        <w:tabs>
          <w:tab w:val="left" w:pos="720"/>
          <w:tab w:val="left" w:pos="1440"/>
        </w:tabs>
        <w:ind w:left="2160" w:hanging="2160"/>
      </w:pPr>
      <w:r w:rsidRPr="00ED0579">
        <w:rPr>
          <w:b/>
        </w:rPr>
        <w:lastRenderedPageBreak/>
        <w:t>Undeveloped</w:t>
      </w:r>
      <w:r>
        <w:t xml:space="preserve"> </w:t>
      </w:r>
      <w:bookmarkStart w:id="72" w:name="text3_5"/>
      <w:r w:rsidR="00406224" w:rsidRPr="00406224">
        <w:rPr>
          <w:b/>
        </w:rPr>
        <w:t>Measure 3-5</w:t>
      </w:r>
      <w:bookmarkEnd w:id="72"/>
      <w:r w:rsidR="00906306">
        <w:rPr>
          <w:b/>
        </w:rPr>
        <w:fldChar w:fldCharType="begin"/>
      </w:r>
      <w:r w:rsidR="00BA28F3">
        <w:instrText xml:space="preserve"> TC "</w:instrText>
      </w:r>
      <w:bookmarkStart w:id="73" w:name="_Toc321127504"/>
      <w:bookmarkStart w:id="74" w:name="_Toc26180002"/>
      <w:bookmarkStart w:id="75" w:name="_Toc26180639"/>
      <w:r w:rsidR="00BA28F3" w:rsidRPr="00B1057B">
        <w:instrText>3-5.  Unauthorized use</w:instrText>
      </w:r>
      <w:bookmarkEnd w:id="73"/>
      <w:bookmarkEnd w:id="74"/>
      <w:bookmarkEnd w:id="75"/>
      <w:r w:rsidR="00BA28F3">
        <w:instrText xml:space="preserve">" \f C \l "3" </w:instrText>
      </w:r>
      <w:r w:rsidR="00906306">
        <w:rPr>
          <w:b/>
        </w:rPr>
        <w:fldChar w:fldCharType="end"/>
      </w:r>
      <w:r w:rsidR="00406224" w:rsidRPr="00406224">
        <w:rPr>
          <w:b/>
        </w:rPr>
        <w:t xml:space="preserve">. </w:t>
      </w:r>
      <w:r w:rsidR="00406224" w:rsidRPr="00406224">
        <w:rPr>
          <w:b/>
          <w:i/>
        </w:rPr>
        <w:t>Type and amount of use of motor vehicles, motorized equipment, and mechanical transport not authorized by the federal land manager</w:t>
      </w:r>
      <w:r w:rsidR="00406224" w:rsidRPr="00406224">
        <w:t xml:space="preserve"> </w:t>
      </w:r>
    </w:p>
    <w:p w14:paraId="430A223A" w14:textId="77777777" w:rsidR="00FE2D83" w:rsidRPr="00406224" w:rsidRDefault="00FE2D83" w:rsidP="00D24008">
      <w:pPr>
        <w:tabs>
          <w:tab w:val="left" w:pos="720"/>
          <w:tab w:val="left" w:pos="1440"/>
        </w:tabs>
        <w:ind w:left="2160" w:hanging="2160"/>
      </w:pPr>
    </w:p>
    <w:p w14:paraId="76CFDC24" w14:textId="77777777" w:rsidR="00406224" w:rsidRPr="00776809" w:rsidRDefault="00406224" w:rsidP="00D24008">
      <w:pPr>
        <w:tabs>
          <w:tab w:val="left" w:pos="720"/>
          <w:tab w:val="left" w:pos="1440"/>
        </w:tabs>
        <w:ind w:left="2160" w:hanging="2160"/>
        <w:rPr>
          <w:iCs/>
          <w:sz w:val="22"/>
          <w:szCs w:val="22"/>
        </w:rPr>
      </w:pPr>
      <w:r w:rsidRPr="00406224">
        <w:rPr>
          <w:iCs/>
        </w:rPr>
        <w:tab/>
      </w:r>
      <w:r w:rsidRPr="00776809">
        <w:rPr>
          <w:iCs/>
          <w:sz w:val="22"/>
          <w:szCs w:val="22"/>
          <w:u w:val="double"/>
        </w:rPr>
        <w:t>Technique</w:t>
      </w:r>
    </w:p>
    <w:p w14:paraId="1F3D3F73" w14:textId="77777777" w:rsidR="00406224" w:rsidRPr="00312FBC" w:rsidRDefault="00406224" w:rsidP="00D24008">
      <w:pPr>
        <w:tabs>
          <w:tab w:val="left" w:pos="720"/>
          <w:tab w:val="left" w:pos="1440"/>
        </w:tabs>
        <w:ind w:left="2160" w:hanging="2160"/>
        <w:rPr>
          <w:sz w:val="22"/>
          <w:szCs w:val="22"/>
        </w:rPr>
      </w:pPr>
      <w:r w:rsidRPr="00776809">
        <w:rPr>
          <w:iCs/>
          <w:sz w:val="22"/>
          <w:szCs w:val="22"/>
        </w:rPr>
        <w:tab/>
      </w:r>
      <w:r w:rsidRPr="00776809">
        <w:rPr>
          <w:iCs/>
          <w:sz w:val="22"/>
          <w:szCs w:val="22"/>
        </w:rPr>
        <w:tab/>
        <w:t xml:space="preserve">The use of unauthorized equipment by each of the following categories of users is assigned a score, depending on its frequency of use multiplied by its areal extent.  </w:t>
      </w:r>
      <w:r w:rsidRPr="00776809">
        <w:rPr>
          <w:sz w:val="22"/>
          <w:szCs w:val="22"/>
        </w:rPr>
        <w:t>The scores of each type of user are summed to generate a total score reported for this measure</w:t>
      </w:r>
      <w:r w:rsidRPr="00312FBC">
        <w:rPr>
          <w:sz w:val="22"/>
          <w:szCs w:val="22"/>
        </w:rPr>
        <w:t>.</w:t>
      </w:r>
      <w:r w:rsidR="00B4108D" w:rsidRPr="00312FBC">
        <w:rPr>
          <w:sz w:val="22"/>
          <w:szCs w:val="22"/>
        </w:rPr>
        <w:t xml:space="preserve">  Pick only one “frequency of unauthorized use” and only one “extent of unauthorized use” for each category of user.</w:t>
      </w:r>
    </w:p>
    <w:p w14:paraId="0BB7E7B0" w14:textId="77777777" w:rsidR="00FF1D31" w:rsidRPr="00776809" w:rsidRDefault="00FF1D31" w:rsidP="00D24008">
      <w:pPr>
        <w:tabs>
          <w:tab w:val="left" w:pos="720"/>
          <w:tab w:val="left" w:pos="1440"/>
        </w:tabs>
        <w:ind w:left="2160" w:hanging="2160"/>
        <w:rPr>
          <w:sz w:val="22"/>
          <w:szCs w:val="22"/>
        </w:rPr>
      </w:pPr>
    </w:p>
    <w:tbl>
      <w:tblPr>
        <w:tblW w:w="8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2247"/>
        <w:gridCol w:w="868"/>
        <w:gridCol w:w="2199"/>
        <w:gridCol w:w="805"/>
        <w:gridCol w:w="877"/>
      </w:tblGrid>
      <w:tr w:rsidR="00FF1D31" w:rsidRPr="00776809" w14:paraId="6EE9ABBF" w14:textId="77777777" w:rsidTr="000E68D9">
        <w:trPr>
          <w:jc w:val="center"/>
        </w:trPr>
        <w:tc>
          <w:tcPr>
            <w:tcW w:w="1366" w:type="dxa"/>
            <w:shd w:val="clear" w:color="auto" w:fill="E6E6E6"/>
            <w:vAlign w:val="center"/>
          </w:tcPr>
          <w:p w14:paraId="293FF44D" w14:textId="77777777" w:rsidR="00FF1D31" w:rsidRPr="00776809" w:rsidRDefault="00FF1D31" w:rsidP="000E68D9">
            <w:pPr>
              <w:jc w:val="center"/>
              <w:rPr>
                <w:b/>
                <w:bCs/>
                <w:sz w:val="22"/>
                <w:szCs w:val="22"/>
              </w:rPr>
            </w:pPr>
            <w:r w:rsidRPr="00776809">
              <w:rPr>
                <w:b/>
                <w:bCs/>
                <w:sz w:val="22"/>
                <w:szCs w:val="22"/>
              </w:rPr>
              <w:t>Category</w:t>
            </w:r>
          </w:p>
        </w:tc>
        <w:tc>
          <w:tcPr>
            <w:tcW w:w="2247" w:type="dxa"/>
            <w:tcBorders>
              <w:bottom w:val="single" w:sz="4" w:space="0" w:color="auto"/>
            </w:tcBorders>
            <w:shd w:val="clear" w:color="auto" w:fill="E6E6E6"/>
          </w:tcPr>
          <w:p w14:paraId="158BEBA4" w14:textId="77777777" w:rsidR="00FF1D31" w:rsidRPr="00776809" w:rsidRDefault="00FF1D31" w:rsidP="00201753">
            <w:pPr>
              <w:jc w:val="center"/>
              <w:rPr>
                <w:b/>
                <w:bCs/>
                <w:sz w:val="22"/>
                <w:szCs w:val="22"/>
              </w:rPr>
            </w:pPr>
            <w:r w:rsidRPr="00776809">
              <w:rPr>
                <w:b/>
                <w:bCs/>
                <w:sz w:val="22"/>
                <w:szCs w:val="22"/>
              </w:rPr>
              <w:t>Frequency of unauthorized use</w:t>
            </w:r>
          </w:p>
        </w:tc>
        <w:tc>
          <w:tcPr>
            <w:tcW w:w="868" w:type="dxa"/>
            <w:shd w:val="clear" w:color="auto" w:fill="E6E6E6"/>
            <w:vAlign w:val="center"/>
          </w:tcPr>
          <w:p w14:paraId="33DBB8DD" w14:textId="77777777" w:rsidR="00FF1D31" w:rsidRPr="00776809" w:rsidRDefault="00FF1D31" w:rsidP="000E68D9">
            <w:pPr>
              <w:jc w:val="center"/>
              <w:rPr>
                <w:b/>
                <w:bCs/>
                <w:sz w:val="22"/>
                <w:szCs w:val="22"/>
              </w:rPr>
            </w:pPr>
            <w:r w:rsidRPr="00776809">
              <w:rPr>
                <w:b/>
                <w:bCs/>
                <w:sz w:val="22"/>
                <w:szCs w:val="22"/>
              </w:rPr>
              <w:t>Score</w:t>
            </w:r>
          </w:p>
        </w:tc>
        <w:tc>
          <w:tcPr>
            <w:tcW w:w="2199" w:type="dxa"/>
            <w:shd w:val="clear" w:color="auto" w:fill="E6E6E6"/>
          </w:tcPr>
          <w:p w14:paraId="0F4FB84D" w14:textId="77777777" w:rsidR="00FF1D31" w:rsidRPr="00776809" w:rsidRDefault="00FF1D31" w:rsidP="00201753">
            <w:pPr>
              <w:jc w:val="center"/>
              <w:rPr>
                <w:b/>
                <w:bCs/>
                <w:sz w:val="22"/>
                <w:szCs w:val="22"/>
              </w:rPr>
            </w:pPr>
            <w:r w:rsidRPr="00776809">
              <w:rPr>
                <w:b/>
                <w:bCs/>
                <w:sz w:val="22"/>
                <w:szCs w:val="22"/>
              </w:rPr>
              <w:t>Extent of unauthorized use</w:t>
            </w:r>
          </w:p>
        </w:tc>
        <w:tc>
          <w:tcPr>
            <w:tcW w:w="805" w:type="dxa"/>
            <w:shd w:val="clear" w:color="auto" w:fill="E6E6E6"/>
            <w:vAlign w:val="center"/>
          </w:tcPr>
          <w:p w14:paraId="005E166D" w14:textId="77777777" w:rsidR="00FF1D31" w:rsidRPr="00776809" w:rsidRDefault="00FF1D31" w:rsidP="000E68D9">
            <w:pPr>
              <w:jc w:val="center"/>
              <w:rPr>
                <w:b/>
                <w:bCs/>
                <w:sz w:val="22"/>
                <w:szCs w:val="22"/>
              </w:rPr>
            </w:pPr>
            <w:r w:rsidRPr="00776809">
              <w:rPr>
                <w:b/>
                <w:bCs/>
                <w:sz w:val="22"/>
                <w:szCs w:val="22"/>
              </w:rPr>
              <w:t>Score</w:t>
            </w:r>
          </w:p>
        </w:tc>
        <w:tc>
          <w:tcPr>
            <w:tcW w:w="877" w:type="dxa"/>
            <w:shd w:val="clear" w:color="auto" w:fill="E6E6E6"/>
            <w:vAlign w:val="center"/>
          </w:tcPr>
          <w:p w14:paraId="348F0CC5" w14:textId="77777777" w:rsidR="00FF1D31" w:rsidRPr="00776809" w:rsidRDefault="00FF1D31" w:rsidP="000E68D9">
            <w:pPr>
              <w:jc w:val="center"/>
              <w:rPr>
                <w:b/>
                <w:bCs/>
                <w:sz w:val="22"/>
                <w:szCs w:val="22"/>
              </w:rPr>
            </w:pPr>
            <w:r w:rsidRPr="00776809">
              <w:rPr>
                <w:b/>
                <w:bCs/>
                <w:sz w:val="22"/>
                <w:szCs w:val="22"/>
              </w:rPr>
              <w:t>Total</w:t>
            </w:r>
          </w:p>
        </w:tc>
      </w:tr>
      <w:tr w:rsidR="00FF1D31" w:rsidRPr="00776809" w14:paraId="2E624276" w14:textId="77777777" w:rsidTr="00E84743">
        <w:trPr>
          <w:cantSplit/>
          <w:jc w:val="center"/>
        </w:trPr>
        <w:tc>
          <w:tcPr>
            <w:tcW w:w="1366" w:type="dxa"/>
            <w:vMerge w:val="restart"/>
            <w:vAlign w:val="center"/>
          </w:tcPr>
          <w:p w14:paraId="156E9FDF" w14:textId="77777777" w:rsidR="00FF1D31" w:rsidRPr="00776809" w:rsidRDefault="00FF1D31" w:rsidP="00201753">
            <w:pPr>
              <w:jc w:val="both"/>
              <w:rPr>
                <w:sz w:val="22"/>
                <w:szCs w:val="22"/>
              </w:rPr>
            </w:pPr>
            <w:r w:rsidRPr="00776809">
              <w:rPr>
                <w:sz w:val="22"/>
                <w:szCs w:val="22"/>
              </w:rPr>
              <w:t>Public</w:t>
            </w:r>
          </w:p>
        </w:tc>
        <w:tc>
          <w:tcPr>
            <w:tcW w:w="2247" w:type="dxa"/>
            <w:shd w:val="clear" w:color="auto" w:fill="C0C0C0"/>
          </w:tcPr>
          <w:p w14:paraId="4FF7EDA0" w14:textId="77777777" w:rsidR="00FF1D31" w:rsidRPr="00312FBC" w:rsidRDefault="0089054F" w:rsidP="009A6128">
            <w:pPr>
              <w:rPr>
                <w:sz w:val="22"/>
                <w:szCs w:val="22"/>
              </w:rPr>
            </w:pPr>
            <w:r w:rsidRPr="00312FBC">
              <w:rPr>
                <w:sz w:val="22"/>
                <w:szCs w:val="22"/>
              </w:rPr>
              <w:t>less than</w:t>
            </w:r>
            <w:r w:rsidR="00FF1D31" w:rsidRPr="00312FBC">
              <w:rPr>
                <w:sz w:val="22"/>
                <w:szCs w:val="22"/>
              </w:rPr>
              <w:t xml:space="preserve"> </w:t>
            </w:r>
            <w:r w:rsidR="009A6128" w:rsidRPr="00312FBC">
              <w:rPr>
                <w:sz w:val="22"/>
                <w:szCs w:val="22"/>
              </w:rPr>
              <w:t>3x</w:t>
            </w:r>
            <w:r w:rsidR="00FF1D31" w:rsidRPr="00312FBC">
              <w:rPr>
                <w:sz w:val="22"/>
                <w:szCs w:val="22"/>
              </w:rPr>
              <w:t xml:space="preserve"> per year</w:t>
            </w:r>
          </w:p>
        </w:tc>
        <w:tc>
          <w:tcPr>
            <w:tcW w:w="868" w:type="dxa"/>
            <w:vAlign w:val="center"/>
          </w:tcPr>
          <w:p w14:paraId="7563F521" w14:textId="77777777" w:rsidR="00FF1D31" w:rsidRPr="00776809" w:rsidRDefault="00FF1D31" w:rsidP="00201753">
            <w:pPr>
              <w:jc w:val="center"/>
              <w:rPr>
                <w:sz w:val="22"/>
                <w:szCs w:val="22"/>
              </w:rPr>
            </w:pPr>
            <w:r w:rsidRPr="00776809">
              <w:rPr>
                <w:sz w:val="22"/>
                <w:szCs w:val="22"/>
              </w:rPr>
              <w:t>1</w:t>
            </w:r>
          </w:p>
        </w:tc>
        <w:tc>
          <w:tcPr>
            <w:tcW w:w="2199" w:type="dxa"/>
          </w:tcPr>
          <w:p w14:paraId="16BFE34F" w14:textId="77777777" w:rsidR="00FF1D31" w:rsidRPr="00776809" w:rsidRDefault="00FF1D31" w:rsidP="00201753">
            <w:pPr>
              <w:rPr>
                <w:sz w:val="22"/>
                <w:szCs w:val="22"/>
              </w:rPr>
            </w:pPr>
            <w:r w:rsidRPr="00776809">
              <w:rPr>
                <w:sz w:val="22"/>
                <w:szCs w:val="22"/>
              </w:rPr>
              <w:t>one or two locations</w:t>
            </w:r>
          </w:p>
        </w:tc>
        <w:tc>
          <w:tcPr>
            <w:tcW w:w="805" w:type="dxa"/>
            <w:vAlign w:val="center"/>
          </w:tcPr>
          <w:p w14:paraId="5A800BF7" w14:textId="77777777" w:rsidR="00FF1D31" w:rsidRPr="00776809" w:rsidRDefault="00FF1D31" w:rsidP="00201753">
            <w:pPr>
              <w:jc w:val="center"/>
              <w:rPr>
                <w:sz w:val="22"/>
                <w:szCs w:val="22"/>
              </w:rPr>
            </w:pPr>
            <w:r w:rsidRPr="00776809">
              <w:rPr>
                <w:sz w:val="22"/>
                <w:szCs w:val="22"/>
              </w:rPr>
              <w:t>1</w:t>
            </w:r>
          </w:p>
        </w:tc>
        <w:tc>
          <w:tcPr>
            <w:tcW w:w="877" w:type="dxa"/>
            <w:vMerge w:val="restart"/>
            <w:vAlign w:val="center"/>
          </w:tcPr>
          <w:p w14:paraId="7D57DA65" w14:textId="77777777" w:rsidR="00FF1D31" w:rsidRPr="00776809" w:rsidRDefault="00FF1D31" w:rsidP="00201753">
            <w:pPr>
              <w:jc w:val="center"/>
              <w:rPr>
                <w:sz w:val="22"/>
                <w:szCs w:val="22"/>
              </w:rPr>
            </w:pPr>
          </w:p>
        </w:tc>
      </w:tr>
      <w:tr w:rsidR="00FF1D31" w:rsidRPr="00776809" w14:paraId="79B86442" w14:textId="77777777" w:rsidTr="00E84743">
        <w:trPr>
          <w:cantSplit/>
          <w:jc w:val="center"/>
        </w:trPr>
        <w:tc>
          <w:tcPr>
            <w:tcW w:w="1366" w:type="dxa"/>
            <w:vMerge/>
            <w:vAlign w:val="center"/>
          </w:tcPr>
          <w:p w14:paraId="0A9C86C2" w14:textId="77777777" w:rsidR="00FF1D31" w:rsidRPr="00776809" w:rsidRDefault="00FF1D31" w:rsidP="00201753">
            <w:pPr>
              <w:ind w:left="180"/>
              <w:jc w:val="both"/>
              <w:rPr>
                <w:sz w:val="22"/>
                <w:szCs w:val="22"/>
              </w:rPr>
            </w:pPr>
          </w:p>
        </w:tc>
        <w:tc>
          <w:tcPr>
            <w:tcW w:w="2247" w:type="dxa"/>
            <w:shd w:val="clear" w:color="auto" w:fill="C0C0C0"/>
          </w:tcPr>
          <w:p w14:paraId="31EA6471" w14:textId="77777777" w:rsidR="00FF1D31" w:rsidRPr="00312FBC" w:rsidRDefault="00FF1D31" w:rsidP="00201753">
            <w:pPr>
              <w:rPr>
                <w:sz w:val="22"/>
                <w:szCs w:val="22"/>
              </w:rPr>
            </w:pPr>
            <w:r w:rsidRPr="00312FBC">
              <w:rPr>
                <w:sz w:val="22"/>
                <w:szCs w:val="22"/>
              </w:rPr>
              <w:t xml:space="preserve">3x/year to 1x/month </w:t>
            </w:r>
          </w:p>
        </w:tc>
        <w:tc>
          <w:tcPr>
            <w:tcW w:w="868" w:type="dxa"/>
            <w:vAlign w:val="center"/>
          </w:tcPr>
          <w:p w14:paraId="081C2416" w14:textId="77777777" w:rsidR="00FF1D31" w:rsidRPr="00776809" w:rsidRDefault="00FF1D31" w:rsidP="00201753">
            <w:pPr>
              <w:jc w:val="center"/>
              <w:rPr>
                <w:sz w:val="22"/>
                <w:szCs w:val="22"/>
              </w:rPr>
            </w:pPr>
            <w:r w:rsidRPr="00776809">
              <w:rPr>
                <w:sz w:val="22"/>
                <w:szCs w:val="22"/>
              </w:rPr>
              <w:t>2</w:t>
            </w:r>
          </w:p>
        </w:tc>
        <w:tc>
          <w:tcPr>
            <w:tcW w:w="2199" w:type="dxa"/>
          </w:tcPr>
          <w:p w14:paraId="3AA11C16" w14:textId="77777777" w:rsidR="00FF1D31" w:rsidRPr="00776809" w:rsidRDefault="00FF1D31" w:rsidP="00201753">
            <w:pPr>
              <w:rPr>
                <w:sz w:val="22"/>
                <w:szCs w:val="22"/>
              </w:rPr>
            </w:pPr>
            <w:r w:rsidRPr="00776809">
              <w:rPr>
                <w:sz w:val="22"/>
                <w:szCs w:val="22"/>
              </w:rPr>
              <w:t>three to five locations</w:t>
            </w:r>
          </w:p>
        </w:tc>
        <w:tc>
          <w:tcPr>
            <w:tcW w:w="805" w:type="dxa"/>
            <w:vAlign w:val="center"/>
          </w:tcPr>
          <w:p w14:paraId="51BF4564" w14:textId="77777777" w:rsidR="00FF1D31" w:rsidRPr="00776809" w:rsidRDefault="00FF1D31" w:rsidP="00201753">
            <w:pPr>
              <w:jc w:val="center"/>
              <w:rPr>
                <w:sz w:val="22"/>
                <w:szCs w:val="22"/>
              </w:rPr>
            </w:pPr>
            <w:r w:rsidRPr="00776809">
              <w:rPr>
                <w:sz w:val="22"/>
                <w:szCs w:val="22"/>
              </w:rPr>
              <w:t>2</w:t>
            </w:r>
          </w:p>
        </w:tc>
        <w:tc>
          <w:tcPr>
            <w:tcW w:w="877" w:type="dxa"/>
            <w:vMerge/>
            <w:vAlign w:val="center"/>
          </w:tcPr>
          <w:p w14:paraId="31D5FF85" w14:textId="77777777" w:rsidR="00FF1D31" w:rsidRPr="00776809" w:rsidRDefault="00FF1D31" w:rsidP="00201753">
            <w:pPr>
              <w:jc w:val="center"/>
              <w:rPr>
                <w:sz w:val="22"/>
                <w:szCs w:val="22"/>
              </w:rPr>
            </w:pPr>
          </w:p>
        </w:tc>
      </w:tr>
      <w:tr w:rsidR="00FF1D31" w:rsidRPr="00776809" w14:paraId="524CB0A6" w14:textId="77777777" w:rsidTr="00E84743">
        <w:trPr>
          <w:cantSplit/>
          <w:jc w:val="center"/>
        </w:trPr>
        <w:tc>
          <w:tcPr>
            <w:tcW w:w="1366" w:type="dxa"/>
            <w:vMerge/>
            <w:vAlign w:val="center"/>
          </w:tcPr>
          <w:p w14:paraId="31EB3B1A" w14:textId="77777777" w:rsidR="00FF1D31" w:rsidRPr="00776809" w:rsidRDefault="00FF1D31" w:rsidP="00201753">
            <w:pPr>
              <w:ind w:left="180"/>
              <w:jc w:val="both"/>
              <w:rPr>
                <w:sz w:val="22"/>
                <w:szCs w:val="22"/>
              </w:rPr>
            </w:pPr>
          </w:p>
        </w:tc>
        <w:tc>
          <w:tcPr>
            <w:tcW w:w="2247" w:type="dxa"/>
            <w:shd w:val="clear" w:color="auto" w:fill="C0C0C0"/>
          </w:tcPr>
          <w:p w14:paraId="2847297E" w14:textId="77777777" w:rsidR="00FF1D31" w:rsidRPr="00312FBC" w:rsidRDefault="00FF1D31" w:rsidP="00201753">
            <w:pPr>
              <w:rPr>
                <w:sz w:val="22"/>
                <w:szCs w:val="22"/>
              </w:rPr>
            </w:pPr>
            <w:r w:rsidRPr="00312FBC">
              <w:rPr>
                <w:sz w:val="22"/>
                <w:szCs w:val="22"/>
              </w:rPr>
              <w:t>more than 1x/month</w:t>
            </w:r>
          </w:p>
        </w:tc>
        <w:tc>
          <w:tcPr>
            <w:tcW w:w="868" w:type="dxa"/>
            <w:vAlign w:val="center"/>
          </w:tcPr>
          <w:p w14:paraId="4D0F8078" w14:textId="77777777" w:rsidR="00FF1D31" w:rsidRPr="00776809" w:rsidRDefault="00FF1D31" w:rsidP="00201753">
            <w:pPr>
              <w:jc w:val="center"/>
              <w:rPr>
                <w:sz w:val="22"/>
                <w:szCs w:val="22"/>
              </w:rPr>
            </w:pPr>
            <w:r w:rsidRPr="00776809">
              <w:rPr>
                <w:sz w:val="22"/>
                <w:szCs w:val="22"/>
              </w:rPr>
              <w:t>3</w:t>
            </w:r>
          </w:p>
        </w:tc>
        <w:tc>
          <w:tcPr>
            <w:tcW w:w="2199" w:type="dxa"/>
          </w:tcPr>
          <w:p w14:paraId="66C05030" w14:textId="77777777" w:rsidR="00FF1D31" w:rsidRPr="00776809" w:rsidRDefault="00FF1D31" w:rsidP="00201753">
            <w:pPr>
              <w:rPr>
                <w:sz w:val="22"/>
                <w:szCs w:val="22"/>
              </w:rPr>
            </w:pPr>
            <w:r w:rsidRPr="00776809">
              <w:rPr>
                <w:sz w:val="22"/>
                <w:szCs w:val="22"/>
              </w:rPr>
              <w:t>six or more locations</w:t>
            </w:r>
          </w:p>
        </w:tc>
        <w:tc>
          <w:tcPr>
            <w:tcW w:w="805" w:type="dxa"/>
            <w:vAlign w:val="center"/>
          </w:tcPr>
          <w:p w14:paraId="7AD11E0C" w14:textId="77777777" w:rsidR="00FF1D31" w:rsidRPr="00776809" w:rsidRDefault="00FF1D31" w:rsidP="00201753">
            <w:pPr>
              <w:jc w:val="center"/>
              <w:rPr>
                <w:sz w:val="22"/>
                <w:szCs w:val="22"/>
              </w:rPr>
            </w:pPr>
            <w:r w:rsidRPr="00776809">
              <w:rPr>
                <w:sz w:val="22"/>
                <w:szCs w:val="22"/>
              </w:rPr>
              <w:t>3</w:t>
            </w:r>
          </w:p>
        </w:tc>
        <w:tc>
          <w:tcPr>
            <w:tcW w:w="877" w:type="dxa"/>
            <w:vMerge/>
            <w:vAlign w:val="center"/>
          </w:tcPr>
          <w:p w14:paraId="437A9FAE" w14:textId="77777777" w:rsidR="00FF1D31" w:rsidRPr="00776809" w:rsidRDefault="00FF1D31" w:rsidP="00201753">
            <w:pPr>
              <w:jc w:val="center"/>
              <w:rPr>
                <w:sz w:val="22"/>
                <w:szCs w:val="22"/>
              </w:rPr>
            </w:pPr>
          </w:p>
        </w:tc>
      </w:tr>
      <w:tr w:rsidR="00FF1D31" w:rsidRPr="00776809" w14:paraId="388C08DC" w14:textId="77777777" w:rsidTr="00E84743">
        <w:trPr>
          <w:cantSplit/>
          <w:jc w:val="center"/>
        </w:trPr>
        <w:tc>
          <w:tcPr>
            <w:tcW w:w="1366" w:type="dxa"/>
            <w:vMerge w:val="restart"/>
            <w:vAlign w:val="center"/>
          </w:tcPr>
          <w:p w14:paraId="6321B35C" w14:textId="77777777" w:rsidR="00FF1D31" w:rsidRPr="00776809" w:rsidRDefault="00FF1D31" w:rsidP="00201753">
            <w:pPr>
              <w:jc w:val="both"/>
              <w:rPr>
                <w:sz w:val="22"/>
                <w:szCs w:val="22"/>
              </w:rPr>
            </w:pPr>
            <w:r w:rsidRPr="00776809">
              <w:rPr>
                <w:sz w:val="22"/>
                <w:szCs w:val="22"/>
              </w:rPr>
              <w:t>Permittees</w:t>
            </w:r>
          </w:p>
        </w:tc>
        <w:tc>
          <w:tcPr>
            <w:tcW w:w="2247" w:type="dxa"/>
            <w:shd w:val="clear" w:color="auto" w:fill="C0C0C0"/>
          </w:tcPr>
          <w:p w14:paraId="1EEAAF35" w14:textId="77777777" w:rsidR="00FF1D31" w:rsidRPr="00312FBC" w:rsidRDefault="0089054F" w:rsidP="009A6128">
            <w:pPr>
              <w:rPr>
                <w:sz w:val="22"/>
                <w:szCs w:val="22"/>
              </w:rPr>
            </w:pPr>
            <w:r w:rsidRPr="00312FBC">
              <w:rPr>
                <w:sz w:val="22"/>
                <w:szCs w:val="22"/>
              </w:rPr>
              <w:t>less than</w:t>
            </w:r>
            <w:r w:rsidR="00FF1D31" w:rsidRPr="00312FBC">
              <w:rPr>
                <w:sz w:val="22"/>
                <w:szCs w:val="22"/>
              </w:rPr>
              <w:t xml:space="preserve"> </w:t>
            </w:r>
            <w:r w:rsidR="009A6128" w:rsidRPr="00312FBC">
              <w:rPr>
                <w:sz w:val="22"/>
                <w:szCs w:val="22"/>
              </w:rPr>
              <w:t>3x</w:t>
            </w:r>
            <w:r w:rsidR="00FF1D31" w:rsidRPr="00312FBC">
              <w:rPr>
                <w:sz w:val="22"/>
                <w:szCs w:val="22"/>
              </w:rPr>
              <w:t xml:space="preserve"> per year</w:t>
            </w:r>
          </w:p>
        </w:tc>
        <w:tc>
          <w:tcPr>
            <w:tcW w:w="868" w:type="dxa"/>
            <w:vAlign w:val="center"/>
          </w:tcPr>
          <w:p w14:paraId="2C50557A" w14:textId="77777777" w:rsidR="00FF1D31" w:rsidRPr="00776809" w:rsidRDefault="00FF1D31" w:rsidP="00201753">
            <w:pPr>
              <w:jc w:val="center"/>
              <w:rPr>
                <w:sz w:val="22"/>
                <w:szCs w:val="22"/>
              </w:rPr>
            </w:pPr>
            <w:r w:rsidRPr="00776809">
              <w:rPr>
                <w:sz w:val="22"/>
                <w:szCs w:val="22"/>
              </w:rPr>
              <w:t>1</w:t>
            </w:r>
          </w:p>
        </w:tc>
        <w:tc>
          <w:tcPr>
            <w:tcW w:w="2199" w:type="dxa"/>
          </w:tcPr>
          <w:p w14:paraId="20EBFF44" w14:textId="77777777" w:rsidR="00FF1D31" w:rsidRPr="00776809" w:rsidRDefault="00FF1D31" w:rsidP="00201753">
            <w:pPr>
              <w:rPr>
                <w:sz w:val="22"/>
                <w:szCs w:val="22"/>
              </w:rPr>
            </w:pPr>
            <w:r w:rsidRPr="00776809">
              <w:rPr>
                <w:sz w:val="22"/>
                <w:szCs w:val="22"/>
              </w:rPr>
              <w:t>one or two locations</w:t>
            </w:r>
          </w:p>
        </w:tc>
        <w:tc>
          <w:tcPr>
            <w:tcW w:w="805" w:type="dxa"/>
            <w:vAlign w:val="center"/>
          </w:tcPr>
          <w:p w14:paraId="18AC944B" w14:textId="77777777" w:rsidR="00FF1D31" w:rsidRPr="00776809" w:rsidRDefault="00FF1D31" w:rsidP="00201753">
            <w:pPr>
              <w:jc w:val="center"/>
              <w:rPr>
                <w:sz w:val="22"/>
                <w:szCs w:val="22"/>
              </w:rPr>
            </w:pPr>
            <w:r w:rsidRPr="00776809">
              <w:rPr>
                <w:sz w:val="22"/>
                <w:szCs w:val="22"/>
              </w:rPr>
              <w:t>1</w:t>
            </w:r>
          </w:p>
        </w:tc>
        <w:tc>
          <w:tcPr>
            <w:tcW w:w="877" w:type="dxa"/>
            <w:vMerge w:val="restart"/>
            <w:vAlign w:val="center"/>
          </w:tcPr>
          <w:p w14:paraId="2FC1CAC1" w14:textId="77777777" w:rsidR="00FF1D31" w:rsidRPr="00776809" w:rsidRDefault="00FF1D31" w:rsidP="00201753">
            <w:pPr>
              <w:jc w:val="center"/>
              <w:rPr>
                <w:sz w:val="22"/>
                <w:szCs w:val="22"/>
              </w:rPr>
            </w:pPr>
          </w:p>
        </w:tc>
      </w:tr>
      <w:tr w:rsidR="00FF1D31" w:rsidRPr="00776809" w14:paraId="0728EFDB" w14:textId="77777777" w:rsidTr="00E84743">
        <w:trPr>
          <w:cantSplit/>
          <w:jc w:val="center"/>
        </w:trPr>
        <w:tc>
          <w:tcPr>
            <w:tcW w:w="1366" w:type="dxa"/>
            <w:vMerge/>
            <w:vAlign w:val="center"/>
          </w:tcPr>
          <w:p w14:paraId="6F3CA2FB" w14:textId="77777777" w:rsidR="00FF1D31" w:rsidRPr="00776809" w:rsidRDefault="00FF1D31" w:rsidP="00201753">
            <w:pPr>
              <w:ind w:left="180"/>
              <w:jc w:val="both"/>
              <w:rPr>
                <w:sz w:val="22"/>
                <w:szCs w:val="22"/>
              </w:rPr>
            </w:pPr>
          </w:p>
        </w:tc>
        <w:tc>
          <w:tcPr>
            <w:tcW w:w="2247" w:type="dxa"/>
            <w:shd w:val="clear" w:color="auto" w:fill="C0C0C0"/>
          </w:tcPr>
          <w:p w14:paraId="044566D5" w14:textId="77777777" w:rsidR="00FF1D31" w:rsidRPr="00312FBC" w:rsidRDefault="00FF1D31" w:rsidP="00201753">
            <w:pPr>
              <w:rPr>
                <w:sz w:val="22"/>
                <w:szCs w:val="22"/>
              </w:rPr>
            </w:pPr>
            <w:r w:rsidRPr="00312FBC">
              <w:rPr>
                <w:sz w:val="22"/>
                <w:szCs w:val="22"/>
              </w:rPr>
              <w:t xml:space="preserve">3x/year to 1x/month </w:t>
            </w:r>
          </w:p>
        </w:tc>
        <w:tc>
          <w:tcPr>
            <w:tcW w:w="868" w:type="dxa"/>
            <w:vAlign w:val="center"/>
          </w:tcPr>
          <w:p w14:paraId="75869F5D" w14:textId="77777777" w:rsidR="00FF1D31" w:rsidRPr="00776809" w:rsidRDefault="00FF1D31" w:rsidP="00201753">
            <w:pPr>
              <w:jc w:val="center"/>
              <w:rPr>
                <w:sz w:val="22"/>
                <w:szCs w:val="22"/>
              </w:rPr>
            </w:pPr>
            <w:r w:rsidRPr="00776809">
              <w:rPr>
                <w:sz w:val="22"/>
                <w:szCs w:val="22"/>
              </w:rPr>
              <w:t>3</w:t>
            </w:r>
          </w:p>
        </w:tc>
        <w:tc>
          <w:tcPr>
            <w:tcW w:w="2199" w:type="dxa"/>
          </w:tcPr>
          <w:p w14:paraId="489CB682" w14:textId="77777777" w:rsidR="00FF1D31" w:rsidRPr="00776809" w:rsidRDefault="00FF1D31" w:rsidP="00201753">
            <w:pPr>
              <w:rPr>
                <w:sz w:val="22"/>
                <w:szCs w:val="22"/>
              </w:rPr>
            </w:pPr>
            <w:r w:rsidRPr="00776809">
              <w:rPr>
                <w:sz w:val="22"/>
                <w:szCs w:val="22"/>
              </w:rPr>
              <w:t>three to five locations</w:t>
            </w:r>
          </w:p>
        </w:tc>
        <w:tc>
          <w:tcPr>
            <w:tcW w:w="805" w:type="dxa"/>
            <w:vAlign w:val="center"/>
          </w:tcPr>
          <w:p w14:paraId="3F127FA7" w14:textId="77777777" w:rsidR="00FF1D31" w:rsidRPr="00776809" w:rsidRDefault="00FF1D31" w:rsidP="00201753">
            <w:pPr>
              <w:jc w:val="center"/>
              <w:rPr>
                <w:sz w:val="22"/>
                <w:szCs w:val="22"/>
              </w:rPr>
            </w:pPr>
            <w:r w:rsidRPr="00776809">
              <w:rPr>
                <w:sz w:val="22"/>
                <w:szCs w:val="22"/>
              </w:rPr>
              <w:t>2</w:t>
            </w:r>
          </w:p>
        </w:tc>
        <w:tc>
          <w:tcPr>
            <w:tcW w:w="877" w:type="dxa"/>
            <w:vMerge/>
            <w:vAlign w:val="center"/>
          </w:tcPr>
          <w:p w14:paraId="43B80F1F" w14:textId="77777777" w:rsidR="00FF1D31" w:rsidRPr="00776809" w:rsidRDefault="00FF1D31" w:rsidP="00201753">
            <w:pPr>
              <w:jc w:val="center"/>
              <w:rPr>
                <w:sz w:val="22"/>
                <w:szCs w:val="22"/>
              </w:rPr>
            </w:pPr>
          </w:p>
        </w:tc>
      </w:tr>
      <w:tr w:rsidR="00FF1D31" w:rsidRPr="00776809" w14:paraId="7E2BCBD8" w14:textId="77777777" w:rsidTr="00E84743">
        <w:trPr>
          <w:cantSplit/>
          <w:jc w:val="center"/>
        </w:trPr>
        <w:tc>
          <w:tcPr>
            <w:tcW w:w="1366" w:type="dxa"/>
            <w:vMerge/>
            <w:vAlign w:val="center"/>
          </w:tcPr>
          <w:p w14:paraId="488664FF" w14:textId="77777777" w:rsidR="00FF1D31" w:rsidRPr="00776809" w:rsidRDefault="00FF1D31" w:rsidP="00201753">
            <w:pPr>
              <w:ind w:left="180"/>
              <w:jc w:val="both"/>
              <w:rPr>
                <w:sz w:val="22"/>
                <w:szCs w:val="22"/>
              </w:rPr>
            </w:pPr>
          </w:p>
        </w:tc>
        <w:tc>
          <w:tcPr>
            <w:tcW w:w="2247" w:type="dxa"/>
            <w:shd w:val="clear" w:color="auto" w:fill="C0C0C0"/>
          </w:tcPr>
          <w:p w14:paraId="66DD6C91" w14:textId="77777777" w:rsidR="00FF1D31" w:rsidRPr="00312FBC" w:rsidRDefault="00FF1D31" w:rsidP="00201753">
            <w:pPr>
              <w:rPr>
                <w:sz w:val="22"/>
                <w:szCs w:val="22"/>
              </w:rPr>
            </w:pPr>
            <w:r w:rsidRPr="00312FBC">
              <w:rPr>
                <w:sz w:val="22"/>
                <w:szCs w:val="22"/>
              </w:rPr>
              <w:t>more than 1x/month</w:t>
            </w:r>
          </w:p>
        </w:tc>
        <w:tc>
          <w:tcPr>
            <w:tcW w:w="868" w:type="dxa"/>
            <w:vAlign w:val="center"/>
          </w:tcPr>
          <w:p w14:paraId="579AE006" w14:textId="77777777" w:rsidR="00FF1D31" w:rsidRPr="00776809" w:rsidRDefault="00FF1D31" w:rsidP="00201753">
            <w:pPr>
              <w:jc w:val="center"/>
              <w:rPr>
                <w:sz w:val="22"/>
                <w:szCs w:val="22"/>
              </w:rPr>
            </w:pPr>
            <w:r w:rsidRPr="00776809">
              <w:rPr>
                <w:sz w:val="22"/>
                <w:szCs w:val="22"/>
              </w:rPr>
              <w:t>5</w:t>
            </w:r>
          </w:p>
        </w:tc>
        <w:tc>
          <w:tcPr>
            <w:tcW w:w="2199" w:type="dxa"/>
          </w:tcPr>
          <w:p w14:paraId="6B912EDA" w14:textId="77777777" w:rsidR="00FF1D31" w:rsidRPr="00776809" w:rsidRDefault="00FF1D31" w:rsidP="00201753">
            <w:pPr>
              <w:rPr>
                <w:sz w:val="22"/>
                <w:szCs w:val="22"/>
              </w:rPr>
            </w:pPr>
            <w:r w:rsidRPr="00776809">
              <w:rPr>
                <w:sz w:val="22"/>
                <w:szCs w:val="22"/>
              </w:rPr>
              <w:t>six or more locations</w:t>
            </w:r>
          </w:p>
        </w:tc>
        <w:tc>
          <w:tcPr>
            <w:tcW w:w="805" w:type="dxa"/>
            <w:vAlign w:val="center"/>
          </w:tcPr>
          <w:p w14:paraId="3BBF57E2" w14:textId="77777777" w:rsidR="00FF1D31" w:rsidRPr="00776809" w:rsidRDefault="00FF1D31" w:rsidP="00201753">
            <w:pPr>
              <w:jc w:val="center"/>
              <w:rPr>
                <w:sz w:val="22"/>
                <w:szCs w:val="22"/>
              </w:rPr>
            </w:pPr>
            <w:r w:rsidRPr="00776809">
              <w:rPr>
                <w:sz w:val="22"/>
                <w:szCs w:val="22"/>
              </w:rPr>
              <w:t>3</w:t>
            </w:r>
          </w:p>
        </w:tc>
        <w:tc>
          <w:tcPr>
            <w:tcW w:w="877" w:type="dxa"/>
            <w:vMerge/>
            <w:vAlign w:val="center"/>
          </w:tcPr>
          <w:p w14:paraId="369B4827" w14:textId="77777777" w:rsidR="00FF1D31" w:rsidRPr="00776809" w:rsidRDefault="00FF1D31" w:rsidP="00201753">
            <w:pPr>
              <w:jc w:val="center"/>
              <w:rPr>
                <w:sz w:val="22"/>
                <w:szCs w:val="22"/>
              </w:rPr>
            </w:pPr>
          </w:p>
        </w:tc>
      </w:tr>
      <w:tr w:rsidR="00FF1D31" w:rsidRPr="00776809" w14:paraId="73441D60" w14:textId="77777777" w:rsidTr="00E84743">
        <w:trPr>
          <w:cantSplit/>
          <w:jc w:val="center"/>
        </w:trPr>
        <w:tc>
          <w:tcPr>
            <w:tcW w:w="1366" w:type="dxa"/>
            <w:vMerge w:val="restart"/>
            <w:shd w:val="clear" w:color="auto" w:fill="auto"/>
            <w:vAlign w:val="center"/>
          </w:tcPr>
          <w:p w14:paraId="713808D7" w14:textId="77777777" w:rsidR="00FF1D31" w:rsidRPr="00776809" w:rsidRDefault="00FF1D31" w:rsidP="00201753">
            <w:pPr>
              <w:jc w:val="both"/>
              <w:rPr>
                <w:sz w:val="22"/>
                <w:szCs w:val="22"/>
              </w:rPr>
            </w:pPr>
            <w:r w:rsidRPr="00776809">
              <w:rPr>
                <w:sz w:val="22"/>
                <w:szCs w:val="22"/>
              </w:rPr>
              <w:t>Agencies</w:t>
            </w:r>
          </w:p>
        </w:tc>
        <w:tc>
          <w:tcPr>
            <w:tcW w:w="2247" w:type="dxa"/>
            <w:shd w:val="clear" w:color="auto" w:fill="C0C0C0"/>
          </w:tcPr>
          <w:p w14:paraId="0DB80530" w14:textId="77777777" w:rsidR="00FF1D31" w:rsidRPr="00312FBC" w:rsidRDefault="0089054F" w:rsidP="009A6128">
            <w:pPr>
              <w:rPr>
                <w:sz w:val="22"/>
                <w:szCs w:val="22"/>
              </w:rPr>
            </w:pPr>
            <w:r w:rsidRPr="00312FBC">
              <w:rPr>
                <w:sz w:val="22"/>
                <w:szCs w:val="22"/>
              </w:rPr>
              <w:t>less than</w:t>
            </w:r>
            <w:r w:rsidR="00FF1D31" w:rsidRPr="00312FBC">
              <w:rPr>
                <w:sz w:val="22"/>
                <w:szCs w:val="22"/>
              </w:rPr>
              <w:t xml:space="preserve"> </w:t>
            </w:r>
            <w:r w:rsidR="009A6128" w:rsidRPr="00312FBC">
              <w:rPr>
                <w:sz w:val="22"/>
                <w:szCs w:val="22"/>
              </w:rPr>
              <w:t>3x</w:t>
            </w:r>
            <w:r w:rsidR="00FF1D31" w:rsidRPr="00312FBC">
              <w:rPr>
                <w:sz w:val="22"/>
                <w:szCs w:val="22"/>
              </w:rPr>
              <w:t xml:space="preserve"> per year</w:t>
            </w:r>
          </w:p>
        </w:tc>
        <w:tc>
          <w:tcPr>
            <w:tcW w:w="868" w:type="dxa"/>
            <w:vAlign w:val="center"/>
          </w:tcPr>
          <w:p w14:paraId="67ABB743" w14:textId="77777777" w:rsidR="00FF1D31" w:rsidRPr="00776809" w:rsidRDefault="00FF1D31" w:rsidP="00201753">
            <w:pPr>
              <w:jc w:val="center"/>
              <w:rPr>
                <w:sz w:val="22"/>
                <w:szCs w:val="22"/>
              </w:rPr>
            </w:pPr>
            <w:r w:rsidRPr="00776809">
              <w:rPr>
                <w:sz w:val="22"/>
                <w:szCs w:val="22"/>
              </w:rPr>
              <w:t>1</w:t>
            </w:r>
          </w:p>
        </w:tc>
        <w:tc>
          <w:tcPr>
            <w:tcW w:w="2199" w:type="dxa"/>
          </w:tcPr>
          <w:p w14:paraId="41A2615A" w14:textId="77777777" w:rsidR="00FF1D31" w:rsidRPr="00776809" w:rsidRDefault="00FF1D31" w:rsidP="00201753">
            <w:pPr>
              <w:rPr>
                <w:sz w:val="22"/>
                <w:szCs w:val="22"/>
              </w:rPr>
            </w:pPr>
            <w:r w:rsidRPr="00776809">
              <w:rPr>
                <w:sz w:val="22"/>
                <w:szCs w:val="22"/>
              </w:rPr>
              <w:t>one or two locations</w:t>
            </w:r>
          </w:p>
        </w:tc>
        <w:tc>
          <w:tcPr>
            <w:tcW w:w="805" w:type="dxa"/>
            <w:vAlign w:val="center"/>
          </w:tcPr>
          <w:p w14:paraId="0D7D95A3" w14:textId="77777777" w:rsidR="00FF1D31" w:rsidRPr="00776809" w:rsidRDefault="00FF1D31" w:rsidP="00201753">
            <w:pPr>
              <w:jc w:val="center"/>
              <w:rPr>
                <w:sz w:val="22"/>
                <w:szCs w:val="22"/>
              </w:rPr>
            </w:pPr>
            <w:r w:rsidRPr="00776809">
              <w:rPr>
                <w:sz w:val="22"/>
                <w:szCs w:val="22"/>
              </w:rPr>
              <w:t>1</w:t>
            </w:r>
          </w:p>
        </w:tc>
        <w:tc>
          <w:tcPr>
            <w:tcW w:w="877" w:type="dxa"/>
            <w:vMerge w:val="restart"/>
            <w:vAlign w:val="center"/>
          </w:tcPr>
          <w:p w14:paraId="25E23CD2" w14:textId="77777777" w:rsidR="00FF1D31" w:rsidRPr="00776809" w:rsidRDefault="00FF1D31" w:rsidP="00201753">
            <w:pPr>
              <w:jc w:val="center"/>
              <w:rPr>
                <w:sz w:val="22"/>
                <w:szCs w:val="22"/>
              </w:rPr>
            </w:pPr>
          </w:p>
        </w:tc>
      </w:tr>
      <w:tr w:rsidR="00FF1D31" w:rsidRPr="00776809" w14:paraId="454EB44A" w14:textId="77777777" w:rsidTr="00E84743">
        <w:trPr>
          <w:cantSplit/>
          <w:jc w:val="center"/>
        </w:trPr>
        <w:tc>
          <w:tcPr>
            <w:tcW w:w="1366" w:type="dxa"/>
            <w:vMerge/>
            <w:shd w:val="clear" w:color="auto" w:fill="auto"/>
          </w:tcPr>
          <w:p w14:paraId="1727EAF5" w14:textId="77777777" w:rsidR="00FF1D31" w:rsidRPr="00776809" w:rsidRDefault="00FF1D31" w:rsidP="00201753">
            <w:pPr>
              <w:jc w:val="both"/>
              <w:rPr>
                <w:sz w:val="22"/>
                <w:szCs w:val="22"/>
              </w:rPr>
            </w:pPr>
          </w:p>
        </w:tc>
        <w:tc>
          <w:tcPr>
            <w:tcW w:w="2247" w:type="dxa"/>
            <w:shd w:val="clear" w:color="auto" w:fill="C0C0C0"/>
          </w:tcPr>
          <w:p w14:paraId="716D6EE0" w14:textId="77777777" w:rsidR="00FF1D31" w:rsidRPr="00312FBC" w:rsidRDefault="00FF1D31" w:rsidP="00201753">
            <w:pPr>
              <w:rPr>
                <w:sz w:val="22"/>
                <w:szCs w:val="22"/>
              </w:rPr>
            </w:pPr>
            <w:r w:rsidRPr="00312FBC">
              <w:rPr>
                <w:sz w:val="22"/>
                <w:szCs w:val="22"/>
              </w:rPr>
              <w:t xml:space="preserve">3x/year to 1x/month </w:t>
            </w:r>
          </w:p>
        </w:tc>
        <w:tc>
          <w:tcPr>
            <w:tcW w:w="868" w:type="dxa"/>
            <w:vAlign w:val="center"/>
          </w:tcPr>
          <w:p w14:paraId="0E437838" w14:textId="77777777" w:rsidR="00FF1D31" w:rsidRPr="00776809" w:rsidRDefault="00FF1D31" w:rsidP="00201753">
            <w:pPr>
              <w:jc w:val="center"/>
              <w:rPr>
                <w:sz w:val="22"/>
                <w:szCs w:val="22"/>
              </w:rPr>
            </w:pPr>
            <w:r w:rsidRPr="00776809">
              <w:rPr>
                <w:sz w:val="22"/>
                <w:szCs w:val="22"/>
              </w:rPr>
              <w:t>3</w:t>
            </w:r>
          </w:p>
        </w:tc>
        <w:tc>
          <w:tcPr>
            <w:tcW w:w="2199" w:type="dxa"/>
          </w:tcPr>
          <w:p w14:paraId="4D67C519" w14:textId="77777777" w:rsidR="00FF1D31" w:rsidRPr="00776809" w:rsidRDefault="00FF1D31" w:rsidP="00201753">
            <w:pPr>
              <w:rPr>
                <w:sz w:val="22"/>
                <w:szCs w:val="22"/>
              </w:rPr>
            </w:pPr>
            <w:r w:rsidRPr="00776809">
              <w:rPr>
                <w:sz w:val="22"/>
                <w:szCs w:val="22"/>
              </w:rPr>
              <w:t>three to five locations</w:t>
            </w:r>
          </w:p>
        </w:tc>
        <w:tc>
          <w:tcPr>
            <w:tcW w:w="805" w:type="dxa"/>
            <w:vAlign w:val="center"/>
          </w:tcPr>
          <w:p w14:paraId="2101383C" w14:textId="77777777" w:rsidR="00FF1D31" w:rsidRPr="00776809" w:rsidRDefault="00FF1D31" w:rsidP="00201753">
            <w:pPr>
              <w:jc w:val="center"/>
              <w:rPr>
                <w:sz w:val="22"/>
                <w:szCs w:val="22"/>
              </w:rPr>
            </w:pPr>
            <w:r w:rsidRPr="00776809">
              <w:rPr>
                <w:sz w:val="22"/>
                <w:szCs w:val="22"/>
              </w:rPr>
              <w:t>2</w:t>
            </w:r>
          </w:p>
        </w:tc>
        <w:tc>
          <w:tcPr>
            <w:tcW w:w="877" w:type="dxa"/>
            <w:vMerge/>
            <w:vAlign w:val="center"/>
          </w:tcPr>
          <w:p w14:paraId="46D71BB4" w14:textId="77777777" w:rsidR="00FF1D31" w:rsidRPr="00776809" w:rsidRDefault="00FF1D31" w:rsidP="00201753">
            <w:pPr>
              <w:jc w:val="center"/>
              <w:rPr>
                <w:sz w:val="22"/>
                <w:szCs w:val="22"/>
              </w:rPr>
            </w:pPr>
          </w:p>
        </w:tc>
      </w:tr>
      <w:tr w:rsidR="00FF1D31" w:rsidRPr="00776809" w14:paraId="14F74173" w14:textId="77777777" w:rsidTr="00E84743">
        <w:trPr>
          <w:cantSplit/>
          <w:jc w:val="center"/>
        </w:trPr>
        <w:tc>
          <w:tcPr>
            <w:tcW w:w="1366" w:type="dxa"/>
            <w:vMerge/>
            <w:tcBorders>
              <w:bottom w:val="single" w:sz="4" w:space="0" w:color="auto"/>
            </w:tcBorders>
          </w:tcPr>
          <w:p w14:paraId="776743EF" w14:textId="77777777" w:rsidR="00FF1D31" w:rsidRPr="00776809" w:rsidRDefault="00FF1D31" w:rsidP="00201753">
            <w:pPr>
              <w:jc w:val="both"/>
              <w:rPr>
                <w:sz w:val="22"/>
                <w:szCs w:val="22"/>
              </w:rPr>
            </w:pPr>
          </w:p>
        </w:tc>
        <w:tc>
          <w:tcPr>
            <w:tcW w:w="2247" w:type="dxa"/>
            <w:tcBorders>
              <w:bottom w:val="single" w:sz="4" w:space="0" w:color="auto"/>
            </w:tcBorders>
            <w:shd w:val="clear" w:color="auto" w:fill="C0C0C0"/>
          </w:tcPr>
          <w:p w14:paraId="4FA62BD9" w14:textId="77777777" w:rsidR="00FF1D31" w:rsidRPr="00312FBC" w:rsidRDefault="00FF1D31" w:rsidP="00201753">
            <w:pPr>
              <w:rPr>
                <w:sz w:val="22"/>
                <w:szCs w:val="22"/>
              </w:rPr>
            </w:pPr>
            <w:r w:rsidRPr="00312FBC">
              <w:rPr>
                <w:sz w:val="22"/>
                <w:szCs w:val="22"/>
              </w:rPr>
              <w:t>more than 1x/month</w:t>
            </w:r>
          </w:p>
        </w:tc>
        <w:tc>
          <w:tcPr>
            <w:tcW w:w="868" w:type="dxa"/>
            <w:tcBorders>
              <w:bottom w:val="single" w:sz="4" w:space="0" w:color="auto"/>
            </w:tcBorders>
            <w:vAlign w:val="center"/>
          </w:tcPr>
          <w:p w14:paraId="34ECFFC5" w14:textId="77777777" w:rsidR="00FF1D31" w:rsidRPr="00776809" w:rsidRDefault="00FF1D31" w:rsidP="00201753">
            <w:pPr>
              <w:jc w:val="center"/>
              <w:rPr>
                <w:sz w:val="22"/>
                <w:szCs w:val="22"/>
              </w:rPr>
            </w:pPr>
            <w:r w:rsidRPr="00776809">
              <w:rPr>
                <w:sz w:val="22"/>
                <w:szCs w:val="22"/>
              </w:rPr>
              <w:t>5</w:t>
            </w:r>
          </w:p>
        </w:tc>
        <w:tc>
          <w:tcPr>
            <w:tcW w:w="2199" w:type="dxa"/>
            <w:tcBorders>
              <w:bottom w:val="single" w:sz="4" w:space="0" w:color="auto"/>
            </w:tcBorders>
          </w:tcPr>
          <w:p w14:paraId="031CFD8A" w14:textId="77777777" w:rsidR="00FF1D31" w:rsidRPr="00776809" w:rsidRDefault="00FF1D31" w:rsidP="00201753">
            <w:pPr>
              <w:rPr>
                <w:sz w:val="22"/>
                <w:szCs w:val="22"/>
              </w:rPr>
            </w:pPr>
            <w:r w:rsidRPr="00776809">
              <w:rPr>
                <w:sz w:val="22"/>
                <w:szCs w:val="22"/>
              </w:rPr>
              <w:t>six or more locations</w:t>
            </w:r>
          </w:p>
        </w:tc>
        <w:tc>
          <w:tcPr>
            <w:tcW w:w="805" w:type="dxa"/>
            <w:tcBorders>
              <w:bottom w:val="single" w:sz="4" w:space="0" w:color="auto"/>
            </w:tcBorders>
            <w:vAlign w:val="center"/>
          </w:tcPr>
          <w:p w14:paraId="0A3749DD" w14:textId="77777777" w:rsidR="00FF1D31" w:rsidRPr="00776809" w:rsidRDefault="00FF1D31" w:rsidP="00201753">
            <w:pPr>
              <w:jc w:val="center"/>
              <w:rPr>
                <w:sz w:val="22"/>
                <w:szCs w:val="22"/>
              </w:rPr>
            </w:pPr>
            <w:r w:rsidRPr="00776809">
              <w:rPr>
                <w:sz w:val="22"/>
                <w:szCs w:val="22"/>
              </w:rPr>
              <w:t>3</w:t>
            </w:r>
          </w:p>
        </w:tc>
        <w:tc>
          <w:tcPr>
            <w:tcW w:w="877" w:type="dxa"/>
            <w:vMerge/>
            <w:vAlign w:val="center"/>
          </w:tcPr>
          <w:p w14:paraId="061955A5" w14:textId="77777777" w:rsidR="00FF1D31" w:rsidRPr="00776809" w:rsidRDefault="00FF1D31" w:rsidP="00201753">
            <w:pPr>
              <w:jc w:val="center"/>
              <w:rPr>
                <w:sz w:val="22"/>
                <w:szCs w:val="22"/>
              </w:rPr>
            </w:pPr>
          </w:p>
        </w:tc>
      </w:tr>
      <w:tr w:rsidR="00FF1D31" w:rsidRPr="00776809" w14:paraId="0F7AFAA6" w14:textId="77777777" w:rsidTr="00201753">
        <w:trPr>
          <w:cantSplit/>
          <w:trHeight w:val="511"/>
          <w:jc w:val="center"/>
        </w:trPr>
        <w:tc>
          <w:tcPr>
            <w:tcW w:w="7485" w:type="dxa"/>
            <w:gridSpan w:val="5"/>
            <w:tcBorders>
              <w:left w:val="nil"/>
              <w:bottom w:val="nil"/>
            </w:tcBorders>
            <w:shd w:val="clear" w:color="auto" w:fill="auto"/>
            <w:vAlign w:val="center"/>
          </w:tcPr>
          <w:p w14:paraId="6C968AEE" w14:textId="77777777" w:rsidR="00FF1D31" w:rsidRPr="00776809" w:rsidRDefault="00FF1D31" w:rsidP="00201753">
            <w:pPr>
              <w:jc w:val="right"/>
              <w:rPr>
                <w:b/>
                <w:sz w:val="22"/>
                <w:szCs w:val="22"/>
              </w:rPr>
            </w:pPr>
            <w:r w:rsidRPr="00776809">
              <w:rPr>
                <w:b/>
                <w:sz w:val="22"/>
                <w:szCs w:val="22"/>
              </w:rPr>
              <w:t>GRAND TOTAL</w:t>
            </w:r>
          </w:p>
        </w:tc>
        <w:tc>
          <w:tcPr>
            <w:tcW w:w="877" w:type="dxa"/>
          </w:tcPr>
          <w:p w14:paraId="665CC192" w14:textId="77777777" w:rsidR="00FF1D31" w:rsidRPr="00776809" w:rsidRDefault="00FF1D31" w:rsidP="00201753">
            <w:pPr>
              <w:jc w:val="center"/>
              <w:rPr>
                <w:sz w:val="22"/>
                <w:szCs w:val="22"/>
              </w:rPr>
            </w:pPr>
          </w:p>
        </w:tc>
      </w:tr>
    </w:tbl>
    <w:p w14:paraId="7BEE6866" w14:textId="77777777" w:rsidR="005840DC" w:rsidRDefault="005840DC" w:rsidP="00D24008">
      <w:pPr>
        <w:tabs>
          <w:tab w:val="left" w:pos="720"/>
          <w:tab w:val="left" w:pos="1440"/>
        </w:tabs>
        <w:ind w:left="2160" w:hanging="2160"/>
        <w:rPr>
          <w:sz w:val="22"/>
          <w:szCs w:val="22"/>
        </w:rPr>
      </w:pPr>
    </w:p>
    <w:p w14:paraId="042816CE" w14:textId="77777777" w:rsidR="000E68D9" w:rsidRPr="00776809" w:rsidRDefault="000E68D9" w:rsidP="00D24008">
      <w:pPr>
        <w:tabs>
          <w:tab w:val="left" w:pos="720"/>
          <w:tab w:val="left" w:pos="1440"/>
        </w:tabs>
        <w:ind w:left="2160" w:hanging="2160"/>
        <w:rPr>
          <w:sz w:val="22"/>
          <w:szCs w:val="22"/>
        </w:rPr>
      </w:pPr>
    </w:p>
    <w:p w14:paraId="10FF9928" w14:textId="77777777" w:rsidR="00406224" w:rsidRPr="00776809" w:rsidRDefault="00406224" w:rsidP="00D24008">
      <w:pPr>
        <w:tabs>
          <w:tab w:val="left" w:pos="720"/>
          <w:tab w:val="left" w:pos="1440"/>
        </w:tabs>
        <w:ind w:left="2160" w:hanging="2160"/>
        <w:rPr>
          <w:sz w:val="22"/>
          <w:szCs w:val="22"/>
          <w:u w:val="double"/>
        </w:rPr>
      </w:pPr>
      <w:r w:rsidRPr="00776809">
        <w:rPr>
          <w:sz w:val="22"/>
          <w:szCs w:val="22"/>
        </w:rPr>
        <w:tab/>
      </w:r>
      <w:r w:rsidRPr="00776809">
        <w:rPr>
          <w:sz w:val="22"/>
          <w:szCs w:val="22"/>
          <w:u w:val="double"/>
        </w:rPr>
        <w:t>Definitions</w:t>
      </w:r>
    </w:p>
    <w:p w14:paraId="38A34F7A" w14:textId="77777777" w:rsidR="00406224" w:rsidRPr="00776809" w:rsidRDefault="00406224" w:rsidP="00D24008">
      <w:pPr>
        <w:tabs>
          <w:tab w:val="left" w:pos="720"/>
          <w:tab w:val="left" w:pos="1440"/>
        </w:tabs>
        <w:ind w:left="2160" w:hanging="2160"/>
        <w:rPr>
          <w:sz w:val="22"/>
          <w:szCs w:val="22"/>
        </w:rPr>
      </w:pPr>
      <w:r w:rsidRPr="00776809">
        <w:rPr>
          <w:sz w:val="22"/>
          <w:szCs w:val="22"/>
        </w:rPr>
        <w:tab/>
      </w:r>
      <w:r w:rsidRPr="00776809">
        <w:rPr>
          <w:sz w:val="22"/>
          <w:szCs w:val="22"/>
        </w:rPr>
        <w:tab/>
      </w:r>
      <w:r w:rsidR="008F5704" w:rsidRPr="00776809">
        <w:rPr>
          <w:b/>
          <w:sz w:val="22"/>
          <w:szCs w:val="22"/>
        </w:rPr>
        <w:t>Motor Vehicles,</w:t>
      </w:r>
      <w:r w:rsidR="008F5704" w:rsidRPr="00776809">
        <w:rPr>
          <w:sz w:val="22"/>
          <w:szCs w:val="22"/>
        </w:rPr>
        <w:t xml:space="preserve"> </w:t>
      </w:r>
      <w:r w:rsidRPr="00776809">
        <w:rPr>
          <w:b/>
          <w:sz w:val="22"/>
          <w:szCs w:val="22"/>
        </w:rPr>
        <w:t xml:space="preserve">Motorized Equipment </w:t>
      </w:r>
      <w:r w:rsidRPr="00776809">
        <w:rPr>
          <w:sz w:val="22"/>
          <w:szCs w:val="22"/>
        </w:rPr>
        <w:t>and</w:t>
      </w:r>
      <w:r w:rsidRPr="00776809">
        <w:rPr>
          <w:b/>
          <w:sz w:val="22"/>
          <w:szCs w:val="22"/>
        </w:rPr>
        <w:t xml:space="preserve"> Mechanical Transport: </w:t>
      </w:r>
      <w:r w:rsidRPr="00776809">
        <w:rPr>
          <w:sz w:val="22"/>
          <w:szCs w:val="22"/>
        </w:rPr>
        <w:t xml:space="preserve">same as in </w:t>
      </w:r>
      <w:r w:rsidRPr="00776809">
        <w:rPr>
          <w:b/>
          <w:sz w:val="22"/>
          <w:szCs w:val="22"/>
        </w:rPr>
        <w:t>Measure 3-3</w:t>
      </w:r>
      <w:r w:rsidRPr="00776809">
        <w:rPr>
          <w:sz w:val="22"/>
          <w:szCs w:val="22"/>
        </w:rPr>
        <w:t xml:space="preserve">, except there is no </w:t>
      </w:r>
      <w:r w:rsidR="008F5704" w:rsidRPr="00776809">
        <w:rPr>
          <w:sz w:val="22"/>
          <w:szCs w:val="22"/>
        </w:rPr>
        <w:t xml:space="preserve">double-weight of </w:t>
      </w:r>
      <w:r w:rsidRPr="00776809">
        <w:rPr>
          <w:b/>
          <w:sz w:val="22"/>
          <w:szCs w:val="22"/>
        </w:rPr>
        <w:t>Motor Vehicles</w:t>
      </w:r>
      <w:r w:rsidRPr="00776809">
        <w:rPr>
          <w:sz w:val="22"/>
          <w:szCs w:val="22"/>
        </w:rPr>
        <w:t>.</w:t>
      </w:r>
    </w:p>
    <w:p w14:paraId="6C2CBAC8" w14:textId="77777777" w:rsidR="00406224" w:rsidRPr="00776809" w:rsidRDefault="00406224" w:rsidP="00D24008">
      <w:pPr>
        <w:tabs>
          <w:tab w:val="left" w:pos="720"/>
          <w:tab w:val="left" w:pos="1440"/>
        </w:tabs>
        <w:ind w:left="2160" w:hanging="2160"/>
        <w:rPr>
          <w:iCs/>
          <w:sz w:val="22"/>
          <w:szCs w:val="22"/>
        </w:rPr>
      </w:pPr>
      <w:r w:rsidRPr="00776809">
        <w:rPr>
          <w:sz w:val="22"/>
          <w:szCs w:val="22"/>
        </w:rPr>
        <w:tab/>
      </w:r>
      <w:r w:rsidRPr="00776809">
        <w:rPr>
          <w:sz w:val="22"/>
          <w:szCs w:val="22"/>
        </w:rPr>
        <w:tab/>
      </w:r>
      <w:r w:rsidRPr="00776809">
        <w:rPr>
          <w:b/>
          <w:sz w:val="22"/>
          <w:szCs w:val="22"/>
        </w:rPr>
        <w:t>Public:</w:t>
      </w:r>
      <w:r w:rsidRPr="00776809">
        <w:rPr>
          <w:sz w:val="22"/>
          <w:szCs w:val="22"/>
        </w:rPr>
        <w:t xml:space="preserve">  members of the general public.  The use of motor vehicles, motorized equipment, or mechanical transport by this group is never authorized.  Typical </w:t>
      </w:r>
      <w:r w:rsidR="008F5704" w:rsidRPr="00776809">
        <w:rPr>
          <w:sz w:val="22"/>
          <w:szCs w:val="22"/>
        </w:rPr>
        <w:t>prohibited equipment includes OH</w:t>
      </w:r>
      <w:r w:rsidRPr="00776809">
        <w:rPr>
          <w:sz w:val="22"/>
          <w:szCs w:val="22"/>
        </w:rPr>
        <w:t>Vs, mountain bikes, and game carts.</w:t>
      </w:r>
    </w:p>
    <w:p w14:paraId="0B068518" w14:textId="59DF6060" w:rsidR="00406224" w:rsidRPr="00776809" w:rsidRDefault="00406224" w:rsidP="00D24008">
      <w:pPr>
        <w:tabs>
          <w:tab w:val="left" w:pos="720"/>
          <w:tab w:val="left" w:pos="1440"/>
        </w:tabs>
        <w:ind w:left="2160" w:hanging="2160"/>
        <w:rPr>
          <w:iCs/>
          <w:sz w:val="22"/>
          <w:szCs w:val="22"/>
        </w:rPr>
      </w:pPr>
      <w:r w:rsidRPr="00776809">
        <w:rPr>
          <w:sz w:val="22"/>
          <w:szCs w:val="22"/>
        </w:rPr>
        <w:tab/>
      </w:r>
      <w:r w:rsidRPr="00776809">
        <w:rPr>
          <w:sz w:val="22"/>
          <w:szCs w:val="22"/>
        </w:rPr>
        <w:tab/>
      </w:r>
      <w:r w:rsidRPr="00776809">
        <w:rPr>
          <w:b/>
          <w:sz w:val="22"/>
          <w:szCs w:val="22"/>
        </w:rPr>
        <w:t>Permittees:</w:t>
      </w:r>
      <w:r w:rsidRPr="00776809">
        <w:rPr>
          <w:sz w:val="22"/>
          <w:szCs w:val="22"/>
        </w:rPr>
        <w:t xml:space="preserve"> people or organizations with a permit from the BLM to operate on public land, whether within or outside the wilderness (e.g., livestock operators, </w:t>
      </w:r>
      <w:r w:rsidR="007A2231">
        <w:rPr>
          <w:sz w:val="22"/>
          <w:szCs w:val="22"/>
        </w:rPr>
        <w:t>S</w:t>
      </w:r>
      <w:r w:rsidRPr="00776809">
        <w:rPr>
          <w:sz w:val="22"/>
          <w:szCs w:val="22"/>
        </w:rPr>
        <w:t xml:space="preserve">pecial </w:t>
      </w:r>
      <w:r w:rsidR="007A2231">
        <w:rPr>
          <w:sz w:val="22"/>
          <w:szCs w:val="22"/>
        </w:rPr>
        <w:t>R</w:t>
      </w:r>
      <w:r w:rsidRPr="00776809">
        <w:rPr>
          <w:sz w:val="22"/>
          <w:szCs w:val="22"/>
        </w:rPr>
        <w:t xml:space="preserve">ecreation </w:t>
      </w:r>
      <w:r w:rsidR="007A2231">
        <w:rPr>
          <w:sz w:val="22"/>
          <w:szCs w:val="22"/>
        </w:rPr>
        <w:t>P</w:t>
      </w:r>
      <w:r w:rsidRPr="00776809">
        <w:rPr>
          <w:sz w:val="22"/>
          <w:szCs w:val="22"/>
        </w:rPr>
        <w:t>ermit holders).  The use of motor vehicles, motorized equipment, or mechanical transport by some members of this group may be authorized.</w:t>
      </w:r>
      <w:r w:rsidR="005840DC" w:rsidRPr="00776809">
        <w:rPr>
          <w:sz w:val="22"/>
          <w:szCs w:val="22"/>
        </w:rPr>
        <w:t xml:space="preserve"> This measure tracks the use in excess of that which is authorized.</w:t>
      </w:r>
    </w:p>
    <w:p w14:paraId="142C95B4" w14:textId="77777777" w:rsidR="00406224" w:rsidRPr="00776809" w:rsidRDefault="00406224" w:rsidP="00D24008">
      <w:pPr>
        <w:tabs>
          <w:tab w:val="left" w:pos="720"/>
          <w:tab w:val="left" w:pos="1440"/>
        </w:tabs>
        <w:ind w:left="2160" w:hanging="2160"/>
        <w:rPr>
          <w:sz w:val="22"/>
          <w:szCs w:val="22"/>
        </w:rPr>
      </w:pPr>
      <w:r w:rsidRPr="00776809">
        <w:rPr>
          <w:sz w:val="22"/>
          <w:szCs w:val="22"/>
        </w:rPr>
        <w:tab/>
      </w:r>
      <w:r w:rsidRPr="00776809">
        <w:rPr>
          <w:sz w:val="22"/>
          <w:szCs w:val="22"/>
        </w:rPr>
        <w:tab/>
      </w:r>
      <w:r w:rsidRPr="00776809">
        <w:rPr>
          <w:b/>
          <w:sz w:val="22"/>
          <w:szCs w:val="22"/>
        </w:rPr>
        <w:t>Agencies:</w:t>
      </w:r>
      <w:r w:rsidRPr="00776809">
        <w:rPr>
          <w:sz w:val="22"/>
          <w:szCs w:val="22"/>
        </w:rPr>
        <w:t xml:space="preserve"> any governmental body or individual employed by that body engaged in official business.  This includes members from all levels of government as well as BLM staff whose use of this equipment is not authorized</w:t>
      </w:r>
      <w:r w:rsidRPr="00776809">
        <w:rPr>
          <w:iCs/>
          <w:sz w:val="22"/>
          <w:szCs w:val="22"/>
        </w:rPr>
        <w:t xml:space="preserve">.  </w:t>
      </w:r>
      <w:r w:rsidRPr="00776809">
        <w:rPr>
          <w:sz w:val="22"/>
          <w:szCs w:val="22"/>
        </w:rPr>
        <w:t>The use of motor vehicles, motorized equipment, or mechanical transport by this group is frequently authorized, but the authorization must be explicit and in conformance with the applicable wilderness laws.</w:t>
      </w:r>
    </w:p>
    <w:p w14:paraId="0D77E5C6" w14:textId="0AD0257F" w:rsidR="00E84743" w:rsidRPr="00776809" w:rsidRDefault="00E84743" w:rsidP="00D24008">
      <w:pPr>
        <w:tabs>
          <w:tab w:val="left" w:pos="720"/>
          <w:tab w:val="left" w:pos="1440"/>
        </w:tabs>
        <w:ind w:left="2160" w:hanging="2160"/>
        <w:rPr>
          <w:sz w:val="22"/>
          <w:szCs w:val="22"/>
        </w:rPr>
      </w:pPr>
      <w:r w:rsidRPr="00776809">
        <w:rPr>
          <w:sz w:val="22"/>
          <w:szCs w:val="22"/>
        </w:rPr>
        <w:tab/>
      </w:r>
      <w:r w:rsidRPr="00776809">
        <w:rPr>
          <w:sz w:val="22"/>
          <w:szCs w:val="22"/>
        </w:rPr>
        <w:tab/>
      </w:r>
      <w:r w:rsidRPr="00096542">
        <w:rPr>
          <w:b/>
          <w:i/>
          <w:sz w:val="22"/>
          <w:szCs w:val="22"/>
        </w:rPr>
        <w:t>Frequency of use</w:t>
      </w:r>
      <w:r w:rsidRPr="00096542">
        <w:rPr>
          <w:i/>
          <w:sz w:val="22"/>
          <w:szCs w:val="22"/>
        </w:rPr>
        <w:t xml:space="preserve">:  the ranges described </w:t>
      </w:r>
      <w:r w:rsidR="00BE3FC6">
        <w:rPr>
          <w:i/>
          <w:sz w:val="22"/>
          <w:szCs w:val="22"/>
        </w:rPr>
        <w:t xml:space="preserve">above (in the darkly </w:t>
      </w:r>
      <w:r w:rsidR="00862569" w:rsidRPr="00096542">
        <w:rPr>
          <w:i/>
          <w:sz w:val="22"/>
          <w:szCs w:val="22"/>
        </w:rPr>
        <w:t xml:space="preserve">shaded cells) </w:t>
      </w:r>
      <w:r w:rsidR="00096542" w:rsidRPr="00312FBC">
        <w:rPr>
          <w:i/>
          <w:sz w:val="22"/>
          <w:szCs w:val="22"/>
        </w:rPr>
        <w:t>should</w:t>
      </w:r>
      <w:r w:rsidRPr="00312FBC">
        <w:rPr>
          <w:i/>
          <w:sz w:val="22"/>
          <w:szCs w:val="22"/>
        </w:rPr>
        <w:t xml:space="preserve"> be changed for any one wilderness if the conditions at the time of designation are such that the range described above is not useful.</w:t>
      </w:r>
      <w:r w:rsidRPr="00312FBC">
        <w:rPr>
          <w:sz w:val="22"/>
          <w:szCs w:val="22"/>
        </w:rPr>
        <w:t xml:space="preserve">  For instance, a wilderness with an extensive history of OHV intrusions by the public could use the categories</w:t>
      </w:r>
      <w:r w:rsidR="00862569" w:rsidRPr="00312FBC">
        <w:rPr>
          <w:sz w:val="22"/>
          <w:szCs w:val="22"/>
        </w:rPr>
        <w:t xml:space="preserve"> in the example below, or any other three-part division that will allow for adequate opportunities to track improvement or degradation over time.  </w:t>
      </w:r>
      <w:r w:rsidR="00862569" w:rsidRPr="00312FBC">
        <w:rPr>
          <w:i/>
          <w:sz w:val="22"/>
          <w:szCs w:val="22"/>
        </w:rPr>
        <w:t>Whatever scale is used, it</w:t>
      </w:r>
      <w:r w:rsidR="00684655" w:rsidRPr="00312FBC">
        <w:rPr>
          <w:i/>
          <w:sz w:val="22"/>
          <w:szCs w:val="22"/>
        </w:rPr>
        <w:t xml:space="preserve"> is essential that each area’s w</w:t>
      </w:r>
      <w:r w:rsidR="00862569" w:rsidRPr="00312FBC">
        <w:rPr>
          <w:i/>
          <w:sz w:val="22"/>
          <w:szCs w:val="22"/>
        </w:rPr>
        <w:t xml:space="preserve">ilderness </w:t>
      </w:r>
      <w:r w:rsidR="00684655" w:rsidRPr="00312FBC">
        <w:rPr>
          <w:i/>
          <w:sz w:val="22"/>
          <w:szCs w:val="22"/>
        </w:rPr>
        <w:t>c</w:t>
      </w:r>
      <w:r w:rsidR="00862569" w:rsidRPr="00312FBC">
        <w:rPr>
          <w:i/>
          <w:sz w:val="22"/>
          <w:szCs w:val="22"/>
        </w:rPr>
        <w:t xml:space="preserve">haracter </w:t>
      </w:r>
      <w:r w:rsidR="00684655" w:rsidRPr="00312FBC">
        <w:rPr>
          <w:i/>
          <w:sz w:val="22"/>
          <w:szCs w:val="22"/>
        </w:rPr>
        <w:t>m</w:t>
      </w:r>
      <w:r w:rsidR="00862569" w:rsidRPr="00312FBC">
        <w:rPr>
          <w:i/>
          <w:sz w:val="22"/>
          <w:szCs w:val="22"/>
        </w:rPr>
        <w:t xml:space="preserve">onitoring </w:t>
      </w:r>
      <w:r w:rsidR="00684655" w:rsidRPr="00312FBC">
        <w:rPr>
          <w:i/>
          <w:sz w:val="22"/>
          <w:szCs w:val="22"/>
        </w:rPr>
        <w:t>f</w:t>
      </w:r>
      <w:r w:rsidR="00862569" w:rsidRPr="00312FBC">
        <w:rPr>
          <w:i/>
          <w:sz w:val="22"/>
          <w:szCs w:val="22"/>
        </w:rPr>
        <w:t>ile include the scale used at the time of gathering the baseline dat</w:t>
      </w:r>
      <w:r w:rsidR="00862569" w:rsidRPr="00312FBC">
        <w:rPr>
          <w:sz w:val="22"/>
          <w:szCs w:val="22"/>
        </w:rPr>
        <w:t>a, and that this scale be used for future monitoring.</w:t>
      </w:r>
      <w:r w:rsidR="000E68D9" w:rsidRPr="00312FBC">
        <w:rPr>
          <w:sz w:val="22"/>
          <w:szCs w:val="22"/>
        </w:rPr>
        <w:t xml:space="preserve">  </w:t>
      </w:r>
      <w:r w:rsidR="00B4108D" w:rsidRPr="00312FBC">
        <w:rPr>
          <w:i/>
          <w:sz w:val="22"/>
          <w:szCs w:val="22"/>
        </w:rPr>
        <w:t xml:space="preserve">In addition, </w:t>
      </w:r>
      <w:r w:rsidR="00096542" w:rsidRPr="00312FBC">
        <w:rPr>
          <w:i/>
          <w:sz w:val="22"/>
          <w:szCs w:val="22"/>
        </w:rPr>
        <w:t xml:space="preserve">if unauthorized use occurs, </w:t>
      </w:r>
      <w:r w:rsidR="00B4108D" w:rsidRPr="00312FBC">
        <w:rPr>
          <w:i/>
          <w:sz w:val="22"/>
          <w:szCs w:val="22"/>
        </w:rPr>
        <w:t>chose a range of frequency so that the baseline condition has a frequency score of 2.  In that way, changes to this measure will be reflected with either more or less unauthorized use.</w:t>
      </w:r>
      <w:r w:rsidR="00B4108D" w:rsidRPr="00312FBC">
        <w:rPr>
          <w:sz w:val="22"/>
          <w:szCs w:val="22"/>
        </w:rPr>
        <w:t xml:space="preserve">   </w:t>
      </w:r>
      <w:r w:rsidR="000E68D9" w:rsidRPr="00312FBC">
        <w:rPr>
          <w:sz w:val="22"/>
          <w:szCs w:val="22"/>
        </w:rPr>
        <w:t xml:space="preserve">See the </w:t>
      </w:r>
      <w:r w:rsidR="009C2195" w:rsidRPr="00312FBC">
        <w:rPr>
          <w:sz w:val="22"/>
          <w:szCs w:val="22"/>
        </w:rPr>
        <w:t>following</w:t>
      </w:r>
      <w:r w:rsidR="009C2195">
        <w:rPr>
          <w:sz w:val="22"/>
          <w:szCs w:val="22"/>
        </w:rPr>
        <w:t xml:space="preserve"> </w:t>
      </w:r>
      <w:r w:rsidR="000E68D9" w:rsidRPr="009C2195">
        <w:rPr>
          <w:sz w:val="22"/>
          <w:szCs w:val="22"/>
        </w:rPr>
        <w:t xml:space="preserve">table </w:t>
      </w:r>
      <w:r w:rsidR="000E68D9" w:rsidRPr="009C2195">
        <w:rPr>
          <w:sz w:val="22"/>
          <w:szCs w:val="22"/>
        </w:rPr>
        <w:lastRenderedPageBreak/>
        <w:t>for an example of an alternate scale for frequency.  Note that the frequency intervals do not have to be the same for each category of user.</w:t>
      </w:r>
    </w:p>
    <w:p w14:paraId="4BB68611" w14:textId="77777777" w:rsidR="00862569" w:rsidRPr="00776809" w:rsidRDefault="00862569" w:rsidP="00D24008">
      <w:pPr>
        <w:tabs>
          <w:tab w:val="left" w:pos="720"/>
          <w:tab w:val="left" w:pos="1440"/>
        </w:tabs>
        <w:ind w:left="2160" w:hanging="2160"/>
        <w:rPr>
          <w:sz w:val="22"/>
          <w:szCs w:val="22"/>
        </w:rPr>
      </w:pPr>
    </w:p>
    <w:tbl>
      <w:tblPr>
        <w:tblW w:w="8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2247"/>
        <w:gridCol w:w="868"/>
        <w:gridCol w:w="2199"/>
        <w:gridCol w:w="805"/>
        <w:gridCol w:w="877"/>
      </w:tblGrid>
      <w:tr w:rsidR="00E84743" w:rsidRPr="00776809" w14:paraId="4C06E68C" w14:textId="77777777" w:rsidTr="000E68D9">
        <w:trPr>
          <w:jc w:val="center"/>
        </w:trPr>
        <w:tc>
          <w:tcPr>
            <w:tcW w:w="1366" w:type="dxa"/>
            <w:shd w:val="clear" w:color="auto" w:fill="E6E6E6"/>
            <w:vAlign w:val="center"/>
          </w:tcPr>
          <w:p w14:paraId="3442094D" w14:textId="77777777" w:rsidR="00E84743" w:rsidRPr="00776809" w:rsidRDefault="00E84743" w:rsidP="000E68D9">
            <w:pPr>
              <w:jc w:val="center"/>
              <w:rPr>
                <w:b/>
                <w:bCs/>
                <w:sz w:val="22"/>
                <w:szCs w:val="22"/>
              </w:rPr>
            </w:pPr>
            <w:r w:rsidRPr="00776809">
              <w:rPr>
                <w:b/>
                <w:bCs/>
                <w:sz w:val="22"/>
                <w:szCs w:val="22"/>
              </w:rPr>
              <w:t>Category</w:t>
            </w:r>
          </w:p>
        </w:tc>
        <w:tc>
          <w:tcPr>
            <w:tcW w:w="2247" w:type="dxa"/>
            <w:tcBorders>
              <w:bottom w:val="single" w:sz="4" w:space="0" w:color="auto"/>
            </w:tcBorders>
            <w:shd w:val="clear" w:color="auto" w:fill="E6E6E6"/>
            <w:vAlign w:val="center"/>
          </w:tcPr>
          <w:p w14:paraId="646BA19E" w14:textId="77777777" w:rsidR="00E84743" w:rsidRPr="00776809" w:rsidRDefault="00E84743" w:rsidP="000E68D9">
            <w:pPr>
              <w:jc w:val="center"/>
              <w:rPr>
                <w:b/>
                <w:bCs/>
                <w:sz w:val="22"/>
                <w:szCs w:val="22"/>
              </w:rPr>
            </w:pPr>
            <w:r w:rsidRPr="00776809">
              <w:rPr>
                <w:b/>
                <w:bCs/>
                <w:sz w:val="22"/>
                <w:szCs w:val="22"/>
              </w:rPr>
              <w:t>Frequency of unauthorized use</w:t>
            </w:r>
          </w:p>
        </w:tc>
        <w:tc>
          <w:tcPr>
            <w:tcW w:w="868" w:type="dxa"/>
            <w:shd w:val="clear" w:color="auto" w:fill="E6E6E6"/>
            <w:vAlign w:val="center"/>
          </w:tcPr>
          <w:p w14:paraId="102411A7" w14:textId="77777777" w:rsidR="00E84743" w:rsidRPr="00776809" w:rsidRDefault="00E84743" w:rsidP="000E68D9">
            <w:pPr>
              <w:jc w:val="center"/>
              <w:rPr>
                <w:b/>
                <w:bCs/>
                <w:sz w:val="22"/>
                <w:szCs w:val="22"/>
              </w:rPr>
            </w:pPr>
            <w:r w:rsidRPr="00776809">
              <w:rPr>
                <w:b/>
                <w:bCs/>
                <w:sz w:val="22"/>
                <w:szCs w:val="22"/>
              </w:rPr>
              <w:t>Score</w:t>
            </w:r>
          </w:p>
        </w:tc>
        <w:tc>
          <w:tcPr>
            <w:tcW w:w="2199" w:type="dxa"/>
            <w:shd w:val="clear" w:color="auto" w:fill="E6E6E6"/>
            <w:vAlign w:val="center"/>
          </w:tcPr>
          <w:p w14:paraId="52C5F2AF" w14:textId="77777777" w:rsidR="00E84743" w:rsidRPr="00776809" w:rsidRDefault="00E84743" w:rsidP="000E68D9">
            <w:pPr>
              <w:jc w:val="center"/>
              <w:rPr>
                <w:b/>
                <w:bCs/>
                <w:sz w:val="22"/>
                <w:szCs w:val="22"/>
              </w:rPr>
            </w:pPr>
            <w:r w:rsidRPr="00776809">
              <w:rPr>
                <w:b/>
                <w:bCs/>
                <w:sz w:val="22"/>
                <w:szCs w:val="22"/>
              </w:rPr>
              <w:t>Extent of unauthorized use</w:t>
            </w:r>
          </w:p>
        </w:tc>
        <w:tc>
          <w:tcPr>
            <w:tcW w:w="805" w:type="dxa"/>
            <w:shd w:val="clear" w:color="auto" w:fill="E6E6E6"/>
            <w:vAlign w:val="center"/>
          </w:tcPr>
          <w:p w14:paraId="0EFBF433" w14:textId="77777777" w:rsidR="00E84743" w:rsidRPr="00776809" w:rsidRDefault="00E84743" w:rsidP="000E68D9">
            <w:pPr>
              <w:jc w:val="center"/>
              <w:rPr>
                <w:b/>
                <w:bCs/>
                <w:sz w:val="22"/>
                <w:szCs w:val="22"/>
              </w:rPr>
            </w:pPr>
            <w:r w:rsidRPr="00776809">
              <w:rPr>
                <w:b/>
                <w:bCs/>
                <w:sz w:val="22"/>
                <w:szCs w:val="22"/>
              </w:rPr>
              <w:t>Score</w:t>
            </w:r>
          </w:p>
        </w:tc>
        <w:tc>
          <w:tcPr>
            <w:tcW w:w="877" w:type="dxa"/>
            <w:shd w:val="clear" w:color="auto" w:fill="E6E6E6"/>
            <w:vAlign w:val="center"/>
          </w:tcPr>
          <w:p w14:paraId="72D40D15" w14:textId="77777777" w:rsidR="00E84743" w:rsidRPr="00776809" w:rsidRDefault="00E84743" w:rsidP="000E68D9">
            <w:pPr>
              <w:jc w:val="center"/>
              <w:rPr>
                <w:b/>
                <w:bCs/>
                <w:sz w:val="22"/>
                <w:szCs w:val="22"/>
              </w:rPr>
            </w:pPr>
            <w:r w:rsidRPr="00776809">
              <w:rPr>
                <w:b/>
                <w:bCs/>
                <w:sz w:val="22"/>
                <w:szCs w:val="22"/>
              </w:rPr>
              <w:t>Total</w:t>
            </w:r>
          </w:p>
        </w:tc>
      </w:tr>
      <w:tr w:rsidR="00E84743" w:rsidRPr="00776809" w14:paraId="663C4344" w14:textId="77777777" w:rsidTr="00DE213E">
        <w:trPr>
          <w:cantSplit/>
          <w:jc w:val="center"/>
        </w:trPr>
        <w:tc>
          <w:tcPr>
            <w:tcW w:w="1366" w:type="dxa"/>
            <w:vMerge w:val="restart"/>
            <w:vAlign w:val="center"/>
          </w:tcPr>
          <w:p w14:paraId="3FC775E1" w14:textId="77777777" w:rsidR="00E84743" w:rsidRPr="00776809" w:rsidRDefault="00E84743" w:rsidP="00DE213E">
            <w:pPr>
              <w:jc w:val="both"/>
              <w:rPr>
                <w:sz w:val="22"/>
                <w:szCs w:val="22"/>
              </w:rPr>
            </w:pPr>
            <w:r w:rsidRPr="00776809">
              <w:rPr>
                <w:sz w:val="22"/>
                <w:szCs w:val="22"/>
              </w:rPr>
              <w:t>Public</w:t>
            </w:r>
          </w:p>
        </w:tc>
        <w:tc>
          <w:tcPr>
            <w:tcW w:w="2247" w:type="dxa"/>
            <w:shd w:val="clear" w:color="auto" w:fill="C0C0C0"/>
          </w:tcPr>
          <w:p w14:paraId="62021D97" w14:textId="77777777" w:rsidR="00E84743" w:rsidRPr="00776809" w:rsidRDefault="0089054F" w:rsidP="00862569">
            <w:pPr>
              <w:rPr>
                <w:sz w:val="22"/>
                <w:szCs w:val="22"/>
              </w:rPr>
            </w:pPr>
            <w:r>
              <w:rPr>
                <w:sz w:val="22"/>
                <w:szCs w:val="22"/>
              </w:rPr>
              <w:t>less</w:t>
            </w:r>
            <w:r w:rsidRPr="00776809">
              <w:rPr>
                <w:sz w:val="22"/>
                <w:szCs w:val="22"/>
              </w:rPr>
              <w:t xml:space="preserve"> </w:t>
            </w:r>
            <w:r w:rsidR="00862569" w:rsidRPr="00776809">
              <w:rPr>
                <w:sz w:val="22"/>
                <w:szCs w:val="22"/>
              </w:rPr>
              <w:t>than 1x/</w:t>
            </w:r>
            <w:r w:rsidR="00E84743" w:rsidRPr="00776809">
              <w:rPr>
                <w:sz w:val="22"/>
                <w:szCs w:val="22"/>
              </w:rPr>
              <w:t xml:space="preserve"> </w:t>
            </w:r>
            <w:r w:rsidR="00862569" w:rsidRPr="00776809">
              <w:rPr>
                <w:sz w:val="22"/>
                <w:szCs w:val="22"/>
              </w:rPr>
              <w:t>month</w:t>
            </w:r>
          </w:p>
        </w:tc>
        <w:tc>
          <w:tcPr>
            <w:tcW w:w="868" w:type="dxa"/>
            <w:vAlign w:val="center"/>
          </w:tcPr>
          <w:p w14:paraId="0636166E" w14:textId="77777777" w:rsidR="00E84743" w:rsidRPr="00776809" w:rsidRDefault="00E84743" w:rsidP="00DE213E">
            <w:pPr>
              <w:jc w:val="center"/>
              <w:rPr>
                <w:sz w:val="22"/>
                <w:szCs w:val="22"/>
              </w:rPr>
            </w:pPr>
            <w:r w:rsidRPr="00776809">
              <w:rPr>
                <w:sz w:val="22"/>
                <w:szCs w:val="22"/>
              </w:rPr>
              <w:t>1</w:t>
            </w:r>
          </w:p>
        </w:tc>
        <w:tc>
          <w:tcPr>
            <w:tcW w:w="2199" w:type="dxa"/>
          </w:tcPr>
          <w:p w14:paraId="64073501" w14:textId="77777777" w:rsidR="00E84743" w:rsidRPr="00776809" w:rsidRDefault="00E84743" w:rsidP="00DE213E">
            <w:pPr>
              <w:rPr>
                <w:sz w:val="22"/>
                <w:szCs w:val="22"/>
              </w:rPr>
            </w:pPr>
            <w:r w:rsidRPr="00776809">
              <w:rPr>
                <w:sz w:val="22"/>
                <w:szCs w:val="22"/>
              </w:rPr>
              <w:t>one or two locations</w:t>
            </w:r>
          </w:p>
        </w:tc>
        <w:tc>
          <w:tcPr>
            <w:tcW w:w="805" w:type="dxa"/>
            <w:vAlign w:val="center"/>
          </w:tcPr>
          <w:p w14:paraId="0389464D" w14:textId="77777777" w:rsidR="00E84743" w:rsidRPr="00776809" w:rsidRDefault="00E84743" w:rsidP="00DE213E">
            <w:pPr>
              <w:jc w:val="center"/>
              <w:rPr>
                <w:sz w:val="22"/>
                <w:szCs w:val="22"/>
              </w:rPr>
            </w:pPr>
            <w:r w:rsidRPr="00776809">
              <w:rPr>
                <w:sz w:val="22"/>
                <w:szCs w:val="22"/>
              </w:rPr>
              <w:t>1</w:t>
            </w:r>
          </w:p>
        </w:tc>
        <w:tc>
          <w:tcPr>
            <w:tcW w:w="877" w:type="dxa"/>
            <w:vMerge w:val="restart"/>
            <w:vAlign w:val="center"/>
          </w:tcPr>
          <w:p w14:paraId="445AB0C5" w14:textId="77777777" w:rsidR="00E84743" w:rsidRPr="00776809" w:rsidRDefault="00E84743" w:rsidP="00DE213E">
            <w:pPr>
              <w:jc w:val="center"/>
              <w:rPr>
                <w:sz w:val="22"/>
                <w:szCs w:val="22"/>
              </w:rPr>
            </w:pPr>
          </w:p>
        </w:tc>
      </w:tr>
      <w:tr w:rsidR="00E84743" w:rsidRPr="00776809" w14:paraId="35785B65" w14:textId="77777777" w:rsidTr="00DE213E">
        <w:trPr>
          <w:cantSplit/>
          <w:jc w:val="center"/>
        </w:trPr>
        <w:tc>
          <w:tcPr>
            <w:tcW w:w="1366" w:type="dxa"/>
            <w:vMerge/>
            <w:vAlign w:val="center"/>
          </w:tcPr>
          <w:p w14:paraId="30ED6F68" w14:textId="77777777" w:rsidR="00E84743" w:rsidRPr="00776809" w:rsidRDefault="00E84743" w:rsidP="00DE213E">
            <w:pPr>
              <w:ind w:left="180"/>
              <w:jc w:val="both"/>
              <w:rPr>
                <w:sz w:val="22"/>
                <w:szCs w:val="22"/>
              </w:rPr>
            </w:pPr>
          </w:p>
        </w:tc>
        <w:tc>
          <w:tcPr>
            <w:tcW w:w="2247" w:type="dxa"/>
            <w:shd w:val="clear" w:color="auto" w:fill="C0C0C0"/>
          </w:tcPr>
          <w:p w14:paraId="1FD7AB3F" w14:textId="77777777" w:rsidR="00E84743" w:rsidRPr="00776809" w:rsidRDefault="00862569" w:rsidP="00862569">
            <w:pPr>
              <w:rPr>
                <w:sz w:val="22"/>
                <w:szCs w:val="22"/>
              </w:rPr>
            </w:pPr>
            <w:r w:rsidRPr="00776809">
              <w:rPr>
                <w:sz w:val="22"/>
                <w:szCs w:val="22"/>
              </w:rPr>
              <w:t>1</w:t>
            </w:r>
            <w:r w:rsidR="00E84743" w:rsidRPr="00776809">
              <w:rPr>
                <w:sz w:val="22"/>
                <w:szCs w:val="22"/>
              </w:rPr>
              <w:t>x/</w:t>
            </w:r>
            <w:r w:rsidRPr="00776809">
              <w:rPr>
                <w:sz w:val="22"/>
                <w:szCs w:val="22"/>
              </w:rPr>
              <w:t>month</w:t>
            </w:r>
            <w:r w:rsidR="00E84743" w:rsidRPr="00776809">
              <w:rPr>
                <w:sz w:val="22"/>
                <w:szCs w:val="22"/>
              </w:rPr>
              <w:t xml:space="preserve"> to 1x/</w:t>
            </w:r>
            <w:r w:rsidRPr="00776809">
              <w:rPr>
                <w:sz w:val="22"/>
                <w:szCs w:val="22"/>
              </w:rPr>
              <w:t>week</w:t>
            </w:r>
            <w:r w:rsidR="00E84743" w:rsidRPr="00776809">
              <w:rPr>
                <w:sz w:val="22"/>
                <w:szCs w:val="22"/>
              </w:rPr>
              <w:t xml:space="preserve"> </w:t>
            </w:r>
          </w:p>
        </w:tc>
        <w:tc>
          <w:tcPr>
            <w:tcW w:w="868" w:type="dxa"/>
            <w:vAlign w:val="center"/>
          </w:tcPr>
          <w:p w14:paraId="2FD147C9" w14:textId="77777777" w:rsidR="00E84743" w:rsidRPr="00776809" w:rsidRDefault="00E84743" w:rsidP="00DE213E">
            <w:pPr>
              <w:jc w:val="center"/>
              <w:rPr>
                <w:sz w:val="22"/>
                <w:szCs w:val="22"/>
              </w:rPr>
            </w:pPr>
            <w:r w:rsidRPr="00776809">
              <w:rPr>
                <w:sz w:val="22"/>
                <w:szCs w:val="22"/>
              </w:rPr>
              <w:t>2</w:t>
            </w:r>
          </w:p>
        </w:tc>
        <w:tc>
          <w:tcPr>
            <w:tcW w:w="2199" w:type="dxa"/>
          </w:tcPr>
          <w:p w14:paraId="0ABBB0D5" w14:textId="77777777" w:rsidR="00E84743" w:rsidRPr="00776809" w:rsidRDefault="00E84743" w:rsidP="00DE213E">
            <w:pPr>
              <w:rPr>
                <w:sz w:val="22"/>
                <w:szCs w:val="22"/>
              </w:rPr>
            </w:pPr>
            <w:r w:rsidRPr="00776809">
              <w:rPr>
                <w:sz w:val="22"/>
                <w:szCs w:val="22"/>
              </w:rPr>
              <w:t>three to five locations</w:t>
            </w:r>
          </w:p>
        </w:tc>
        <w:tc>
          <w:tcPr>
            <w:tcW w:w="805" w:type="dxa"/>
            <w:vAlign w:val="center"/>
          </w:tcPr>
          <w:p w14:paraId="5D7B8171" w14:textId="77777777" w:rsidR="00E84743" w:rsidRPr="00776809" w:rsidRDefault="00E84743" w:rsidP="00DE213E">
            <w:pPr>
              <w:jc w:val="center"/>
              <w:rPr>
                <w:sz w:val="22"/>
                <w:szCs w:val="22"/>
              </w:rPr>
            </w:pPr>
            <w:r w:rsidRPr="00776809">
              <w:rPr>
                <w:sz w:val="22"/>
                <w:szCs w:val="22"/>
              </w:rPr>
              <w:t>2</w:t>
            </w:r>
          </w:p>
        </w:tc>
        <w:tc>
          <w:tcPr>
            <w:tcW w:w="877" w:type="dxa"/>
            <w:vMerge/>
            <w:vAlign w:val="center"/>
          </w:tcPr>
          <w:p w14:paraId="6621B061" w14:textId="77777777" w:rsidR="00E84743" w:rsidRPr="00776809" w:rsidRDefault="00E84743" w:rsidP="00DE213E">
            <w:pPr>
              <w:jc w:val="center"/>
              <w:rPr>
                <w:sz w:val="22"/>
                <w:szCs w:val="22"/>
              </w:rPr>
            </w:pPr>
          </w:p>
        </w:tc>
      </w:tr>
      <w:tr w:rsidR="00E84743" w:rsidRPr="00776809" w14:paraId="283E2483" w14:textId="77777777" w:rsidTr="00DE213E">
        <w:trPr>
          <w:cantSplit/>
          <w:jc w:val="center"/>
        </w:trPr>
        <w:tc>
          <w:tcPr>
            <w:tcW w:w="1366" w:type="dxa"/>
            <w:vMerge/>
            <w:vAlign w:val="center"/>
          </w:tcPr>
          <w:p w14:paraId="65570995" w14:textId="77777777" w:rsidR="00E84743" w:rsidRPr="00776809" w:rsidRDefault="00E84743" w:rsidP="00DE213E">
            <w:pPr>
              <w:ind w:left="180"/>
              <w:jc w:val="both"/>
              <w:rPr>
                <w:sz w:val="22"/>
                <w:szCs w:val="22"/>
              </w:rPr>
            </w:pPr>
          </w:p>
        </w:tc>
        <w:tc>
          <w:tcPr>
            <w:tcW w:w="2247" w:type="dxa"/>
            <w:shd w:val="clear" w:color="auto" w:fill="C0C0C0"/>
          </w:tcPr>
          <w:p w14:paraId="57177571" w14:textId="77777777" w:rsidR="00E84743" w:rsidRPr="00776809" w:rsidRDefault="00E84743" w:rsidP="00862569">
            <w:pPr>
              <w:rPr>
                <w:sz w:val="22"/>
                <w:szCs w:val="22"/>
              </w:rPr>
            </w:pPr>
            <w:r w:rsidRPr="00776809">
              <w:rPr>
                <w:sz w:val="22"/>
                <w:szCs w:val="22"/>
              </w:rPr>
              <w:t>more than 1x/</w:t>
            </w:r>
            <w:r w:rsidR="00862569" w:rsidRPr="00776809">
              <w:rPr>
                <w:sz w:val="22"/>
                <w:szCs w:val="22"/>
              </w:rPr>
              <w:t>week</w:t>
            </w:r>
          </w:p>
        </w:tc>
        <w:tc>
          <w:tcPr>
            <w:tcW w:w="868" w:type="dxa"/>
            <w:vAlign w:val="center"/>
          </w:tcPr>
          <w:p w14:paraId="3A014180" w14:textId="77777777" w:rsidR="00E84743" w:rsidRPr="00776809" w:rsidRDefault="00E84743" w:rsidP="00DE213E">
            <w:pPr>
              <w:jc w:val="center"/>
              <w:rPr>
                <w:sz w:val="22"/>
                <w:szCs w:val="22"/>
              </w:rPr>
            </w:pPr>
            <w:r w:rsidRPr="00776809">
              <w:rPr>
                <w:sz w:val="22"/>
                <w:szCs w:val="22"/>
              </w:rPr>
              <w:t>3</w:t>
            </w:r>
          </w:p>
        </w:tc>
        <w:tc>
          <w:tcPr>
            <w:tcW w:w="2199" w:type="dxa"/>
          </w:tcPr>
          <w:p w14:paraId="5D3A8FFC" w14:textId="77777777" w:rsidR="00E84743" w:rsidRPr="00776809" w:rsidRDefault="00E84743" w:rsidP="00DE213E">
            <w:pPr>
              <w:rPr>
                <w:sz w:val="22"/>
                <w:szCs w:val="22"/>
              </w:rPr>
            </w:pPr>
            <w:r w:rsidRPr="00776809">
              <w:rPr>
                <w:sz w:val="22"/>
                <w:szCs w:val="22"/>
              </w:rPr>
              <w:t>six or more locations</w:t>
            </w:r>
          </w:p>
        </w:tc>
        <w:tc>
          <w:tcPr>
            <w:tcW w:w="805" w:type="dxa"/>
            <w:vAlign w:val="center"/>
          </w:tcPr>
          <w:p w14:paraId="2AB29123" w14:textId="77777777" w:rsidR="00E84743" w:rsidRPr="00776809" w:rsidRDefault="00E84743" w:rsidP="00DE213E">
            <w:pPr>
              <w:jc w:val="center"/>
              <w:rPr>
                <w:sz w:val="22"/>
                <w:szCs w:val="22"/>
              </w:rPr>
            </w:pPr>
            <w:r w:rsidRPr="00776809">
              <w:rPr>
                <w:sz w:val="22"/>
                <w:szCs w:val="22"/>
              </w:rPr>
              <w:t>3</w:t>
            </w:r>
          </w:p>
        </w:tc>
        <w:tc>
          <w:tcPr>
            <w:tcW w:w="877" w:type="dxa"/>
            <w:vMerge/>
            <w:vAlign w:val="center"/>
          </w:tcPr>
          <w:p w14:paraId="1F76B659" w14:textId="77777777" w:rsidR="00E84743" w:rsidRPr="00776809" w:rsidRDefault="00E84743" w:rsidP="00DE213E">
            <w:pPr>
              <w:jc w:val="center"/>
              <w:rPr>
                <w:sz w:val="22"/>
                <w:szCs w:val="22"/>
              </w:rPr>
            </w:pPr>
          </w:p>
        </w:tc>
      </w:tr>
      <w:tr w:rsidR="00E84743" w:rsidRPr="00776809" w14:paraId="03C17125" w14:textId="77777777" w:rsidTr="00DE213E">
        <w:trPr>
          <w:cantSplit/>
          <w:jc w:val="center"/>
        </w:trPr>
        <w:tc>
          <w:tcPr>
            <w:tcW w:w="1366" w:type="dxa"/>
            <w:vMerge w:val="restart"/>
            <w:vAlign w:val="center"/>
          </w:tcPr>
          <w:p w14:paraId="730B878F" w14:textId="77777777" w:rsidR="00E84743" w:rsidRPr="00776809" w:rsidRDefault="00E84743" w:rsidP="00DE213E">
            <w:pPr>
              <w:jc w:val="both"/>
              <w:rPr>
                <w:sz w:val="22"/>
                <w:szCs w:val="22"/>
              </w:rPr>
            </w:pPr>
            <w:r w:rsidRPr="00776809">
              <w:rPr>
                <w:sz w:val="22"/>
                <w:szCs w:val="22"/>
              </w:rPr>
              <w:t>Permittees</w:t>
            </w:r>
          </w:p>
        </w:tc>
        <w:tc>
          <w:tcPr>
            <w:tcW w:w="2247" w:type="dxa"/>
            <w:shd w:val="clear" w:color="auto" w:fill="C0C0C0"/>
          </w:tcPr>
          <w:p w14:paraId="1C5C6E37" w14:textId="77777777" w:rsidR="00E84743" w:rsidRPr="00776809" w:rsidRDefault="0089054F" w:rsidP="00DE213E">
            <w:pPr>
              <w:rPr>
                <w:sz w:val="22"/>
                <w:szCs w:val="22"/>
              </w:rPr>
            </w:pPr>
            <w:r>
              <w:rPr>
                <w:sz w:val="22"/>
                <w:szCs w:val="22"/>
              </w:rPr>
              <w:t>less than</w:t>
            </w:r>
            <w:r w:rsidR="00E84743" w:rsidRPr="00776809">
              <w:rPr>
                <w:sz w:val="22"/>
                <w:szCs w:val="22"/>
              </w:rPr>
              <w:t xml:space="preserve"> twice per year</w:t>
            </w:r>
          </w:p>
        </w:tc>
        <w:tc>
          <w:tcPr>
            <w:tcW w:w="868" w:type="dxa"/>
            <w:vAlign w:val="center"/>
          </w:tcPr>
          <w:p w14:paraId="20FCF1CC" w14:textId="77777777" w:rsidR="00E84743" w:rsidRPr="00776809" w:rsidRDefault="00E84743" w:rsidP="00DE213E">
            <w:pPr>
              <w:jc w:val="center"/>
              <w:rPr>
                <w:sz w:val="22"/>
                <w:szCs w:val="22"/>
              </w:rPr>
            </w:pPr>
            <w:r w:rsidRPr="00776809">
              <w:rPr>
                <w:sz w:val="22"/>
                <w:szCs w:val="22"/>
              </w:rPr>
              <w:t>1</w:t>
            </w:r>
          </w:p>
        </w:tc>
        <w:tc>
          <w:tcPr>
            <w:tcW w:w="2199" w:type="dxa"/>
          </w:tcPr>
          <w:p w14:paraId="22D4F355" w14:textId="77777777" w:rsidR="00E84743" w:rsidRPr="00776809" w:rsidRDefault="00E84743" w:rsidP="00DE213E">
            <w:pPr>
              <w:rPr>
                <w:sz w:val="22"/>
                <w:szCs w:val="22"/>
              </w:rPr>
            </w:pPr>
            <w:r w:rsidRPr="00776809">
              <w:rPr>
                <w:sz w:val="22"/>
                <w:szCs w:val="22"/>
              </w:rPr>
              <w:t>one or two locations</w:t>
            </w:r>
          </w:p>
        </w:tc>
        <w:tc>
          <w:tcPr>
            <w:tcW w:w="805" w:type="dxa"/>
            <w:vAlign w:val="center"/>
          </w:tcPr>
          <w:p w14:paraId="5E87BDA6" w14:textId="77777777" w:rsidR="00E84743" w:rsidRPr="00776809" w:rsidRDefault="00E84743" w:rsidP="00DE213E">
            <w:pPr>
              <w:jc w:val="center"/>
              <w:rPr>
                <w:sz w:val="22"/>
                <w:szCs w:val="22"/>
              </w:rPr>
            </w:pPr>
            <w:r w:rsidRPr="00776809">
              <w:rPr>
                <w:sz w:val="22"/>
                <w:szCs w:val="22"/>
              </w:rPr>
              <w:t>1</w:t>
            </w:r>
          </w:p>
        </w:tc>
        <w:tc>
          <w:tcPr>
            <w:tcW w:w="877" w:type="dxa"/>
            <w:vMerge w:val="restart"/>
            <w:vAlign w:val="center"/>
          </w:tcPr>
          <w:p w14:paraId="188364DF" w14:textId="77777777" w:rsidR="00E84743" w:rsidRPr="00776809" w:rsidRDefault="00E84743" w:rsidP="00DE213E">
            <w:pPr>
              <w:jc w:val="center"/>
              <w:rPr>
                <w:sz w:val="22"/>
                <w:szCs w:val="22"/>
              </w:rPr>
            </w:pPr>
          </w:p>
        </w:tc>
      </w:tr>
      <w:tr w:rsidR="00E84743" w:rsidRPr="00776809" w14:paraId="5788FC0B" w14:textId="77777777" w:rsidTr="00DE213E">
        <w:trPr>
          <w:cantSplit/>
          <w:jc w:val="center"/>
        </w:trPr>
        <w:tc>
          <w:tcPr>
            <w:tcW w:w="1366" w:type="dxa"/>
            <w:vMerge/>
            <w:vAlign w:val="center"/>
          </w:tcPr>
          <w:p w14:paraId="2F1E3969" w14:textId="77777777" w:rsidR="00E84743" w:rsidRPr="00776809" w:rsidRDefault="00E84743" w:rsidP="00DE213E">
            <w:pPr>
              <w:ind w:left="180"/>
              <w:jc w:val="both"/>
              <w:rPr>
                <w:sz w:val="22"/>
                <w:szCs w:val="22"/>
              </w:rPr>
            </w:pPr>
          </w:p>
        </w:tc>
        <w:tc>
          <w:tcPr>
            <w:tcW w:w="2247" w:type="dxa"/>
            <w:shd w:val="clear" w:color="auto" w:fill="C0C0C0"/>
          </w:tcPr>
          <w:p w14:paraId="358D47FD" w14:textId="77777777" w:rsidR="00E84743" w:rsidRPr="00776809" w:rsidRDefault="00E84743" w:rsidP="00DE213E">
            <w:pPr>
              <w:rPr>
                <w:sz w:val="22"/>
                <w:szCs w:val="22"/>
              </w:rPr>
            </w:pPr>
            <w:r w:rsidRPr="00776809">
              <w:rPr>
                <w:sz w:val="22"/>
                <w:szCs w:val="22"/>
              </w:rPr>
              <w:t xml:space="preserve">3x/year to 1x/month </w:t>
            </w:r>
          </w:p>
        </w:tc>
        <w:tc>
          <w:tcPr>
            <w:tcW w:w="868" w:type="dxa"/>
            <w:vAlign w:val="center"/>
          </w:tcPr>
          <w:p w14:paraId="080F7C65" w14:textId="77777777" w:rsidR="00E84743" w:rsidRPr="00776809" w:rsidRDefault="00E84743" w:rsidP="00DE213E">
            <w:pPr>
              <w:jc w:val="center"/>
              <w:rPr>
                <w:sz w:val="22"/>
                <w:szCs w:val="22"/>
              </w:rPr>
            </w:pPr>
            <w:r w:rsidRPr="00776809">
              <w:rPr>
                <w:sz w:val="22"/>
                <w:szCs w:val="22"/>
              </w:rPr>
              <w:t>3</w:t>
            </w:r>
          </w:p>
        </w:tc>
        <w:tc>
          <w:tcPr>
            <w:tcW w:w="2199" w:type="dxa"/>
          </w:tcPr>
          <w:p w14:paraId="5523ED1B" w14:textId="77777777" w:rsidR="00E84743" w:rsidRPr="00776809" w:rsidRDefault="00E84743" w:rsidP="00DE213E">
            <w:pPr>
              <w:rPr>
                <w:sz w:val="22"/>
                <w:szCs w:val="22"/>
              </w:rPr>
            </w:pPr>
            <w:r w:rsidRPr="00776809">
              <w:rPr>
                <w:sz w:val="22"/>
                <w:szCs w:val="22"/>
              </w:rPr>
              <w:t>three to five locations</w:t>
            </w:r>
          </w:p>
        </w:tc>
        <w:tc>
          <w:tcPr>
            <w:tcW w:w="805" w:type="dxa"/>
            <w:vAlign w:val="center"/>
          </w:tcPr>
          <w:p w14:paraId="5E4C0A69" w14:textId="77777777" w:rsidR="00E84743" w:rsidRPr="00776809" w:rsidRDefault="00E84743" w:rsidP="00DE213E">
            <w:pPr>
              <w:jc w:val="center"/>
              <w:rPr>
                <w:sz w:val="22"/>
                <w:szCs w:val="22"/>
              </w:rPr>
            </w:pPr>
            <w:r w:rsidRPr="00776809">
              <w:rPr>
                <w:sz w:val="22"/>
                <w:szCs w:val="22"/>
              </w:rPr>
              <w:t>2</w:t>
            </w:r>
          </w:p>
        </w:tc>
        <w:tc>
          <w:tcPr>
            <w:tcW w:w="877" w:type="dxa"/>
            <w:vMerge/>
            <w:vAlign w:val="center"/>
          </w:tcPr>
          <w:p w14:paraId="263843AD" w14:textId="77777777" w:rsidR="00E84743" w:rsidRPr="00776809" w:rsidRDefault="00E84743" w:rsidP="00DE213E">
            <w:pPr>
              <w:jc w:val="center"/>
              <w:rPr>
                <w:sz w:val="22"/>
                <w:szCs w:val="22"/>
              </w:rPr>
            </w:pPr>
          </w:p>
        </w:tc>
      </w:tr>
      <w:tr w:rsidR="00E84743" w:rsidRPr="00776809" w14:paraId="3D26F2A6" w14:textId="77777777" w:rsidTr="00DE213E">
        <w:trPr>
          <w:cantSplit/>
          <w:jc w:val="center"/>
        </w:trPr>
        <w:tc>
          <w:tcPr>
            <w:tcW w:w="1366" w:type="dxa"/>
            <w:vMerge/>
            <w:vAlign w:val="center"/>
          </w:tcPr>
          <w:p w14:paraId="3D3A14AD" w14:textId="77777777" w:rsidR="00E84743" w:rsidRPr="00776809" w:rsidRDefault="00E84743" w:rsidP="00DE213E">
            <w:pPr>
              <w:ind w:left="180"/>
              <w:jc w:val="both"/>
              <w:rPr>
                <w:sz w:val="22"/>
                <w:szCs w:val="22"/>
              </w:rPr>
            </w:pPr>
          </w:p>
        </w:tc>
        <w:tc>
          <w:tcPr>
            <w:tcW w:w="2247" w:type="dxa"/>
            <w:shd w:val="clear" w:color="auto" w:fill="C0C0C0"/>
          </w:tcPr>
          <w:p w14:paraId="78381327" w14:textId="77777777" w:rsidR="00E84743" w:rsidRPr="00776809" w:rsidRDefault="00E84743" w:rsidP="00DE213E">
            <w:pPr>
              <w:rPr>
                <w:sz w:val="22"/>
                <w:szCs w:val="22"/>
              </w:rPr>
            </w:pPr>
            <w:r w:rsidRPr="00776809">
              <w:rPr>
                <w:sz w:val="22"/>
                <w:szCs w:val="22"/>
              </w:rPr>
              <w:t>more than 1x/month</w:t>
            </w:r>
          </w:p>
        </w:tc>
        <w:tc>
          <w:tcPr>
            <w:tcW w:w="868" w:type="dxa"/>
            <w:vAlign w:val="center"/>
          </w:tcPr>
          <w:p w14:paraId="1A43A500" w14:textId="77777777" w:rsidR="00E84743" w:rsidRPr="00776809" w:rsidRDefault="00E84743" w:rsidP="00DE213E">
            <w:pPr>
              <w:jc w:val="center"/>
              <w:rPr>
                <w:sz w:val="22"/>
                <w:szCs w:val="22"/>
              </w:rPr>
            </w:pPr>
            <w:r w:rsidRPr="00776809">
              <w:rPr>
                <w:sz w:val="22"/>
                <w:szCs w:val="22"/>
              </w:rPr>
              <w:t>5</w:t>
            </w:r>
          </w:p>
        </w:tc>
        <w:tc>
          <w:tcPr>
            <w:tcW w:w="2199" w:type="dxa"/>
          </w:tcPr>
          <w:p w14:paraId="301D9EC8" w14:textId="77777777" w:rsidR="00E84743" w:rsidRPr="00776809" w:rsidRDefault="00E84743" w:rsidP="00DE213E">
            <w:pPr>
              <w:rPr>
                <w:sz w:val="22"/>
                <w:szCs w:val="22"/>
              </w:rPr>
            </w:pPr>
            <w:r w:rsidRPr="00776809">
              <w:rPr>
                <w:sz w:val="22"/>
                <w:szCs w:val="22"/>
              </w:rPr>
              <w:t>six or more locations</w:t>
            </w:r>
          </w:p>
        </w:tc>
        <w:tc>
          <w:tcPr>
            <w:tcW w:w="805" w:type="dxa"/>
            <w:vAlign w:val="center"/>
          </w:tcPr>
          <w:p w14:paraId="7B6137D1" w14:textId="77777777" w:rsidR="00E84743" w:rsidRPr="00776809" w:rsidRDefault="00E84743" w:rsidP="00DE213E">
            <w:pPr>
              <w:jc w:val="center"/>
              <w:rPr>
                <w:sz w:val="22"/>
                <w:szCs w:val="22"/>
              </w:rPr>
            </w:pPr>
            <w:r w:rsidRPr="00776809">
              <w:rPr>
                <w:sz w:val="22"/>
                <w:szCs w:val="22"/>
              </w:rPr>
              <w:t>3</w:t>
            </w:r>
          </w:p>
        </w:tc>
        <w:tc>
          <w:tcPr>
            <w:tcW w:w="877" w:type="dxa"/>
            <w:vMerge/>
            <w:vAlign w:val="center"/>
          </w:tcPr>
          <w:p w14:paraId="5BA752F9" w14:textId="77777777" w:rsidR="00E84743" w:rsidRPr="00776809" w:rsidRDefault="00E84743" w:rsidP="00DE213E">
            <w:pPr>
              <w:jc w:val="center"/>
              <w:rPr>
                <w:sz w:val="22"/>
                <w:szCs w:val="22"/>
              </w:rPr>
            </w:pPr>
          </w:p>
        </w:tc>
      </w:tr>
      <w:tr w:rsidR="00E84743" w:rsidRPr="00776809" w14:paraId="422CCF55" w14:textId="77777777" w:rsidTr="00DE213E">
        <w:trPr>
          <w:cantSplit/>
          <w:jc w:val="center"/>
        </w:trPr>
        <w:tc>
          <w:tcPr>
            <w:tcW w:w="1366" w:type="dxa"/>
            <w:vMerge w:val="restart"/>
            <w:shd w:val="clear" w:color="auto" w:fill="auto"/>
            <w:vAlign w:val="center"/>
          </w:tcPr>
          <w:p w14:paraId="1A379C21" w14:textId="77777777" w:rsidR="00E84743" w:rsidRPr="00776809" w:rsidRDefault="00E84743" w:rsidP="00DE213E">
            <w:pPr>
              <w:jc w:val="both"/>
              <w:rPr>
                <w:sz w:val="22"/>
                <w:szCs w:val="22"/>
              </w:rPr>
            </w:pPr>
            <w:r w:rsidRPr="00776809">
              <w:rPr>
                <w:sz w:val="22"/>
                <w:szCs w:val="22"/>
              </w:rPr>
              <w:t>Agencies</w:t>
            </w:r>
          </w:p>
        </w:tc>
        <w:tc>
          <w:tcPr>
            <w:tcW w:w="2247" w:type="dxa"/>
            <w:shd w:val="clear" w:color="auto" w:fill="C0C0C0"/>
          </w:tcPr>
          <w:p w14:paraId="626D5EF3" w14:textId="77777777" w:rsidR="00E84743" w:rsidRPr="00776809" w:rsidRDefault="0089054F" w:rsidP="0089054F">
            <w:pPr>
              <w:rPr>
                <w:sz w:val="22"/>
                <w:szCs w:val="22"/>
              </w:rPr>
            </w:pPr>
            <w:r>
              <w:rPr>
                <w:sz w:val="22"/>
                <w:szCs w:val="22"/>
              </w:rPr>
              <w:t>less than</w:t>
            </w:r>
            <w:r w:rsidR="00E84743" w:rsidRPr="00776809">
              <w:rPr>
                <w:sz w:val="22"/>
                <w:szCs w:val="22"/>
              </w:rPr>
              <w:t xml:space="preserve"> </w:t>
            </w:r>
            <w:r>
              <w:rPr>
                <w:sz w:val="22"/>
                <w:szCs w:val="22"/>
              </w:rPr>
              <w:t>once</w:t>
            </w:r>
            <w:r w:rsidRPr="00776809">
              <w:rPr>
                <w:sz w:val="22"/>
                <w:szCs w:val="22"/>
              </w:rPr>
              <w:t xml:space="preserve"> </w:t>
            </w:r>
            <w:r w:rsidR="00E84743" w:rsidRPr="00776809">
              <w:rPr>
                <w:sz w:val="22"/>
                <w:szCs w:val="22"/>
              </w:rPr>
              <w:t>per year</w:t>
            </w:r>
          </w:p>
        </w:tc>
        <w:tc>
          <w:tcPr>
            <w:tcW w:w="868" w:type="dxa"/>
            <w:vAlign w:val="center"/>
          </w:tcPr>
          <w:p w14:paraId="18E07CA0" w14:textId="77777777" w:rsidR="00E84743" w:rsidRPr="00776809" w:rsidRDefault="00E84743" w:rsidP="00DE213E">
            <w:pPr>
              <w:jc w:val="center"/>
              <w:rPr>
                <w:sz w:val="22"/>
                <w:szCs w:val="22"/>
              </w:rPr>
            </w:pPr>
            <w:r w:rsidRPr="00776809">
              <w:rPr>
                <w:sz w:val="22"/>
                <w:szCs w:val="22"/>
              </w:rPr>
              <w:t>1</w:t>
            </w:r>
          </w:p>
        </w:tc>
        <w:tc>
          <w:tcPr>
            <w:tcW w:w="2199" w:type="dxa"/>
          </w:tcPr>
          <w:p w14:paraId="7719D2A0" w14:textId="77777777" w:rsidR="00E84743" w:rsidRPr="00776809" w:rsidRDefault="00E84743" w:rsidP="00DE213E">
            <w:pPr>
              <w:rPr>
                <w:sz w:val="22"/>
                <w:szCs w:val="22"/>
              </w:rPr>
            </w:pPr>
            <w:r w:rsidRPr="00776809">
              <w:rPr>
                <w:sz w:val="22"/>
                <w:szCs w:val="22"/>
              </w:rPr>
              <w:t>one or two locations</w:t>
            </w:r>
          </w:p>
        </w:tc>
        <w:tc>
          <w:tcPr>
            <w:tcW w:w="805" w:type="dxa"/>
            <w:vAlign w:val="center"/>
          </w:tcPr>
          <w:p w14:paraId="34B22F6C" w14:textId="77777777" w:rsidR="00E84743" w:rsidRPr="00776809" w:rsidRDefault="00E84743" w:rsidP="00DE213E">
            <w:pPr>
              <w:jc w:val="center"/>
              <w:rPr>
                <w:sz w:val="22"/>
                <w:szCs w:val="22"/>
              </w:rPr>
            </w:pPr>
            <w:r w:rsidRPr="00776809">
              <w:rPr>
                <w:sz w:val="22"/>
                <w:szCs w:val="22"/>
              </w:rPr>
              <w:t>1</w:t>
            </w:r>
          </w:p>
        </w:tc>
        <w:tc>
          <w:tcPr>
            <w:tcW w:w="877" w:type="dxa"/>
            <w:vMerge w:val="restart"/>
            <w:vAlign w:val="center"/>
          </w:tcPr>
          <w:p w14:paraId="32D22045" w14:textId="77777777" w:rsidR="00E84743" w:rsidRPr="00776809" w:rsidRDefault="00E84743" w:rsidP="00DE213E">
            <w:pPr>
              <w:jc w:val="center"/>
              <w:rPr>
                <w:sz w:val="22"/>
                <w:szCs w:val="22"/>
              </w:rPr>
            </w:pPr>
          </w:p>
        </w:tc>
      </w:tr>
      <w:tr w:rsidR="00E84743" w:rsidRPr="00776809" w14:paraId="6C5B6CC7" w14:textId="77777777" w:rsidTr="00DE213E">
        <w:trPr>
          <w:cantSplit/>
          <w:jc w:val="center"/>
        </w:trPr>
        <w:tc>
          <w:tcPr>
            <w:tcW w:w="1366" w:type="dxa"/>
            <w:vMerge/>
            <w:shd w:val="clear" w:color="auto" w:fill="auto"/>
          </w:tcPr>
          <w:p w14:paraId="4C1AC8AB" w14:textId="77777777" w:rsidR="00E84743" w:rsidRPr="00776809" w:rsidRDefault="00E84743" w:rsidP="00DE213E">
            <w:pPr>
              <w:jc w:val="both"/>
              <w:rPr>
                <w:sz w:val="22"/>
                <w:szCs w:val="22"/>
              </w:rPr>
            </w:pPr>
          </w:p>
        </w:tc>
        <w:tc>
          <w:tcPr>
            <w:tcW w:w="2247" w:type="dxa"/>
            <w:shd w:val="clear" w:color="auto" w:fill="C0C0C0"/>
          </w:tcPr>
          <w:p w14:paraId="3A912B54" w14:textId="77777777" w:rsidR="00E84743" w:rsidRPr="00776809" w:rsidRDefault="0089054F" w:rsidP="00DE213E">
            <w:pPr>
              <w:rPr>
                <w:sz w:val="22"/>
                <w:szCs w:val="22"/>
              </w:rPr>
            </w:pPr>
            <w:r>
              <w:rPr>
                <w:sz w:val="22"/>
                <w:szCs w:val="22"/>
              </w:rPr>
              <w:t>2</w:t>
            </w:r>
            <w:r w:rsidR="00E84743" w:rsidRPr="00776809">
              <w:rPr>
                <w:sz w:val="22"/>
                <w:szCs w:val="22"/>
              </w:rPr>
              <w:t xml:space="preserve">x/year to 1x/month </w:t>
            </w:r>
          </w:p>
        </w:tc>
        <w:tc>
          <w:tcPr>
            <w:tcW w:w="868" w:type="dxa"/>
            <w:vAlign w:val="center"/>
          </w:tcPr>
          <w:p w14:paraId="6E37FBDF" w14:textId="77777777" w:rsidR="00E84743" w:rsidRPr="00776809" w:rsidRDefault="00E84743" w:rsidP="00DE213E">
            <w:pPr>
              <w:jc w:val="center"/>
              <w:rPr>
                <w:sz w:val="22"/>
                <w:szCs w:val="22"/>
              </w:rPr>
            </w:pPr>
            <w:r w:rsidRPr="00776809">
              <w:rPr>
                <w:sz w:val="22"/>
                <w:szCs w:val="22"/>
              </w:rPr>
              <w:t>3</w:t>
            </w:r>
          </w:p>
        </w:tc>
        <w:tc>
          <w:tcPr>
            <w:tcW w:w="2199" w:type="dxa"/>
          </w:tcPr>
          <w:p w14:paraId="74C6895A" w14:textId="77777777" w:rsidR="00E84743" w:rsidRPr="00776809" w:rsidRDefault="00E84743" w:rsidP="00DE213E">
            <w:pPr>
              <w:rPr>
                <w:sz w:val="22"/>
                <w:szCs w:val="22"/>
              </w:rPr>
            </w:pPr>
            <w:r w:rsidRPr="00776809">
              <w:rPr>
                <w:sz w:val="22"/>
                <w:szCs w:val="22"/>
              </w:rPr>
              <w:t>three to five locations</w:t>
            </w:r>
          </w:p>
        </w:tc>
        <w:tc>
          <w:tcPr>
            <w:tcW w:w="805" w:type="dxa"/>
            <w:vAlign w:val="center"/>
          </w:tcPr>
          <w:p w14:paraId="7F903EE6" w14:textId="77777777" w:rsidR="00E84743" w:rsidRPr="00776809" w:rsidRDefault="00E84743" w:rsidP="00DE213E">
            <w:pPr>
              <w:jc w:val="center"/>
              <w:rPr>
                <w:sz w:val="22"/>
                <w:szCs w:val="22"/>
              </w:rPr>
            </w:pPr>
            <w:r w:rsidRPr="00776809">
              <w:rPr>
                <w:sz w:val="22"/>
                <w:szCs w:val="22"/>
              </w:rPr>
              <w:t>2</w:t>
            </w:r>
          </w:p>
        </w:tc>
        <w:tc>
          <w:tcPr>
            <w:tcW w:w="877" w:type="dxa"/>
            <w:vMerge/>
            <w:vAlign w:val="center"/>
          </w:tcPr>
          <w:p w14:paraId="5BC9EB79" w14:textId="77777777" w:rsidR="00E84743" w:rsidRPr="00776809" w:rsidRDefault="00E84743" w:rsidP="00DE213E">
            <w:pPr>
              <w:jc w:val="center"/>
              <w:rPr>
                <w:sz w:val="22"/>
                <w:szCs w:val="22"/>
              </w:rPr>
            </w:pPr>
          </w:p>
        </w:tc>
      </w:tr>
      <w:tr w:rsidR="00E84743" w:rsidRPr="00776809" w14:paraId="768AD7E7" w14:textId="77777777" w:rsidTr="00DE213E">
        <w:trPr>
          <w:cantSplit/>
          <w:jc w:val="center"/>
        </w:trPr>
        <w:tc>
          <w:tcPr>
            <w:tcW w:w="1366" w:type="dxa"/>
            <w:vMerge/>
            <w:tcBorders>
              <w:bottom w:val="single" w:sz="4" w:space="0" w:color="auto"/>
            </w:tcBorders>
          </w:tcPr>
          <w:p w14:paraId="0A68F6BF" w14:textId="77777777" w:rsidR="00E84743" w:rsidRPr="00776809" w:rsidRDefault="00E84743" w:rsidP="00DE213E">
            <w:pPr>
              <w:jc w:val="both"/>
              <w:rPr>
                <w:sz w:val="22"/>
                <w:szCs w:val="22"/>
              </w:rPr>
            </w:pPr>
          </w:p>
        </w:tc>
        <w:tc>
          <w:tcPr>
            <w:tcW w:w="2247" w:type="dxa"/>
            <w:tcBorders>
              <w:bottom w:val="single" w:sz="4" w:space="0" w:color="auto"/>
            </w:tcBorders>
            <w:shd w:val="clear" w:color="auto" w:fill="C0C0C0"/>
          </w:tcPr>
          <w:p w14:paraId="77CEB8F4" w14:textId="77777777" w:rsidR="00E84743" w:rsidRPr="00776809" w:rsidRDefault="00E84743" w:rsidP="00DE213E">
            <w:pPr>
              <w:rPr>
                <w:sz w:val="22"/>
                <w:szCs w:val="22"/>
              </w:rPr>
            </w:pPr>
            <w:r w:rsidRPr="00776809">
              <w:rPr>
                <w:sz w:val="22"/>
                <w:szCs w:val="22"/>
              </w:rPr>
              <w:t>more than 1x/month</w:t>
            </w:r>
          </w:p>
        </w:tc>
        <w:tc>
          <w:tcPr>
            <w:tcW w:w="868" w:type="dxa"/>
            <w:tcBorders>
              <w:bottom w:val="single" w:sz="4" w:space="0" w:color="auto"/>
            </w:tcBorders>
            <w:vAlign w:val="center"/>
          </w:tcPr>
          <w:p w14:paraId="509A51FD" w14:textId="77777777" w:rsidR="00E84743" w:rsidRPr="00776809" w:rsidRDefault="00E84743" w:rsidP="00DE213E">
            <w:pPr>
              <w:jc w:val="center"/>
              <w:rPr>
                <w:sz w:val="22"/>
                <w:szCs w:val="22"/>
              </w:rPr>
            </w:pPr>
            <w:r w:rsidRPr="00776809">
              <w:rPr>
                <w:sz w:val="22"/>
                <w:szCs w:val="22"/>
              </w:rPr>
              <w:t>5</w:t>
            </w:r>
          </w:p>
        </w:tc>
        <w:tc>
          <w:tcPr>
            <w:tcW w:w="2199" w:type="dxa"/>
            <w:tcBorders>
              <w:bottom w:val="single" w:sz="4" w:space="0" w:color="auto"/>
            </w:tcBorders>
          </w:tcPr>
          <w:p w14:paraId="4B483FBC" w14:textId="77777777" w:rsidR="00E84743" w:rsidRPr="00776809" w:rsidRDefault="00E84743" w:rsidP="00DE213E">
            <w:pPr>
              <w:rPr>
                <w:sz w:val="22"/>
                <w:szCs w:val="22"/>
              </w:rPr>
            </w:pPr>
            <w:r w:rsidRPr="00776809">
              <w:rPr>
                <w:sz w:val="22"/>
                <w:szCs w:val="22"/>
              </w:rPr>
              <w:t>six or more locations</w:t>
            </w:r>
          </w:p>
        </w:tc>
        <w:tc>
          <w:tcPr>
            <w:tcW w:w="805" w:type="dxa"/>
            <w:tcBorders>
              <w:bottom w:val="single" w:sz="4" w:space="0" w:color="auto"/>
            </w:tcBorders>
            <w:vAlign w:val="center"/>
          </w:tcPr>
          <w:p w14:paraId="2DC1ED8F" w14:textId="77777777" w:rsidR="00E84743" w:rsidRPr="00776809" w:rsidRDefault="00E84743" w:rsidP="00DE213E">
            <w:pPr>
              <w:jc w:val="center"/>
              <w:rPr>
                <w:sz w:val="22"/>
                <w:szCs w:val="22"/>
              </w:rPr>
            </w:pPr>
            <w:r w:rsidRPr="00776809">
              <w:rPr>
                <w:sz w:val="22"/>
                <w:szCs w:val="22"/>
              </w:rPr>
              <w:t>3</w:t>
            </w:r>
          </w:p>
        </w:tc>
        <w:tc>
          <w:tcPr>
            <w:tcW w:w="877" w:type="dxa"/>
            <w:vMerge/>
            <w:vAlign w:val="center"/>
          </w:tcPr>
          <w:p w14:paraId="03C34DC3" w14:textId="77777777" w:rsidR="00E84743" w:rsidRPr="00776809" w:rsidRDefault="00E84743" w:rsidP="00DE213E">
            <w:pPr>
              <w:jc w:val="center"/>
              <w:rPr>
                <w:sz w:val="22"/>
                <w:szCs w:val="22"/>
              </w:rPr>
            </w:pPr>
          </w:p>
        </w:tc>
      </w:tr>
      <w:tr w:rsidR="00E84743" w:rsidRPr="00776809" w14:paraId="2974C9C2" w14:textId="77777777" w:rsidTr="00DE213E">
        <w:trPr>
          <w:cantSplit/>
          <w:trHeight w:val="511"/>
          <w:jc w:val="center"/>
        </w:trPr>
        <w:tc>
          <w:tcPr>
            <w:tcW w:w="7485" w:type="dxa"/>
            <w:gridSpan w:val="5"/>
            <w:tcBorders>
              <w:left w:val="nil"/>
              <w:bottom w:val="nil"/>
            </w:tcBorders>
            <w:shd w:val="clear" w:color="auto" w:fill="auto"/>
            <w:vAlign w:val="center"/>
          </w:tcPr>
          <w:p w14:paraId="47899D3F" w14:textId="77777777" w:rsidR="00E84743" w:rsidRPr="00776809" w:rsidRDefault="00E84743" w:rsidP="00DE213E">
            <w:pPr>
              <w:jc w:val="right"/>
              <w:rPr>
                <w:b/>
                <w:sz w:val="22"/>
                <w:szCs w:val="22"/>
              </w:rPr>
            </w:pPr>
            <w:r w:rsidRPr="00776809">
              <w:rPr>
                <w:b/>
                <w:sz w:val="22"/>
                <w:szCs w:val="22"/>
              </w:rPr>
              <w:t>GRAND TOTAL</w:t>
            </w:r>
          </w:p>
        </w:tc>
        <w:tc>
          <w:tcPr>
            <w:tcW w:w="877" w:type="dxa"/>
          </w:tcPr>
          <w:p w14:paraId="05625C1F" w14:textId="77777777" w:rsidR="00E84743" w:rsidRPr="00776809" w:rsidRDefault="00E84743" w:rsidP="00DE213E">
            <w:pPr>
              <w:jc w:val="center"/>
              <w:rPr>
                <w:sz w:val="22"/>
                <w:szCs w:val="22"/>
              </w:rPr>
            </w:pPr>
          </w:p>
        </w:tc>
      </w:tr>
    </w:tbl>
    <w:p w14:paraId="006CEFAC" w14:textId="77777777" w:rsidR="00E84743" w:rsidRPr="00776809" w:rsidRDefault="00E84743" w:rsidP="00D24008">
      <w:pPr>
        <w:tabs>
          <w:tab w:val="left" w:pos="720"/>
          <w:tab w:val="left" w:pos="1440"/>
        </w:tabs>
        <w:ind w:left="2160" w:hanging="2160"/>
        <w:rPr>
          <w:sz w:val="22"/>
          <w:szCs w:val="22"/>
        </w:rPr>
      </w:pPr>
    </w:p>
    <w:p w14:paraId="6E3344F1" w14:textId="77777777" w:rsidR="005840DC" w:rsidRPr="00776809" w:rsidRDefault="005840DC" w:rsidP="00D24008">
      <w:pPr>
        <w:tabs>
          <w:tab w:val="left" w:pos="720"/>
          <w:tab w:val="left" w:pos="1440"/>
        </w:tabs>
        <w:ind w:left="2160" w:hanging="2160"/>
        <w:rPr>
          <w:sz w:val="22"/>
          <w:szCs w:val="22"/>
        </w:rPr>
      </w:pPr>
    </w:p>
    <w:p w14:paraId="3FE8B8E1" w14:textId="77777777" w:rsidR="00406224" w:rsidRPr="00776809" w:rsidRDefault="00406224" w:rsidP="00D24008">
      <w:pPr>
        <w:tabs>
          <w:tab w:val="left" w:pos="720"/>
          <w:tab w:val="left" w:pos="1440"/>
        </w:tabs>
        <w:ind w:left="2160" w:hanging="2160"/>
        <w:rPr>
          <w:iCs/>
          <w:sz w:val="22"/>
          <w:szCs w:val="22"/>
          <w:u w:val="double"/>
        </w:rPr>
      </w:pPr>
      <w:r w:rsidRPr="00776809">
        <w:rPr>
          <w:iCs/>
          <w:sz w:val="22"/>
          <w:szCs w:val="22"/>
        </w:rPr>
        <w:tab/>
      </w:r>
      <w:r w:rsidR="00AE2826" w:rsidRPr="00776809">
        <w:rPr>
          <w:iCs/>
          <w:sz w:val="22"/>
          <w:szCs w:val="22"/>
          <w:u w:val="double"/>
        </w:rPr>
        <w:t>Example</w:t>
      </w:r>
    </w:p>
    <w:p w14:paraId="5E096155" w14:textId="2AD8C176" w:rsidR="00406224" w:rsidRDefault="007C455B" w:rsidP="00D24008">
      <w:pPr>
        <w:tabs>
          <w:tab w:val="left" w:pos="720"/>
          <w:tab w:val="left" w:pos="1440"/>
        </w:tabs>
        <w:ind w:left="2160" w:hanging="2160"/>
      </w:pPr>
      <w:r>
        <w:rPr>
          <w:sz w:val="22"/>
          <w:szCs w:val="22"/>
        </w:rPr>
        <w:tab/>
      </w:r>
      <w:r>
        <w:rPr>
          <w:sz w:val="22"/>
          <w:szCs w:val="22"/>
        </w:rPr>
        <w:tab/>
        <w:t>A wilderness has</w:t>
      </w:r>
      <w:r w:rsidR="00406224" w:rsidRPr="00776809">
        <w:rPr>
          <w:sz w:val="22"/>
          <w:szCs w:val="22"/>
        </w:rPr>
        <w:t xml:space="preserve"> frequent OHV intrusions along most of its boundary; at the end of his season of use, one of the livestock permittees occasionally drives in to a lookout point to search for cattle; there is no unauthorized agency use of motor vehicles, motorized equipment, or mechanical transport.</w:t>
      </w:r>
    </w:p>
    <w:p w14:paraId="28E7F2AA" w14:textId="77777777" w:rsidR="00B777DF" w:rsidRPr="00406224" w:rsidRDefault="00B777DF" w:rsidP="00D24008">
      <w:pPr>
        <w:tabs>
          <w:tab w:val="left" w:pos="720"/>
          <w:tab w:val="left" w:pos="1440"/>
        </w:tabs>
        <w:ind w:left="2160" w:hanging="2160"/>
      </w:pPr>
    </w:p>
    <w:p w14:paraId="6555361A" w14:textId="77777777" w:rsidR="00406224" w:rsidRDefault="00C66EC9" w:rsidP="008C436E">
      <w:pPr>
        <w:tabs>
          <w:tab w:val="left" w:pos="720"/>
          <w:tab w:val="left" w:pos="1440"/>
        </w:tabs>
        <w:ind w:left="2160" w:hanging="2160"/>
        <w:jc w:val="center"/>
      </w:pPr>
      <w:r>
        <w:object w:dxaOrig="9332" w:dyaOrig="3561" w14:anchorId="11727B10">
          <v:shape id="_x0000_i1035" type="#_x0000_t75" style="width:466.6pt;height:179.45pt" o:ole="">
            <v:imagedata r:id="rId36" o:title=""/>
          </v:shape>
          <o:OLEObject Type="Embed" ProgID="Excel.Sheet.12" ShapeID="_x0000_i1035" DrawAspect="Content" ObjectID="_1641392222" r:id="rId37"/>
        </w:object>
      </w:r>
    </w:p>
    <w:p w14:paraId="11097531" w14:textId="77777777" w:rsidR="00406224" w:rsidRPr="00406224" w:rsidRDefault="00406224" w:rsidP="00D24008">
      <w:pPr>
        <w:tabs>
          <w:tab w:val="left" w:pos="720"/>
          <w:tab w:val="left" w:pos="1440"/>
        </w:tabs>
        <w:ind w:left="2160" w:hanging="2160"/>
        <w:rPr>
          <w:iCs/>
          <w:u w:val="single"/>
        </w:rPr>
      </w:pPr>
    </w:p>
    <w:p w14:paraId="32E181F0" w14:textId="77777777" w:rsidR="00406224" w:rsidRPr="00776809" w:rsidRDefault="00406224" w:rsidP="00D24008">
      <w:pPr>
        <w:tabs>
          <w:tab w:val="left" w:pos="720"/>
          <w:tab w:val="left" w:pos="1440"/>
        </w:tabs>
        <w:ind w:left="2160" w:hanging="2160"/>
        <w:rPr>
          <w:sz w:val="22"/>
          <w:szCs w:val="22"/>
          <w:u w:val="double"/>
        </w:rPr>
      </w:pPr>
      <w:r w:rsidRPr="00406224">
        <w:tab/>
      </w:r>
      <w:r w:rsidR="00095E6C" w:rsidRPr="00776809">
        <w:rPr>
          <w:sz w:val="22"/>
          <w:szCs w:val="22"/>
          <w:u w:val="double"/>
        </w:rPr>
        <w:t>Sideboards &amp;</w:t>
      </w:r>
      <w:r w:rsidRPr="00776809">
        <w:rPr>
          <w:sz w:val="22"/>
          <w:szCs w:val="22"/>
          <w:u w:val="double"/>
        </w:rPr>
        <w:t xml:space="preserve"> Notes</w:t>
      </w:r>
    </w:p>
    <w:p w14:paraId="1042A351" w14:textId="77777777" w:rsidR="009C451D" w:rsidRPr="00776809" w:rsidRDefault="00406224" w:rsidP="009C451D">
      <w:pPr>
        <w:tabs>
          <w:tab w:val="left" w:pos="720"/>
          <w:tab w:val="left" w:pos="1440"/>
        </w:tabs>
        <w:ind w:left="2160" w:hanging="2160"/>
        <w:rPr>
          <w:sz w:val="22"/>
          <w:szCs w:val="22"/>
        </w:rPr>
      </w:pPr>
      <w:r w:rsidRPr="00776809">
        <w:rPr>
          <w:sz w:val="22"/>
          <w:szCs w:val="22"/>
        </w:rPr>
        <w:tab/>
      </w:r>
      <w:r w:rsidRPr="00776809">
        <w:rPr>
          <w:sz w:val="22"/>
          <w:szCs w:val="22"/>
        </w:rPr>
        <w:tab/>
      </w:r>
      <w:r w:rsidR="008C436E" w:rsidRPr="00776809">
        <w:rPr>
          <w:sz w:val="22"/>
          <w:szCs w:val="22"/>
        </w:rPr>
        <w:t xml:space="preserve">Data will be gathered annually.  </w:t>
      </w:r>
      <w:r w:rsidR="009C451D" w:rsidRPr="00776809">
        <w:rPr>
          <w:sz w:val="22"/>
          <w:szCs w:val="22"/>
        </w:rPr>
        <w:t>Over time, an increase in this value is a decrease in this indicator of wilderness character.</w:t>
      </w:r>
    </w:p>
    <w:p w14:paraId="678006B5" w14:textId="1E6FB9A5" w:rsidR="0003617F" w:rsidRPr="00776809" w:rsidRDefault="0003617F" w:rsidP="009C451D">
      <w:pPr>
        <w:tabs>
          <w:tab w:val="left" w:pos="720"/>
          <w:tab w:val="left" w:pos="1440"/>
        </w:tabs>
        <w:ind w:left="2160" w:hanging="2160"/>
        <w:rPr>
          <w:sz w:val="22"/>
          <w:szCs w:val="22"/>
        </w:rPr>
      </w:pPr>
      <w:r w:rsidRPr="00776809">
        <w:rPr>
          <w:sz w:val="22"/>
          <w:szCs w:val="22"/>
        </w:rPr>
        <w:tab/>
      </w:r>
      <w:r w:rsidRPr="00776809">
        <w:rPr>
          <w:sz w:val="22"/>
          <w:szCs w:val="22"/>
        </w:rPr>
        <w:tab/>
        <w:t>See important notes on the development of alternative freq</w:t>
      </w:r>
      <w:r w:rsidR="00834D56">
        <w:rPr>
          <w:sz w:val="22"/>
          <w:szCs w:val="22"/>
        </w:rPr>
        <w:t xml:space="preserve">uency-of-use ranges (the darkly </w:t>
      </w:r>
      <w:r w:rsidRPr="00776809">
        <w:rPr>
          <w:sz w:val="22"/>
          <w:szCs w:val="22"/>
        </w:rPr>
        <w:t>shaded cells) as detailed in the “Definitions” section above.</w:t>
      </w:r>
    </w:p>
    <w:p w14:paraId="358E3502" w14:textId="77777777" w:rsidR="00406224" w:rsidRPr="00776809" w:rsidRDefault="009C451D" w:rsidP="009C451D">
      <w:pPr>
        <w:tabs>
          <w:tab w:val="left" w:pos="720"/>
          <w:tab w:val="left" w:pos="1440"/>
        </w:tabs>
        <w:ind w:left="2160" w:hanging="2160"/>
        <w:rPr>
          <w:sz w:val="22"/>
          <w:szCs w:val="22"/>
        </w:rPr>
      </w:pPr>
      <w:r w:rsidRPr="00776809">
        <w:rPr>
          <w:sz w:val="22"/>
          <w:szCs w:val="22"/>
        </w:rPr>
        <w:tab/>
      </w:r>
      <w:r w:rsidRPr="00776809">
        <w:rPr>
          <w:sz w:val="22"/>
          <w:szCs w:val="22"/>
        </w:rPr>
        <w:tab/>
      </w:r>
      <w:r w:rsidR="00406224" w:rsidRPr="00776809">
        <w:rPr>
          <w:sz w:val="22"/>
          <w:szCs w:val="22"/>
        </w:rPr>
        <w:t>Due to the nature of these violations, it is unlikely that land managers could be more precise than the categories of frequency used here.</w:t>
      </w:r>
    </w:p>
    <w:p w14:paraId="2B944CBE" w14:textId="77777777" w:rsidR="00406224" w:rsidRPr="00776809" w:rsidRDefault="00406224" w:rsidP="00D24008">
      <w:pPr>
        <w:tabs>
          <w:tab w:val="left" w:pos="720"/>
          <w:tab w:val="left" w:pos="1440"/>
        </w:tabs>
        <w:ind w:left="2160" w:hanging="2160"/>
        <w:rPr>
          <w:sz w:val="22"/>
          <w:szCs w:val="22"/>
        </w:rPr>
      </w:pPr>
      <w:r w:rsidRPr="00776809">
        <w:rPr>
          <w:sz w:val="22"/>
          <w:szCs w:val="22"/>
        </w:rPr>
        <w:tab/>
      </w:r>
      <w:r w:rsidRPr="00776809">
        <w:rPr>
          <w:sz w:val="22"/>
          <w:szCs w:val="22"/>
        </w:rPr>
        <w:tab/>
        <w:t xml:space="preserve">The frequency scores are weighted to reflect the belief that violations by permittees or agency personnel are more akin to an authorized use and (theoretically, at least) more feasible for the managing agency to control.  Weighting gives a greater incentive to do so. </w:t>
      </w:r>
    </w:p>
    <w:p w14:paraId="7350E5A5" w14:textId="77777777" w:rsidR="00406224" w:rsidRPr="00776809" w:rsidRDefault="00F27DAB" w:rsidP="00D24008">
      <w:pPr>
        <w:tabs>
          <w:tab w:val="left" w:pos="720"/>
          <w:tab w:val="left" w:pos="1440"/>
        </w:tabs>
        <w:ind w:left="2160" w:hanging="2160"/>
        <w:rPr>
          <w:sz w:val="22"/>
          <w:szCs w:val="22"/>
        </w:rPr>
      </w:pPr>
      <w:r w:rsidRPr="00776809">
        <w:rPr>
          <w:sz w:val="22"/>
          <w:szCs w:val="22"/>
        </w:rPr>
        <w:tab/>
      </w:r>
      <w:r w:rsidRPr="00776809">
        <w:rPr>
          <w:sz w:val="22"/>
          <w:szCs w:val="22"/>
        </w:rPr>
        <w:tab/>
      </w:r>
      <w:r w:rsidR="00406224" w:rsidRPr="00776809">
        <w:rPr>
          <w:sz w:val="22"/>
          <w:szCs w:val="22"/>
        </w:rPr>
        <w:t xml:space="preserve">It must be recognized that it may be difficult to assign a user category for a particular unauthorized use.  Field staff experience and best judgment must be used.  </w:t>
      </w:r>
    </w:p>
    <w:p w14:paraId="0186D5DE" w14:textId="77777777" w:rsidR="00284BB5" w:rsidRDefault="009C451D" w:rsidP="00284BB5">
      <w:pPr>
        <w:tabs>
          <w:tab w:val="left" w:pos="729"/>
          <w:tab w:val="left" w:pos="1431"/>
        </w:tabs>
        <w:ind w:left="2160" w:hanging="2160"/>
        <w:rPr>
          <w:bCs/>
          <w:sz w:val="22"/>
          <w:szCs w:val="22"/>
        </w:rPr>
      </w:pPr>
      <w:r w:rsidRPr="00776809">
        <w:rPr>
          <w:sz w:val="22"/>
          <w:szCs w:val="22"/>
        </w:rPr>
        <w:lastRenderedPageBreak/>
        <w:tab/>
      </w:r>
      <w:r w:rsidRPr="00776809">
        <w:rPr>
          <w:sz w:val="22"/>
          <w:szCs w:val="22"/>
        </w:rPr>
        <w:tab/>
      </w:r>
      <w:r w:rsidRPr="00776809">
        <w:rPr>
          <w:bCs/>
          <w:sz w:val="22"/>
          <w:szCs w:val="22"/>
        </w:rPr>
        <w:t xml:space="preserve">Changes in this value must be interpreted with care.  Reported increases (or decreases) in illegal activities might be the result of changes in time and resources dedicated to enforcement, rather than in </w:t>
      </w:r>
      <w:r w:rsidR="00684655">
        <w:rPr>
          <w:bCs/>
          <w:sz w:val="22"/>
          <w:szCs w:val="22"/>
        </w:rPr>
        <w:t>the</w:t>
      </w:r>
      <w:r w:rsidRPr="00776809">
        <w:rPr>
          <w:bCs/>
          <w:sz w:val="22"/>
          <w:szCs w:val="22"/>
        </w:rPr>
        <w:t xml:space="preserve"> actual character of use.</w:t>
      </w:r>
    </w:p>
    <w:p w14:paraId="2CC760EB" w14:textId="77777777" w:rsidR="00284BB5" w:rsidRDefault="00284BB5" w:rsidP="00284BB5">
      <w:pPr>
        <w:tabs>
          <w:tab w:val="left" w:pos="729"/>
          <w:tab w:val="left" w:pos="1431"/>
        </w:tabs>
        <w:ind w:left="2160" w:hanging="2160"/>
        <w:rPr>
          <w:bCs/>
          <w:sz w:val="22"/>
          <w:szCs w:val="22"/>
        </w:rPr>
      </w:pPr>
    </w:p>
    <w:p w14:paraId="77DDE4D8" w14:textId="77777777" w:rsidR="00284BB5" w:rsidRDefault="00284BB5" w:rsidP="00284BB5">
      <w:pPr>
        <w:tabs>
          <w:tab w:val="left" w:pos="729"/>
          <w:tab w:val="left" w:pos="1431"/>
        </w:tabs>
        <w:ind w:left="2160" w:hanging="2160"/>
        <w:rPr>
          <w:bCs/>
          <w:sz w:val="22"/>
          <w:szCs w:val="22"/>
        </w:rPr>
      </w:pPr>
    </w:p>
    <w:p w14:paraId="16A13722" w14:textId="1288CA0E" w:rsidR="00096542" w:rsidRDefault="00284BB5" w:rsidP="00284BB5">
      <w:pPr>
        <w:tabs>
          <w:tab w:val="left" w:pos="729"/>
          <w:tab w:val="left" w:pos="1431"/>
        </w:tabs>
        <w:ind w:left="2160" w:hanging="2160"/>
        <w:jc w:val="center"/>
        <w:rPr>
          <w:color w:val="FF0000"/>
          <w:sz w:val="28"/>
          <w:szCs w:val="28"/>
        </w:rPr>
      </w:pPr>
      <w:r>
        <w:rPr>
          <w:color w:val="FF0000"/>
          <w:sz w:val="28"/>
          <w:szCs w:val="28"/>
        </w:rPr>
        <w:t xml:space="preserve">To go to the </w:t>
      </w:r>
      <w:r w:rsidR="005C17EF">
        <w:rPr>
          <w:color w:val="FF0000"/>
          <w:sz w:val="28"/>
          <w:szCs w:val="28"/>
        </w:rPr>
        <w:t xml:space="preserve">fillable report form </w:t>
      </w:r>
      <w:r>
        <w:rPr>
          <w:color w:val="FF0000"/>
          <w:sz w:val="28"/>
          <w:szCs w:val="28"/>
        </w:rPr>
        <w:t xml:space="preserve">for this measure, click </w:t>
      </w:r>
      <w:hyperlink w:anchor="measure3_5" w:history="1">
        <w:r w:rsidRPr="00284BB5">
          <w:rPr>
            <w:rStyle w:val="Hyperlink"/>
            <w:sz w:val="28"/>
            <w:szCs w:val="28"/>
          </w:rPr>
          <w:t>here</w:t>
        </w:r>
      </w:hyperlink>
      <w:r>
        <w:rPr>
          <w:color w:val="FF0000"/>
          <w:sz w:val="28"/>
          <w:szCs w:val="28"/>
        </w:rPr>
        <w:t>.</w:t>
      </w:r>
    </w:p>
    <w:p w14:paraId="41CCCA93" w14:textId="77777777" w:rsidR="00096542" w:rsidRDefault="00096542" w:rsidP="00284BB5">
      <w:pPr>
        <w:tabs>
          <w:tab w:val="left" w:pos="729"/>
          <w:tab w:val="left" w:pos="1431"/>
        </w:tabs>
        <w:ind w:left="2160" w:hanging="2160"/>
        <w:jc w:val="center"/>
        <w:rPr>
          <w:color w:val="FF0000"/>
          <w:sz w:val="28"/>
          <w:szCs w:val="28"/>
        </w:rPr>
      </w:pPr>
    </w:p>
    <w:p w14:paraId="68843E38" w14:textId="77777777" w:rsidR="00096542" w:rsidRDefault="00096542">
      <w:pPr>
        <w:rPr>
          <w:color w:val="FF0000"/>
          <w:sz w:val="28"/>
          <w:szCs w:val="28"/>
        </w:rPr>
      </w:pPr>
      <w:r>
        <w:rPr>
          <w:color w:val="FF0000"/>
          <w:sz w:val="28"/>
          <w:szCs w:val="28"/>
        </w:rPr>
        <w:br w:type="page"/>
      </w:r>
    </w:p>
    <w:p w14:paraId="3453DBDC" w14:textId="77777777" w:rsidR="00096542" w:rsidRDefault="00096542" w:rsidP="00096542">
      <w:pPr>
        <w:ind w:left="2160" w:hanging="2160"/>
        <w:jc w:val="center"/>
        <w:rPr>
          <w:sz w:val="22"/>
          <w:szCs w:val="22"/>
        </w:rPr>
        <w:sectPr w:rsidR="00096542" w:rsidSect="002D10E2">
          <w:pgSz w:w="12240" w:h="15840" w:code="1"/>
          <w:pgMar w:top="864" w:right="864" w:bottom="864" w:left="1584" w:header="0" w:footer="720" w:gutter="0"/>
          <w:cols w:space="720"/>
          <w:titlePg/>
          <w:docGrid w:linePitch="360"/>
        </w:sectPr>
      </w:pPr>
    </w:p>
    <w:p w14:paraId="102667E2" w14:textId="77777777" w:rsidR="00096542" w:rsidRDefault="00096542" w:rsidP="00096542">
      <w:pPr>
        <w:ind w:left="2160" w:hanging="2160"/>
        <w:jc w:val="center"/>
        <w:rPr>
          <w:sz w:val="22"/>
          <w:szCs w:val="22"/>
        </w:rPr>
      </w:pPr>
      <w:r>
        <w:rPr>
          <w:sz w:val="22"/>
          <w:szCs w:val="22"/>
        </w:rPr>
        <w:lastRenderedPageBreak/>
        <w:t>This page intentionally left blank</w:t>
      </w:r>
    </w:p>
    <w:p w14:paraId="2C6BFE3A" w14:textId="77777777" w:rsidR="00096542" w:rsidRDefault="00096542" w:rsidP="00096542">
      <w:pPr>
        <w:tabs>
          <w:tab w:val="left" w:pos="729"/>
          <w:tab w:val="left" w:pos="1431"/>
        </w:tabs>
        <w:ind w:left="2160" w:hanging="2160"/>
        <w:jc w:val="center"/>
        <w:sectPr w:rsidR="00096542" w:rsidSect="00096542">
          <w:pgSz w:w="12240" w:h="15840" w:code="1"/>
          <w:pgMar w:top="864" w:right="864" w:bottom="864" w:left="1584" w:header="0" w:footer="720" w:gutter="0"/>
          <w:cols w:space="720"/>
          <w:vAlign w:val="center"/>
          <w:titlePg/>
          <w:docGrid w:linePitch="360"/>
        </w:sectPr>
      </w:pPr>
    </w:p>
    <w:p w14:paraId="4604C898" w14:textId="77777777" w:rsidR="000006FB" w:rsidRDefault="000006FB" w:rsidP="00096542">
      <w:pPr>
        <w:tabs>
          <w:tab w:val="left" w:pos="729"/>
          <w:tab w:val="left" w:pos="1431"/>
        </w:tabs>
        <w:ind w:left="2160" w:hanging="2160"/>
        <w:jc w:val="center"/>
      </w:pPr>
    </w:p>
    <w:p w14:paraId="40903AAC" w14:textId="27E7547E" w:rsidR="00C75271" w:rsidRPr="003B7DBC" w:rsidRDefault="00554E43" w:rsidP="00AE2826">
      <w:pPr>
        <w:tabs>
          <w:tab w:val="left" w:pos="738"/>
          <w:tab w:val="left" w:pos="1830"/>
        </w:tabs>
        <w:jc w:val="center"/>
        <w:rPr>
          <w:b/>
          <w:smallCaps/>
          <w:sz w:val="28"/>
          <w:szCs w:val="28"/>
        </w:rPr>
      </w:pPr>
      <w:r w:rsidRPr="003B7DBC">
        <w:rPr>
          <w:b/>
          <w:smallCaps/>
          <w:sz w:val="28"/>
          <w:szCs w:val="28"/>
        </w:rPr>
        <w:t>Solitude or Primitive and Unconfined Recreation</w:t>
      </w:r>
      <w:r w:rsidR="00906306">
        <w:rPr>
          <w:b/>
          <w:smallCaps/>
          <w:sz w:val="28"/>
          <w:szCs w:val="28"/>
        </w:rPr>
        <w:fldChar w:fldCharType="begin"/>
      </w:r>
      <w:r w:rsidR="00B67D13">
        <w:instrText xml:space="preserve"> TC "</w:instrText>
      </w:r>
      <w:bookmarkStart w:id="76" w:name="_Toc321127505"/>
      <w:bookmarkStart w:id="77" w:name="_Toc26180003"/>
      <w:bookmarkStart w:id="78" w:name="_Toc26180640"/>
      <w:r w:rsidR="00B67D13" w:rsidRPr="003476EC">
        <w:rPr>
          <w:b/>
          <w:sz w:val="28"/>
          <w:szCs w:val="28"/>
        </w:rPr>
        <w:instrText>Solitude or Primitive and Unconfined</w:instrText>
      </w:r>
      <w:r w:rsidR="00B67D13" w:rsidRPr="003476EC">
        <w:rPr>
          <w:b/>
          <w:smallCaps/>
          <w:sz w:val="28"/>
          <w:szCs w:val="28"/>
        </w:rPr>
        <w:instrText xml:space="preserve"> </w:instrText>
      </w:r>
      <w:r w:rsidR="00B67D13" w:rsidRPr="003476EC">
        <w:rPr>
          <w:b/>
          <w:sz w:val="28"/>
          <w:szCs w:val="28"/>
        </w:rPr>
        <w:instrText>Recreation</w:instrText>
      </w:r>
      <w:bookmarkEnd w:id="76"/>
      <w:bookmarkEnd w:id="77"/>
      <w:bookmarkEnd w:id="78"/>
      <w:r w:rsidR="00B67D13">
        <w:instrText xml:space="preserve">" \f C \l "2" </w:instrText>
      </w:r>
      <w:r w:rsidR="00906306">
        <w:rPr>
          <w:b/>
          <w:smallCaps/>
          <w:sz w:val="28"/>
          <w:szCs w:val="28"/>
        </w:rPr>
        <w:fldChar w:fldCharType="end"/>
      </w:r>
    </w:p>
    <w:p w14:paraId="7827AEF3" w14:textId="77777777" w:rsidR="0063699B" w:rsidRDefault="0063699B" w:rsidP="00735669">
      <w:pPr>
        <w:tabs>
          <w:tab w:val="left" w:pos="1830"/>
        </w:tabs>
        <w:rPr>
          <w:b/>
          <w:i/>
          <w:sz w:val="28"/>
          <w:szCs w:val="28"/>
        </w:rPr>
      </w:pPr>
    </w:p>
    <w:p w14:paraId="256F91A5" w14:textId="0DE9B0D2" w:rsidR="00735669" w:rsidRDefault="00ED0579" w:rsidP="00735669">
      <w:pPr>
        <w:tabs>
          <w:tab w:val="left" w:pos="1830"/>
        </w:tabs>
        <w:rPr>
          <w:b/>
        </w:rPr>
      </w:pPr>
      <w:r>
        <w:rPr>
          <w:b/>
        </w:rPr>
        <w:t xml:space="preserve">Recreation </w:t>
      </w:r>
      <w:bookmarkStart w:id="79" w:name="text4_1"/>
      <w:r w:rsidR="00735669" w:rsidRPr="00735669">
        <w:rPr>
          <w:b/>
        </w:rPr>
        <w:t>Measure 4-1</w:t>
      </w:r>
      <w:bookmarkEnd w:id="79"/>
      <w:r w:rsidR="00906306">
        <w:rPr>
          <w:b/>
        </w:rPr>
        <w:fldChar w:fldCharType="begin"/>
      </w:r>
      <w:r w:rsidR="00BA28F3">
        <w:instrText xml:space="preserve"> TC "</w:instrText>
      </w:r>
      <w:bookmarkStart w:id="80" w:name="_Toc321127506"/>
      <w:bookmarkStart w:id="81" w:name="_Toc26180004"/>
      <w:bookmarkStart w:id="82" w:name="_Toc26180641"/>
      <w:r w:rsidR="00BA28F3" w:rsidRPr="00B1057B">
        <w:instrText>4-1.  Visitor use</w:instrText>
      </w:r>
      <w:bookmarkEnd w:id="80"/>
      <w:bookmarkEnd w:id="81"/>
      <w:bookmarkEnd w:id="82"/>
      <w:r w:rsidR="00BA28F3">
        <w:instrText xml:space="preserve">" \f C \l "3" </w:instrText>
      </w:r>
      <w:r w:rsidR="00906306">
        <w:rPr>
          <w:b/>
        </w:rPr>
        <w:fldChar w:fldCharType="end"/>
      </w:r>
      <w:r w:rsidR="00735669" w:rsidRPr="00735669">
        <w:rPr>
          <w:b/>
        </w:rPr>
        <w:t xml:space="preserve">. </w:t>
      </w:r>
      <w:r w:rsidR="00E54617">
        <w:rPr>
          <w:b/>
          <w:i/>
        </w:rPr>
        <w:t>Amount of visitor use</w:t>
      </w:r>
      <w:r w:rsidR="00735669" w:rsidRPr="00735669">
        <w:rPr>
          <w:b/>
        </w:rPr>
        <w:t xml:space="preserve"> </w:t>
      </w:r>
    </w:p>
    <w:p w14:paraId="44333A09" w14:textId="77777777" w:rsidR="00640518" w:rsidRPr="00735669" w:rsidRDefault="00640518" w:rsidP="00735669">
      <w:pPr>
        <w:tabs>
          <w:tab w:val="left" w:pos="1830"/>
        </w:tabs>
        <w:rPr>
          <w:b/>
        </w:rPr>
      </w:pPr>
    </w:p>
    <w:p w14:paraId="7C4655F7" w14:textId="77777777" w:rsidR="00511F60" w:rsidRPr="002E6B13" w:rsidRDefault="00511F60" w:rsidP="00511F60">
      <w:pPr>
        <w:pStyle w:val="BodyTextIndent2"/>
        <w:tabs>
          <w:tab w:val="left" w:pos="720"/>
          <w:tab w:val="left" w:pos="1440"/>
          <w:tab w:val="left" w:pos="1800"/>
        </w:tabs>
        <w:ind w:left="2160" w:hanging="2160"/>
        <w:rPr>
          <w:iCs/>
          <w:sz w:val="22"/>
          <w:szCs w:val="22"/>
          <w:u w:val="double"/>
        </w:rPr>
      </w:pPr>
      <w:r w:rsidRPr="002E6B13">
        <w:rPr>
          <w:iCs/>
          <w:sz w:val="22"/>
          <w:szCs w:val="22"/>
        </w:rPr>
        <w:tab/>
      </w:r>
      <w:r w:rsidRPr="002E6B13">
        <w:rPr>
          <w:iCs/>
          <w:sz w:val="22"/>
          <w:szCs w:val="22"/>
          <w:u w:val="double"/>
        </w:rPr>
        <w:t>Technique</w:t>
      </w:r>
    </w:p>
    <w:p w14:paraId="315CD7BF" w14:textId="61F8BBD6" w:rsidR="00511F60" w:rsidRPr="002E6B13" w:rsidRDefault="00511F60" w:rsidP="00640518">
      <w:pPr>
        <w:tabs>
          <w:tab w:val="left" w:pos="720"/>
          <w:tab w:val="left" w:pos="1440"/>
          <w:tab w:val="left" w:pos="1800"/>
        </w:tabs>
        <w:ind w:left="2160" w:hanging="2160"/>
        <w:rPr>
          <w:sz w:val="22"/>
          <w:szCs w:val="22"/>
        </w:rPr>
      </w:pPr>
      <w:r>
        <w:rPr>
          <w:sz w:val="22"/>
          <w:szCs w:val="22"/>
        </w:rPr>
        <w:tab/>
      </w:r>
      <w:r>
        <w:rPr>
          <w:sz w:val="22"/>
          <w:szCs w:val="22"/>
        </w:rPr>
        <w:tab/>
      </w:r>
      <w:r w:rsidRPr="002E6B13">
        <w:rPr>
          <w:sz w:val="22"/>
          <w:szCs w:val="22"/>
        </w:rPr>
        <w:t xml:space="preserve">Various.  </w:t>
      </w:r>
      <w:r w:rsidR="004304F0">
        <w:rPr>
          <w:sz w:val="22"/>
          <w:szCs w:val="22"/>
        </w:rPr>
        <w:t>D</w:t>
      </w:r>
      <w:r w:rsidRPr="002E6B13">
        <w:rPr>
          <w:sz w:val="22"/>
          <w:szCs w:val="22"/>
        </w:rPr>
        <w:t>evelop a reliable, valid system for measuring use</w:t>
      </w:r>
      <w:r w:rsidR="004304F0">
        <w:rPr>
          <w:sz w:val="22"/>
          <w:szCs w:val="22"/>
        </w:rPr>
        <w:t xml:space="preserve"> consistent with the unique situation for the wilderness</w:t>
      </w:r>
      <w:r w:rsidRPr="002E6B13">
        <w:rPr>
          <w:sz w:val="22"/>
          <w:szCs w:val="22"/>
        </w:rPr>
        <w:t>.  Examples include:</w:t>
      </w:r>
    </w:p>
    <w:p w14:paraId="51CD8D55" w14:textId="77777777" w:rsidR="00511F60" w:rsidRPr="0083118A" w:rsidRDefault="00511F60" w:rsidP="00BF2F81">
      <w:pPr>
        <w:pStyle w:val="ListParagraph"/>
        <w:numPr>
          <w:ilvl w:val="2"/>
          <w:numId w:val="19"/>
        </w:numPr>
        <w:tabs>
          <w:tab w:val="left" w:pos="720"/>
          <w:tab w:val="left" w:pos="1440"/>
          <w:tab w:val="left" w:pos="1800"/>
          <w:tab w:val="left" w:pos="2160"/>
        </w:tabs>
        <w:ind w:left="2880" w:hanging="1080"/>
        <w:rPr>
          <w:sz w:val="22"/>
          <w:szCs w:val="22"/>
        </w:rPr>
      </w:pPr>
      <w:r w:rsidRPr="0083118A">
        <w:rPr>
          <w:sz w:val="22"/>
          <w:szCs w:val="22"/>
        </w:rPr>
        <w:t>trailhead car counts (</w:t>
      </w:r>
      <w:r w:rsidR="00BF2F81">
        <w:rPr>
          <w:sz w:val="22"/>
          <w:szCs w:val="22"/>
        </w:rPr>
        <w:t xml:space="preserve">which might then be </w:t>
      </w:r>
      <w:r w:rsidRPr="0083118A">
        <w:rPr>
          <w:sz w:val="22"/>
          <w:szCs w:val="22"/>
        </w:rPr>
        <w:t xml:space="preserve">adjusted for the </w:t>
      </w:r>
      <w:r w:rsidR="00BF2F81">
        <w:rPr>
          <w:sz w:val="22"/>
          <w:szCs w:val="22"/>
        </w:rPr>
        <w:t xml:space="preserve">average </w:t>
      </w:r>
      <w:r w:rsidRPr="0083118A">
        <w:rPr>
          <w:sz w:val="22"/>
          <w:szCs w:val="22"/>
        </w:rPr>
        <w:t>number of people per vehicle)</w:t>
      </w:r>
    </w:p>
    <w:p w14:paraId="55B3D2A4" w14:textId="77777777" w:rsidR="00640518" w:rsidRPr="0083118A" w:rsidRDefault="00511F60" w:rsidP="00BF2F81">
      <w:pPr>
        <w:pStyle w:val="ListParagraph"/>
        <w:numPr>
          <w:ilvl w:val="2"/>
          <w:numId w:val="19"/>
        </w:numPr>
        <w:tabs>
          <w:tab w:val="left" w:pos="720"/>
          <w:tab w:val="left" w:pos="1440"/>
          <w:tab w:val="left" w:pos="1800"/>
          <w:tab w:val="left" w:pos="2160"/>
        </w:tabs>
        <w:ind w:left="2880" w:hanging="1080"/>
        <w:rPr>
          <w:sz w:val="22"/>
          <w:szCs w:val="22"/>
        </w:rPr>
      </w:pPr>
      <w:r w:rsidRPr="0083118A">
        <w:rPr>
          <w:sz w:val="22"/>
          <w:szCs w:val="22"/>
        </w:rPr>
        <w:t>trail counters (</w:t>
      </w:r>
      <w:r w:rsidR="00BF2F81">
        <w:rPr>
          <w:sz w:val="22"/>
          <w:szCs w:val="22"/>
        </w:rPr>
        <w:t xml:space="preserve">which might then be </w:t>
      </w:r>
      <w:r w:rsidRPr="0083118A">
        <w:rPr>
          <w:sz w:val="22"/>
          <w:szCs w:val="22"/>
        </w:rPr>
        <w:t>converted to groups by adjusting for average party size)</w:t>
      </w:r>
      <w:r w:rsidR="00640518" w:rsidRPr="0083118A">
        <w:rPr>
          <w:sz w:val="22"/>
          <w:szCs w:val="22"/>
        </w:rPr>
        <w:t xml:space="preserve"> </w:t>
      </w:r>
    </w:p>
    <w:p w14:paraId="6EA4B278" w14:textId="77777777" w:rsidR="005B7C35" w:rsidRPr="0083118A" w:rsidRDefault="00640518" w:rsidP="0083118A">
      <w:pPr>
        <w:pStyle w:val="ListParagraph"/>
        <w:numPr>
          <w:ilvl w:val="2"/>
          <w:numId w:val="19"/>
        </w:numPr>
        <w:tabs>
          <w:tab w:val="left" w:pos="720"/>
          <w:tab w:val="left" w:pos="1440"/>
          <w:tab w:val="left" w:pos="1800"/>
        </w:tabs>
        <w:rPr>
          <w:sz w:val="22"/>
          <w:szCs w:val="22"/>
        </w:rPr>
      </w:pPr>
      <w:r w:rsidRPr="0083118A">
        <w:rPr>
          <w:sz w:val="22"/>
          <w:szCs w:val="22"/>
        </w:rPr>
        <w:t>permit systems and trailhead registrations (with checks for compliance)</w:t>
      </w:r>
    </w:p>
    <w:p w14:paraId="3F5F9E14" w14:textId="32066223" w:rsidR="005B7C35" w:rsidRDefault="005B7C35" w:rsidP="00511F60">
      <w:pPr>
        <w:tabs>
          <w:tab w:val="left" w:pos="720"/>
          <w:tab w:val="left" w:pos="1440"/>
          <w:tab w:val="left" w:pos="1800"/>
        </w:tabs>
        <w:ind w:left="2160" w:hanging="2160"/>
        <w:rPr>
          <w:sz w:val="22"/>
          <w:szCs w:val="22"/>
        </w:rPr>
      </w:pPr>
      <w:r>
        <w:rPr>
          <w:sz w:val="22"/>
          <w:szCs w:val="22"/>
        </w:rPr>
        <w:tab/>
      </w:r>
      <w:r>
        <w:rPr>
          <w:sz w:val="22"/>
          <w:szCs w:val="22"/>
        </w:rPr>
        <w:tab/>
        <w:t xml:space="preserve">To reduce cost of collecting data, these data should be gathered during the primary use season.  It might be preferable for </w:t>
      </w:r>
      <w:r w:rsidR="001F1A85">
        <w:rPr>
          <w:sz w:val="22"/>
          <w:szCs w:val="22"/>
        </w:rPr>
        <w:t>highly used</w:t>
      </w:r>
      <w:r>
        <w:rPr>
          <w:sz w:val="22"/>
          <w:szCs w:val="22"/>
        </w:rPr>
        <w:t xml:space="preserve"> wilderness areas to track use during both the primary and secondary seasons, to address the </w:t>
      </w:r>
      <w:r w:rsidR="00742E43">
        <w:rPr>
          <w:sz w:val="22"/>
          <w:szCs w:val="22"/>
        </w:rPr>
        <w:t xml:space="preserve">point brought up in the </w:t>
      </w:r>
      <w:r>
        <w:rPr>
          <w:sz w:val="22"/>
          <w:szCs w:val="22"/>
        </w:rPr>
        <w:t>sideboard/note</w:t>
      </w:r>
      <w:r w:rsidR="00742E43">
        <w:rPr>
          <w:sz w:val="22"/>
          <w:szCs w:val="22"/>
        </w:rPr>
        <w:t>s</w:t>
      </w:r>
      <w:r>
        <w:rPr>
          <w:sz w:val="22"/>
          <w:szCs w:val="22"/>
        </w:rPr>
        <w:t xml:space="preserve"> below. </w:t>
      </w:r>
    </w:p>
    <w:p w14:paraId="5240421A" w14:textId="77777777" w:rsidR="00640518" w:rsidRPr="005B7C35" w:rsidRDefault="00640518" w:rsidP="00511F60">
      <w:pPr>
        <w:tabs>
          <w:tab w:val="left" w:pos="720"/>
          <w:tab w:val="left" w:pos="1440"/>
          <w:tab w:val="left" w:pos="1800"/>
        </w:tabs>
        <w:ind w:left="2160" w:hanging="2160"/>
        <w:rPr>
          <w:sz w:val="22"/>
          <w:szCs w:val="22"/>
        </w:rPr>
      </w:pPr>
    </w:p>
    <w:p w14:paraId="0634BB50" w14:textId="77777777" w:rsidR="00511F60" w:rsidRPr="002E6B13" w:rsidRDefault="00511F60" w:rsidP="00511F60">
      <w:pPr>
        <w:tabs>
          <w:tab w:val="left" w:pos="720"/>
          <w:tab w:val="left" w:pos="1440"/>
          <w:tab w:val="left" w:pos="1800"/>
        </w:tabs>
        <w:ind w:left="2160" w:hanging="2160"/>
        <w:rPr>
          <w:sz w:val="22"/>
          <w:szCs w:val="22"/>
          <w:u w:val="double"/>
        </w:rPr>
      </w:pPr>
      <w:r w:rsidRPr="002E6B13">
        <w:rPr>
          <w:sz w:val="22"/>
          <w:szCs w:val="22"/>
        </w:rPr>
        <w:tab/>
      </w:r>
      <w:r w:rsidRPr="002E6B13">
        <w:rPr>
          <w:sz w:val="22"/>
          <w:szCs w:val="22"/>
          <w:u w:val="double"/>
        </w:rPr>
        <w:t>Definitions</w:t>
      </w:r>
    </w:p>
    <w:p w14:paraId="300293B3" w14:textId="77777777" w:rsidR="00511F60" w:rsidRDefault="00511F60" w:rsidP="00511F60">
      <w:pPr>
        <w:tabs>
          <w:tab w:val="left" w:pos="720"/>
          <w:tab w:val="left" w:pos="1440"/>
          <w:tab w:val="left" w:pos="1800"/>
        </w:tabs>
        <w:ind w:left="2160" w:hanging="2160"/>
        <w:rPr>
          <w:sz w:val="22"/>
          <w:szCs w:val="22"/>
        </w:rPr>
      </w:pPr>
      <w:r w:rsidRPr="002E6B13">
        <w:rPr>
          <w:sz w:val="22"/>
          <w:szCs w:val="22"/>
        </w:rPr>
        <w:tab/>
      </w:r>
      <w:r w:rsidRPr="002E6B13">
        <w:rPr>
          <w:sz w:val="22"/>
          <w:szCs w:val="22"/>
        </w:rPr>
        <w:tab/>
      </w:r>
      <w:r w:rsidRPr="002E6B13">
        <w:rPr>
          <w:b/>
          <w:sz w:val="22"/>
          <w:szCs w:val="22"/>
        </w:rPr>
        <w:t>Primary use season</w:t>
      </w:r>
      <w:r w:rsidRPr="002E6B13">
        <w:rPr>
          <w:sz w:val="22"/>
          <w:szCs w:val="22"/>
        </w:rPr>
        <w:t>: generally, that portion of the year during which 80% of the use occurs.  It is less important that the time span capture exactly this amount of use than that the period be clearly defined so that monitoring can be done consistently over time.</w:t>
      </w:r>
    </w:p>
    <w:p w14:paraId="6DE9173C" w14:textId="77777777" w:rsidR="00714E21" w:rsidRDefault="00714E21" w:rsidP="00511F60">
      <w:pPr>
        <w:tabs>
          <w:tab w:val="left" w:pos="720"/>
          <w:tab w:val="left" w:pos="1440"/>
          <w:tab w:val="left" w:pos="1800"/>
        </w:tabs>
        <w:ind w:left="2160" w:hanging="2160"/>
        <w:rPr>
          <w:sz w:val="22"/>
          <w:szCs w:val="22"/>
        </w:rPr>
      </w:pPr>
    </w:p>
    <w:p w14:paraId="222D5781" w14:textId="77777777" w:rsidR="00714E21" w:rsidRPr="00714E21" w:rsidRDefault="00714E21" w:rsidP="00511F60">
      <w:pPr>
        <w:tabs>
          <w:tab w:val="left" w:pos="720"/>
          <w:tab w:val="left" w:pos="1440"/>
          <w:tab w:val="left" w:pos="1800"/>
        </w:tabs>
        <w:ind w:left="2160" w:hanging="2160"/>
        <w:rPr>
          <w:sz w:val="22"/>
          <w:szCs w:val="22"/>
          <w:u w:val="double"/>
        </w:rPr>
      </w:pPr>
      <w:r>
        <w:rPr>
          <w:sz w:val="22"/>
          <w:szCs w:val="22"/>
        </w:rPr>
        <w:tab/>
      </w:r>
      <w:r w:rsidR="00AE2826">
        <w:rPr>
          <w:sz w:val="22"/>
          <w:szCs w:val="22"/>
          <w:u w:val="double"/>
        </w:rPr>
        <w:t>Example</w:t>
      </w:r>
    </w:p>
    <w:p w14:paraId="4082A955" w14:textId="77777777" w:rsidR="00714E21" w:rsidRDefault="00714E21" w:rsidP="00511F60">
      <w:pPr>
        <w:tabs>
          <w:tab w:val="left" w:pos="720"/>
          <w:tab w:val="left" w:pos="1440"/>
          <w:tab w:val="left" w:pos="1800"/>
        </w:tabs>
        <w:ind w:left="2160" w:hanging="2160"/>
        <w:rPr>
          <w:sz w:val="22"/>
          <w:szCs w:val="22"/>
        </w:rPr>
      </w:pPr>
    </w:p>
    <w:p w14:paraId="6FA707EE" w14:textId="77777777" w:rsidR="00714E21" w:rsidRDefault="00BD46A8" w:rsidP="00714E21">
      <w:pPr>
        <w:tabs>
          <w:tab w:val="left" w:pos="720"/>
          <w:tab w:val="left" w:pos="1440"/>
          <w:tab w:val="left" w:pos="1800"/>
        </w:tabs>
        <w:ind w:left="2160" w:hanging="2160"/>
        <w:jc w:val="center"/>
        <w:rPr>
          <w:sz w:val="22"/>
          <w:szCs w:val="22"/>
        </w:rPr>
      </w:pPr>
      <w:r w:rsidRPr="00091301">
        <w:rPr>
          <w:sz w:val="22"/>
          <w:szCs w:val="22"/>
        </w:rPr>
        <w:object w:dxaOrig="7338" w:dyaOrig="802" w14:anchorId="6FE7D5EC">
          <v:shape id="_x0000_i1036" type="#_x0000_t75" style="width:367.65pt;height:39.2pt" o:ole="">
            <v:imagedata r:id="rId38" o:title=""/>
          </v:shape>
          <o:OLEObject Type="Embed" ProgID="Excel.Sheet.12" ShapeID="_x0000_i1036" DrawAspect="Content" ObjectID="_1641392223" r:id="rId39"/>
        </w:object>
      </w:r>
    </w:p>
    <w:p w14:paraId="75E81E6F" w14:textId="77777777" w:rsidR="00640518" w:rsidRPr="002E6B13" w:rsidRDefault="00640518" w:rsidP="00511F60">
      <w:pPr>
        <w:tabs>
          <w:tab w:val="left" w:pos="720"/>
          <w:tab w:val="left" w:pos="1440"/>
          <w:tab w:val="left" w:pos="1800"/>
        </w:tabs>
        <w:ind w:left="2160" w:hanging="2160"/>
        <w:rPr>
          <w:sz w:val="22"/>
          <w:szCs w:val="22"/>
        </w:rPr>
      </w:pPr>
    </w:p>
    <w:p w14:paraId="64E47498" w14:textId="77777777" w:rsidR="00511F60" w:rsidRPr="002E6B13" w:rsidRDefault="00511F60" w:rsidP="00511F60">
      <w:pPr>
        <w:pStyle w:val="BodyTextIndent2"/>
        <w:tabs>
          <w:tab w:val="left" w:pos="720"/>
          <w:tab w:val="left" w:pos="1440"/>
          <w:tab w:val="left" w:pos="1800"/>
        </w:tabs>
        <w:ind w:left="2160" w:hanging="2160"/>
        <w:rPr>
          <w:sz w:val="22"/>
          <w:szCs w:val="22"/>
          <w:u w:val="double"/>
        </w:rPr>
      </w:pPr>
      <w:r w:rsidRPr="002E6B13">
        <w:rPr>
          <w:sz w:val="22"/>
          <w:szCs w:val="22"/>
        </w:rPr>
        <w:tab/>
      </w:r>
      <w:r w:rsidR="00A01370">
        <w:rPr>
          <w:sz w:val="22"/>
          <w:szCs w:val="22"/>
          <w:u w:val="double"/>
        </w:rPr>
        <w:t>Sideboards &amp; Notes</w:t>
      </w:r>
    </w:p>
    <w:p w14:paraId="2B59D731" w14:textId="77777777" w:rsidR="00A01370" w:rsidRPr="00A01370" w:rsidRDefault="00511F60" w:rsidP="00714E21">
      <w:pPr>
        <w:pStyle w:val="BodyTextIndent2"/>
        <w:tabs>
          <w:tab w:val="left" w:pos="720"/>
          <w:tab w:val="left" w:pos="1440"/>
          <w:tab w:val="left" w:pos="1800"/>
        </w:tabs>
        <w:ind w:left="2160" w:hanging="2160"/>
        <w:rPr>
          <w:sz w:val="22"/>
          <w:szCs w:val="22"/>
        </w:rPr>
      </w:pPr>
      <w:r>
        <w:rPr>
          <w:sz w:val="22"/>
          <w:szCs w:val="22"/>
        </w:rPr>
        <w:tab/>
      </w:r>
      <w:r w:rsidR="00A01370">
        <w:rPr>
          <w:sz w:val="22"/>
          <w:szCs w:val="22"/>
        </w:rPr>
        <w:tab/>
      </w:r>
      <w:r w:rsidR="00714E21" w:rsidRPr="00714E21">
        <w:rPr>
          <w:sz w:val="22"/>
          <w:szCs w:val="22"/>
        </w:rPr>
        <w:t xml:space="preserve">Data will be gathered annually.  </w:t>
      </w:r>
      <w:r w:rsidR="00A01370" w:rsidRPr="00A01370">
        <w:rPr>
          <w:sz w:val="22"/>
          <w:szCs w:val="22"/>
        </w:rPr>
        <w:t>Over time, an increase in this value is a decrease in this indicator of wilderness character.</w:t>
      </w:r>
    </w:p>
    <w:p w14:paraId="30A142D3" w14:textId="77777777" w:rsidR="00511F60" w:rsidRPr="002E6B13" w:rsidRDefault="007450C4" w:rsidP="00A01370">
      <w:pPr>
        <w:pStyle w:val="BodyTextIndent2"/>
        <w:tabs>
          <w:tab w:val="left" w:pos="720"/>
          <w:tab w:val="left" w:pos="1440"/>
          <w:tab w:val="left" w:pos="1800"/>
        </w:tabs>
        <w:ind w:left="2160" w:hanging="2160"/>
        <w:rPr>
          <w:sz w:val="22"/>
          <w:szCs w:val="22"/>
        </w:rPr>
      </w:pPr>
      <w:r>
        <w:rPr>
          <w:sz w:val="22"/>
          <w:szCs w:val="22"/>
        </w:rPr>
        <w:tab/>
      </w:r>
      <w:r>
        <w:rPr>
          <w:sz w:val="22"/>
          <w:szCs w:val="22"/>
        </w:rPr>
        <w:tab/>
      </w:r>
      <w:r w:rsidR="00511F60" w:rsidRPr="002E6B13">
        <w:rPr>
          <w:sz w:val="22"/>
          <w:szCs w:val="22"/>
        </w:rPr>
        <w:t xml:space="preserve">The possibility of differing monitoring techniques for this measure creates an unknown degree of error in </w:t>
      </w:r>
      <w:r w:rsidR="00511F60">
        <w:rPr>
          <w:sz w:val="22"/>
          <w:szCs w:val="22"/>
        </w:rPr>
        <w:t>compiling</w:t>
      </w:r>
      <w:r w:rsidR="00511F60" w:rsidRPr="002E6B13">
        <w:rPr>
          <w:sz w:val="22"/>
          <w:szCs w:val="22"/>
        </w:rPr>
        <w:t xml:space="preserve"> the data </w:t>
      </w:r>
      <w:r w:rsidR="00511F60">
        <w:rPr>
          <w:sz w:val="22"/>
          <w:szCs w:val="22"/>
        </w:rPr>
        <w:t>from</w:t>
      </w:r>
      <w:r w:rsidR="00511F60" w:rsidRPr="002E6B13">
        <w:rPr>
          <w:sz w:val="22"/>
          <w:szCs w:val="22"/>
        </w:rPr>
        <w:t xml:space="preserve"> multiple wildernesses.</w:t>
      </w:r>
    </w:p>
    <w:p w14:paraId="358D7231" w14:textId="6919D964" w:rsidR="00511F60" w:rsidRPr="002E6B13" w:rsidRDefault="00511F60" w:rsidP="00511F60">
      <w:pPr>
        <w:pStyle w:val="BodyTextIndent2"/>
        <w:tabs>
          <w:tab w:val="left" w:pos="720"/>
          <w:tab w:val="left" w:pos="1440"/>
          <w:tab w:val="left" w:pos="1800"/>
        </w:tabs>
        <w:ind w:left="2160" w:hanging="2160"/>
        <w:rPr>
          <w:sz w:val="22"/>
          <w:szCs w:val="22"/>
        </w:rPr>
      </w:pPr>
      <w:r w:rsidRPr="002E6B13">
        <w:rPr>
          <w:sz w:val="22"/>
          <w:szCs w:val="22"/>
        </w:rPr>
        <w:tab/>
      </w:r>
      <w:r>
        <w:rPr>
          <w:sz w:val="22"/>
          <w:szCs w:val="22"/>
        </w:rPr>
        <w:tab/>
      </w:r>
      <w:r w:rsidR="007450C4">
        <w:rPr>
          <w:sz w:val="22"/>
          <w:szCs w:val="22"/>
        </w:rPr>
        <w:t>Many</w:t>
      </w:r>
      <w:r w:rsidRPr="002E6B13">
        <w:rPr>
          <w:sz w:val="22"/>
          <w:szCs w:val="22"/>
        </w:rPr>
        <w:t xml:space="preserve"> wildernesses </w:t>
      </w:r>
      <w:r w:rsidR="008775D1">
        <w:rPr>
          <w:sz w:val="22"/>
          <w:szCs w:val="22"/>
        </w:rPr>
        <w:t xml:space="preserve">have </w:t>
      </w:r>
      <w:r w:rsidR="008775D1" w:rsidRPr="002E6B13">
        <w:rPr>
          <w:sz w:val="22"/>
          <w:szCs w:val="22"/>
        </w:rPr>
        <w:t>not</w:t>
      </w:r>
      <w:r w:rsidRPr="002E6B13">
        <w:rPr>
          <w:sz w:val="22"/>
          <w:szCs w:val="22"/>
        </w:rPr>
        <w:t xml:space="preserve"> </w:t>
      </w:r>
      <w:r w:rsidR="005B7C35">
        <w:rPr>
          <w:sz w:val="22"/>
          <w:szCs w:val="22"/>
        </w:rPr>
        <w:t>track</w:t>
      </w:r>
      <w:r w:rsidR="00A01370">
        <w:rPr>
          <w:sz w:val="22"/>
          <w:szCs w:val="22"/>
        </w:rPr>
        <w:t>ed</w:t>
      </w:r>
      <w:r w:rsidR="005B7C35">
        <w:rPr>
          <w:sz w:val="22"/>
          <w:szCs w:val="22"/>
        </w:rPr>
        <w:t xml:space="preserve"> this measure</w:t>
      </w:r>
      <w:r w:rsidR="00A01370">
        <w:rPr>
          <w:sz w:val="22"/>
          <w:szCs w:val="22"/>
        </w:rPr>
        <w:t xml:space="preserve"> in the past</w:t>
      </w:r>
      <w:r w:rsidR="005B7C35">
        <w:rPr>
          <w:sz w:val="22"/>
          <w:szCs w:val="22"/>
        </w:rPr>
        <w:t xml:space="preserve">, and the technique chosen under such circumstances </w:t>
      </w:r>
      <w:r w:rsidR="007450C4">
        <w:rPr>
          <w:sz w:val="22"/>
          <w:szCs w:val="22"/>
        </w:rPr>
        <w:t>might</w:t>
      </w:r>
      <w:r w:rsidR="005B7C35">
        <w:rPr>
          <w:sz w:val="22"/>
          <w:szCs w:val="22"/>
        </w:rPr>
        <w:t xml:space="preserve"> be rather coarse.</w:t>
      </w:r>
      <w:r w:rsidR="007450C4">
        <w:rPr>
          <w:sz w:val="22"/>
          <w:szCs w:val="22"/>
        </w:rPr>
        <w:t xml:space="preserve">  Use the best information available.  This is </w:t>
      </w:r>
      <w:r w:rsidR="007450C4" w:rsidRPr="007450C4">
        <w:rPr>
          <w:smallCaps/>
          <w:sz w:val="22"/>
          <w:szCs w:val="22"/>
        </w:rPr>
        <w:t>not</w:t>
      </w:r>
      <w:r w:rsidR="007450C4">
        <w:rPr>
          <w:sz w:val="22"/>
          <w:szCs w:val="22"/>
        </w:rPr>
        <w:t xml:space="preserve"> necessarily the data supplied to</w:t>
      </w:r>
      <w:r w:rsidR="00684655">
        <w:rPr>
          <w:sz w:val="22"/>
          <w:szCs w:val="22"/>
        </w:rPr>
        <w:t xml:space="preserve"> the BLM’s Recreation Management Information System (</w:t>
      </w:r>
      <w:r w:rsidR="007450C4">
        <w:rPr>
          <w:sz w:val="22"/>
          <w:szCs w:val="22"/>
        </w:rPr>
        <w:t>RMIS</w:t>
      </w:r>
      <w:r w:rsidR="00684655">
        <w:rPr>
          <w:sz w:val="22"/>
          <w:szCs w:val="22"/>
        </w:rPr>
        <w:t xml:space="preserve">). </w:t>
      </w:r>
      <w:r w:rsidR="007450C4">
        <w:rPr>
          <w:sz w:val="22"/>
          <w:szCs w:val="22"/>
        </w:rPr>
        <w:t xml:space="preserve"> (</w:t>
      </w:r>
      <w:r w:rsidR="00684655">
        <w:rPr>
          <w:sz w:val="22"/>
          <w:szCs w:val="22"/>
        </w:rPr>
        <w:t>For example, t</w:t>
      </w:r>
      <w:r w:rsidR="007450C4">
        <w:rPr>
          <w:sz w:val="22"/>
          <w:szCs w:val="22"/>
        </w:rPr>
        <w:t>railhead car counts may provide a sufficient technique to determine this measure, rather than trying to guess how many people who entered the wildern</w:t>
      </w:r>
      <w:r w:rsidR="00684655">
        <w:rPr>
          <w:sz w:val="22"/>
          <w:szCs w:val="22"/>
        </w:rPr>
        <w:t>ess</w:t>
      </w:r>
      <w:r w:rsidR="007450C4">
        <w:rPr>
          <w:sz w:val="22"/>
          <w:szCs w:val="22"/>
        </w:rPr>
        <w:t>)</w:t>
      </w:r>
      <w:r w:rsidR="00684655">
        <w:rPr>
          <w:sz w:val="22"/>
          <w:szCs w:val="22"/>
        </w:rPr>
        <w:t>.</w:t>
      </w:r>
    </w:p>
    <w:p w14:paraId="0E629DF7" w14:textId="77777777" w:rsidR="00511F60" w:rsidRPr="002E6B13" w:rsidRDefault="00511F60" w:rsidP="00511F60">
      <w:pPr>
        <w:pStyle w:val="BodyTextIndent2"/>
        <w:tabs>
          <w:tab w:val="left" w:pos="720"/>
          <w:tab w:val="left" w:pos="1440"/>
          <w:tab w:val="left" w:pos="1800"/>
        </w:tabs>
        <w:ind w:left="2160" w:hanging="2160"/>
        <w:rPr>
          <w:sz w:val="22"/>
          <w:szCs w:val="22"/>
        </w:rPr>
      </w:pPr>
      <w:r w:rsidRPr="002E6B13">
        <w:rPr>
          <w:sz w:val="22"/>
          <w:szCs w:val="22"/>
        </w:rPr>
        <w:tab/>
      </w:r>
      <w:r>
        <w:rPr>
          <w:sz w:val="22"/>
          <w:szCs w:val="22"/>
        </w:rPr>
        <w:tab/>
      </w:r>
      <w:r w:rsidRPr="002E6B13">
        <w:rPr>
          <w:sz w:val="22"/>
          <w:szCs w:val="22"/>
        </w:rPr>
        <w:t xml:space="preserve">Wilderness visitation can be highly variable year-to-year, depending on various factors such as the cost of gasoline, </w:t>
      </w:r>
      <w:r w:rsidR="005B7C35">
        <w:rPr>
          <w:sz w:val="22"/>
          <w:szCs w:val="22"/>
        </w:rPr>
        <w:t>wildflower displays</w:t>
      </w:r>
      <w:r w:rsidRPr="002E6B13">
        <w:rPr>
          <w:sz w:val="22"/>
          <w:szCs w:val="22"/>
        </w:rPr>
        <w:t xml:space="preserve">, </w:t>
      </w:r>
      <w:r w:rsidR="005B7C35">
        <w:rPr>
          <w:sz w:val="22"/>
          <w:szCs w:val="22"/>
        </w:rPr>
        <w:t>fire activity</w:t>
      </w:r>
      <w:r w:rsidRPr="002E6B13">
        <w:rPr>
          <w:sz w:val="22"/>
          <w:szCs w:val="22"/>
        </w:rPr>
        <w:t>, and media advertising.  While annual data is ideal, it is necessary to “smooth” data over multiple years to draw firm conclusions about trends in visitation.</w:t>
      </w:r>
    </w:p>
    <w:p w14:paraId="7852D03D" w14:textId="77777777" w:rsidR="00511F60" w:rsidRPr="002E6B13" w:rsidRDefault="00511F60" w:rsidP="00511F60">
      <w:pPr>
        <w:pStyle w:val="BodyTextIndent2"/>
        <w:tabs>
          <w:tab w:val="left" w:pos="720"/>
          <w:tab w:val="left" w:pos="1440"/>
          <w:tab w:val="left" w:pos="1800"/>
        </w:tabs>
        <w:ind w:left="2160" w:hanging="2160"/>
        <w:rPr>
          <w:sz w:val="22"/>
          <w:szCs w:val="22"/>
        </w:rPr>
      </w:pPr>
      <w:r w:rsidRPr="002E6B13">
        <w:rPr>
          <w:sz w:val="22"/>
          <w:szCs w:val="22"/>
        </w:rPr>
        <w:tab/>
      </w:r>
      <w:r>
        <w:rPr>
          <w:sz w:val="22"/>
          <w:szCs w:val="22"/>
        </w:rPr>
        <w:tab/>
      </w:r>
      <w:r w:rsidRPr="002E6B13">
        <w:rPr>
          <w:sz w:val="22"/>
          <w:szCs w:val="22"/>
        </w:rPr>
        <w:t>The measure does not capture the geographic variation in use within a wilderness.  It is important for the local manager to know whether the increase in use is occurring at one or two places, or across all wilderness destinations.</w:t>
      </w:r>
    </w:p>
    <w:p w14:paraId="1C0BA741" w14:textId="77777777" w:rsidR="00511F60" w:rsidRPr="002E6B13" w:rsidRDefault="00511F60" w:rsidP="00511F60">
      <w:pPr>
        <w:pStyle w:val="BodyTextIndent2"/>
        <w:tabs>
          <w:tab w:val="left" w:pos="720"/>
          <w:tab w:val="left" w:pos="1440"/>
          <w:tab w:val="left" w:pos="1800"/>
        </w:tabs>
        <w:ind w:left="2160" w:hanging="2160"/>
        <w:rPr>
          <w:sz w:val="22"/>
          <w:szCs w:val="22"/>
        </w:rPr>
      </w:pPr>
      <w:r w:rsidRPr="002E6B13">
        <w:rPr>
          <w:sz w:val="22"/>
          <w:szCs w:val="22"/>
        </w:rPr>
        <w:tab/>
      </w:r>
      <w:r>
        <w:rPr>
          <w:sz w:val="22"/>
          <w:szCs w:val="22"/>
        </w:rPr>
        <w:tab/>
      </w:r>
      <w:r w:rsidRPr="002E6B13">
        <w:rPr>
          <w:sz w:val="22"/>
          <w:szCs w:val="22"/>
        </w:rPr>
        <w:t xml:space="preserve">The measure does not capture use during the off-peak times of year, and changes there may signal a greater change in opportunities for solitude in locations where </w:t>
      </w:r>
      <w:r w:rsidR="00684655">
        <w:rPr>
          <w:sz w:val="22"/>
          <w:szCs w:val="22"/>
        </w:rPr>
        <w:t xml:space="preserve">visitation during </w:t>
      </w:r>
      <w:r w:rsidRPr="002E6B13">
        <w:rPr>
          <w:sz w:val="22"/>
          <w:szCs w:val="22"/>
        </w:rPr>
        <w:t xml:space="preserve">the </w:t>
      </w:r>
      <w:r w:rsidR="00684655">
        <w:rPr>
          <w:sz w:val="22"/>
          <w:szCs w:val="22"/>
        </w:rPr>
        <w:t>primary</w:t>
      </w:r>
      <w:r w:rsidRPr="002E6B13">
        <w:rPr>
          <w:sz w:val="22"/>
          <w:szCs w:val="22"/>
        </w:rPr>
        <w:t xml:space="preserve"> use </w:t>
      </w:r>
      <w:r w:rsidR="00684655">
        <w:rPr>
          <w:sz w:val="22"/>
          <w:szCs w:val="22"/>
        </w:rPr>
        <w:t>season</w:t>
      </w:r>
      <w:r w:rsidRPr="002E6B13">
        <w:rPr>
          <w:sz w:val="22"/>
          <w:szCs w:val="22"/>
        </w:rPr>
        <w:t xml:space="preserve"> is </w:t>
      </w:r>
      <w:r w:rsidR="00684655">
        <w:rPr>
          <w:sz w:val="22"/>
          <w:szCs w:val="22"/>
        </w:rPr>
        <w:t>already high.</w:t>
      </w:r>
    </w:p>
    <w:p w14:paraId="061C1C18" w14:textId="77777777" w:rsidR="00511F60" w:rsidRDefault="00511F60" w:rsidP="00511F60">
      <w:pPr>
        <w:pStyle w:val="BodyTextIndent2"/>
        <w:tabs>
          <w:tab w:val="left" w:pos="720"/>
          <w:tab w:val="left" w:pos="1440"/>
          <w:tab w:val="left" w:pos="1800"/>
        </w:tabs>
        <w:ind w:left="2160" w:hanging="2160"/>
        <w:rPr>
          <w:sz w:val="22"/>
          <w:szCs w:val="22"/>
        </w:rPr>
      </w:pPr>
      <w:r w:rsidRPr="002E6B13">
        <w:rPr>
          <w:sz w:val="22"/>
          <w:szCs w:val="22"/>
        </w:rPr>
        <w:tab/>
      </w:r>
      <w:r>
        <w:rPr>
          <w:sz w:val="22"/>
          <w:szCs w:val="22"/>
        </w:rPr>
        <w:tab/>
      </w:r>
      <w:r w:rsidRPr="002E6B13">
        <w:rPr>
          <w:sz w:val="22"/>
          <w:szCs w:val="22"/>
        </w:rPr>
        <w:t xml:space="preserve">At the wilderness level, it is strongly recommended that managers track data individually by trailhead or portal.  Use typically is uneven across wildernesses, and long-term data show that increases at one trailhead may not correspond to changes at </w:t>
      </w:r>
      <w:r w:rsidRPr="00742E43">
        <w:rPr>
          <w:sz w:val="22"/>
          <w:szCs w:val="22"/>
        </w:rPr>
        <w:t>nearby trailheads.</w:t>
      </w:r>
    </w:p>
    <w:p w14:paraId="7F6E7006" w14:textId="77777777" w:rsidR="00640518" w:rsidRDefault="00640518" w:rsidP="00511F60">
      <w:pPr>
        <w:pStyle w:val="BodyTextIndent2"/>
        <w:tabs>
          <w:tab w:val="left" w:pos="720"/>
          <w:tab w:val="left" w:pos="1440"/>
          <w:tab w:val="left" w:pos="1800"/>
        </w:tabs>
        <w:ind w:left="2160" w:hanging="2160"/>
        <w:rPr>
          <w:sz w:val="22"/>
          <w:szCs w:val="22"/>
        </w:rPr>
      </w:pPr>
    </w:p>
    <w:p w14:paraId="4ACC95EF" w14:textId="77777777" w:rsidR="00640518" w:rsidRPr="000E72CB" w:rsidRDefault="00640518" w:rsidP="00640518">
      <w:pPr>
        <w:tabs>
          <w:tab w:val="left" w:pos="720"/>
          <w:tab w:val="left" w:pos="1440"/>
        </w:tabs>
        <w:ind w:left="2160" w:hanging="2160"/>
        <w:rPr>
          <w:sz w:val="22"/>
          <w:szCs w:val="22"/>
        </w:rPr>
      </w:pPr>
      <w:r w:rsidRPr="00406224">
        <w:tab/>
      </w:r>
      <w:r w:rsidR="00FE6435" w:rsidRPr="000E72CB">
        <w:rPr>
          <w:sz w:val="22"/>
          <w:szCs w:val="22"/>
          <w:u w:val="double"/>
        </w:rPr>
        <w:t>Ancillary Data</w:t>
      </w:r>
    </w:p>
    <w:p w14:paraId="25A0C020" w14:textId="77777777" w:rsidR="00511F60" w:rsidRPr="000E72CB" w:rsidRDefault="00511F60" w:rsidP="00511F60">
      <w:pPr>
        <w:pStyle w:val="BodyTextIndent2"/>
        <w:tabs>
          <w:tab w:val="left" w:pos="720"/>
          <w:tab w:val="left" w:pos="1440"/>
          <w:tab w:val="left" w:pos="1800"/>
        </w:tabs>
        <w:ind w:left="2160" w:hanging="2160"/>
        <w:rPr>
          <w:sz w:val="22"/>
          <w:szCs w:val="22"/>
        </w:rPr>
      </w:pPr>
      <w:r w:rsidRPr="000E72CB">
        <w:rPr>
          <w:sz w:val="22"/>
          <w:szCs w:val="22"/>
        </w:rPr>
        <w:tab/>
      </w:r>
      <w:r w:rsidRPr="000E72CB">
        <w:rPr>
          <w:sz w:val="22"/>
          <w:szCs w:val="22"/>
        </w:rPr>
        <w:tab/>
      </w:r>
      <w:r w:rsidR="00FE6435" w:rsidRPr="000E72CB">
        <w:rPr>
          <w:sz w:val="22"/>
          <w:szCs w:val="22"/>
        </w:rPr>
        <w:t>The “comments”</w:t>
      </w:r>
      <w:r w:rsidR="00A01370" w:rsidRPr="000E72CB">
        <w:rPr>
          <w:sz w:val="22"/>
          <w:szCs w:val="22"/>
        </w:rPr>
        <w:t xml:space="preserve"> field should include </w:t>
      </w:r>
      <w:r w:rsidRPr="000E72CB">
        <w:rPr>
          <w:sz w:val="22"/>
          <w:szCs w:val="22"/>
        </w:rPr>
        <w:t>data collection method (e.g., permit, visitor register, traffic counter</w:t>
      </w:r>
      <w:r w:rsidR="00A01370" w:rsidRPr="000E72CB">
        <w:rPr>
          <w:sz w:val="22"/>
          <w:szCs w:val="22"/>
        </w:rPr>
        <w:t>, ranger contacts</w:t>
      </w:r>
      <w:r w:rsidR="00FE6435" w:rsidRPr="000E72CB">
        <w:rPr>
          <w:sz w:val="22"/>
          <w:szCs w:val="22"/>
        </w:rPr>
        <w:t xml:space="preserve">; etc.), </w:t>
      </w:r>
      <w:r w:rsidRPr="000E72CB">
        <w:rPr>
          <w:sz w:val="22"/>
          <w:szCs w:val="22"/>
        </w:rPr>
        <w:t>area monitored (i.e., all trails or selected trails)</w:t>
      </w:r>
      <w:r w:rsidR="00FE6435" w:rsidRPr="000E72CB">
        <w:rPr>
          <w:sz w:val="22"/>
          <w:szCs w:val="22"/>
        </w:rPr>
        <w:t xml:space="preserve">, or </w:t>
      </w:r>
      <w:r w:rsidR="007450C4" w:rsidRPr="000E72CB">
        <w:rPr>
          <w:sz w:val="22"/>
          <w:szCs w:val="22"/>
        </w:rPr>
        <w:t>re</w:t>
      </w:r>
      <w:r w:rsidR="000E72CB" w:rsidRPr="000E72CB">
        <w:rPr>
          <w:sz w:val="22"/>
          <w:szCs w:val="22"/>
        </w:rPr>
        <w:t>ference other monitoring design</w:t>
      </w:r>
      <w:r w:rsidRPr="000E72CB">
        <w:rPr>
          <w:sz w:val="22"/>
          <w:szCs w:val="22"/>
        </w:rPr>
        <w:t>.</w:t>
      </w:r>
    </w:p>
    <w:p w14:paraId="22F75E59" w14:textId="77777777" w:rsidR="000E72CB" w:rsidRDefault="000E72CB" w:rsidP="00DD229F">
      <w:pPr>
        <w:tabs>
          <w:tab w:val="left" w:pos="1830"/>
        </w:tabs>
        <w:ind w:left="2160" w:hanging="2160"/>
        <w:rPr>
          <w:u w:val="single"/>
        </w:rPr>
      </w:pPr>
    </w:p>
    <w:p w14:paraId="06EB4431" w14:textId="77777777" w:rsidR="000E72CB" w:rsidRDefault="000E72CB" w:rsidP="00DD229F">
      <w:pPr>
        <w:tabs>
          <w:tab w:val="left" w:pos="1830"/>
        </w:tabs>
        <w:ind w:left="2160" w:hanging="2160"/>
        <w:rPr>
          <w:u w:val="single"/>
        </w:rPr>
      </w:pPr>
    </w:p>
    <w:p w14:paraId="0AA3C6B3" w14:textId="53F6FE5D" w:rsidR="00BA0D48" w:rsidRDefault="000E72CB" w:rsidP="00BA0D48">
      <w:pPr>
        <w:tabs>
          <w:tab w:val="left" w:pos="-2340"/>
          <w:tab w:val="left" w:pos="1080"/>
          <w:tab w:val="left" w:pos="1800"/>
        </w:tabs>
        <w:ind w:left="2160" w:hanging="2160"/>
        <w:rPr>
          <w:u w:val="single"/>
        </w:rPr>
      </w:pPr>
      <w:r>
        <w:rPr>
          <w:color w:val="FF0000"/>
          <w:sz w:val="28"/>
          <w:szCs w:val="28"/>
        </w:rPr>
        <w:t xml:space="preserve">To go to the </w:t>
      </w:r>
      <w:r w:rsidR="005C17EF">
        <w:rPr>
          <w:color w:val="FF0000"/>
          <w:sz w:val="28"/>
          <w:szCs w:val="28"/>
        </w:rPr>
        <w:t xml:space="preserve">fillable report form </w:t>
      </w:r>
      <w:r>
        <w:rPr>
          <w:color w:val="FF0000"/>
          <w:sz w:val="28"/>
          <w:szCs w:val="28"/>
        </w:rPr>
        <w:t xml:space="preserve">for this measure, click </w:t>
      </w:r>
      <w:hyperlink w:anchor="measure4_1" w:history="1">
        <w:r w:rsidRPr="000E72CB">
          <w:rPr>
            <w:rStyle w:val="Hyperlink"/>
            <w:sz w:val="28"/>
            <w:szCs w:val="28"/>
          </w:rPr>
          <w:t>here</w:t>
        </w:r>
      </w:hyperlink>
      <w:r>
        <w:rPr>
          <w:color w:val="FF0000"/>
          <w:sz w:val="28"/>
          <w:szCs w:val="28"/>
        </w:rPr>
        <w:t>.</w:t>
      </w:r>
    </w:p>
    <w:p w14:paraId="480A6BA9" w14:textId="77777777" w:rsidR="00BA0D48" w:rsidRDefault="00BA0D48" w:rsidP="00BA0D48">
      <w:pPr>
        <w:tabs>
          <w:tab w:val="left" w:pos="-2340"/>
          <w:tab w:val="left" w:pos="1080"/>
          <w:tab w:val="left" w:pos="1800"/>
        </w:tabs>
        <w:ind w:left="2160" w:hanging="2160"/>
        <w:rPr>
          <w:u w:val="single"/>
        </w:rPr>
      </w:pPr>
    </w:p>
    <w:p w14:paraId="52D119CB" w14:textId="77777777" w:rsidR="00BA0D48" w:rsidRDefault="00BA0D48">
      <w:pPr>
        <w:rPr>
          <w:u w:val="single"/>
        </w:rPr>
      </w:pPr>
      <w:r>
        <w:rPr>
          <w:u w:val="single"/>
        </w:rPr>
        <w:br w:type="page"/>
      </w:r>
    </w:p>
    <w:p w14:paraId="4D5E8CAF" w14:textId="4D893769" w:rsidR="00F24300" w:rsidRDefault="00F24300" w:rsidP="00F24300">
      <w:pPr>
        <w:tabs>
          <w:tab w:val="left" w:pos="-2340"/>
          <w:tab w:val="left" w:pos="1080"/>
          <w:tab w:val="left" w:pos="1800"/>
        </w:tabs>
        <w:ind w:left="2160" w:hanging="2160"/>
        <w:rPr>
          <w:b/>
          <w:i/>
        </w:rPr>
      </w:pPr>
      <w:bookmarkStart w:id="83" w:name="I_4_2"/>
      <w:r w:rsidRPr="00ED0579">
        <w:rPr>
          <w:b/>
        </w:rPr>
        <w:lastRenderedPageBreak/>
        <w:t>Recreation</w:t>
      </w:r>
      <w:r>
        <w:rPr>
          <w:b/>
        </w:rPr>
        <w:t xml:space="preserve"> </w:t>
      </w:r>
      <w:bookmarkEnd w:id="83"/>
      <w:r w:rsidRPr="00735669">
        <w:rPr>
          <w:b/>
        </w:rPr>
        <w:t>Measure 4-2</w:t>
      </w:r>
      <w:r>
        <w:rPr>
          <w:b/>
        </w:rPr>
        <w:fldChar w:fldCharType="begin"/>
      </w:r>
      <w:r>
        <w:instrText xml:space="preserve"> TC "</w:instrText>
      </w:r>
      <w:bookmarkStart w:id="84" w:name="_Toc26180005"/>
      <w:bookmarkStart w:id="85" w:name="_Toc26180642"/>
      <w:r w:rsidRPr="00B1057B">
        <w:instrText>4-2.  Area affected by inside routes</w:instrText>
      </w:r>
      <w:bookmarkEnd w:id="84"/>
      <w:bookmarkEnd w:id="85"/>
      <w:r>
        <w:instrText xml:space="preserve">" \f C \l "3" </w:instrText>
      </w:r>
      <w:r>
        <w:rPr>
          <w:b/>
        </w:rPr>
        <w:fldChar w:fldCharType="end"/>
      </w:r>
      <w:r w:rsidRPr="00735669">
        <w:rPr>
          <w:b/>
        </w:rPr>
        <w:t xml:space="preserve">. </w:t>
      </w:r>
      <w:r w:rsidR="004304F0">
        <w:rPr>
          <w:b/>
        </w:rPr>
        <w:t xml:space="preserve"> </w:t>
      </w:r>
      <w:r w:rsidR="004304F0" w:rsidRPr="004304F0">
        <w:rPr>
          <w:b/>
          <w:i/>
        </w:rPr>
        <w:t>Remoteness inside the wilderness affected by travel routes</w:t>
      </w:r>
    </w:p>
    <w:p w14:paraId="3F47E9F2" w14:textId="77777777" w:rsidR="00F24300" w:rsidRPr="00735669" w:rsidRDefault="00F24300" w:rsidP="00F24300">
      <w:pPr>
        <w:tabs>
          <w:tab w:val="left" w:pos="1830"/>
        </w:tabs>
        <w:ind w:left="2160" w:hanging="2160"/>
        <w:rPr>
          <w:b/>
          <w:i/>
        </w:rPr>
      </w:pPr>
    </w:p>
    <w:p w14:paraId="44E6B09F" w14:textId="77777777" w:rsidR="00F24300" w:rsidRPr="002E6B13" w:rsidRDefault="00F24300" w:rsidP="00F24300">
      <w:pPr>
        <w:pStyle w:val="BodyTextIndent2"/>
        <w:tabs>
          <w:tab w:val="left" w:pos="720"/>
          <w:tab w:val="left" w:pos="1440"/>
          <w:tab w:val="left" w:pos="1800"/>
        </w:tabs>
        <w:ind w:left="2160" w:hanging="2160"/>
        <w:rPr>
          <w:iCs/>
          <w:sz w:val="22"/>
          <w:szCs w:val="22"/>
          <w:u w:val="double"/>
        </w:rPr>
      </w:pPr>
      <w:r w:rsidRPr="002E6B13">
        <w:rPr>
          <w:iCs/>
          <w:sz w:val="22"/>
          <w:szCs w:val="22"/>
        </w:rPr>
        <w:tab/>
      </w:r>
      <w:r w:rsidRPr="002E6B13">
        <w:rPr>
          <w:iCs/>
          <w:sz w:val="22"/>
          <w:szCs w:val="22"/>
          <w:u w:val="double"/>
        </w:rPr>
        <w:t>Technique</w:t>
      </w:r>
    </w:p>
    <w:p w14:paraId="61129715" w14:textId="144D1391" w:rsidR="00F24300" w:rsidRDefault="00F24300" w:rsidP="00F24300">
      <w:pPr>
        <w:pStyle w:val="BodyTextIndent2"/>
        <w:tabs>
          <w:tab w:val="left" w:pos="720"/>
          <w:tab w:val="left" w:pos="1440"/>
          <w:tab w:val="left" w:pos="1800"/>
        </w:tabs>
        <w:ind w:left="2160" w:hanging="2160"/>
        <w:rPr>
          <w:sz w:val="22"/>
          <w:szCs w:val="22"/>
        </w:rPr>
      </w:pPr>
      <w:r>
        <w:rPr>
          <w:sz w:val="22"/>
          <w:szCs w:val="22"/>
        </w:rPr>
        <w:tab/>
      </w:r>
      <w:r>
        <w:rPr>
          <w:sz w:val="22"/>
          <w:szCs w:val="22"/>
        </w:rPr>
        <w:tab/>
      </w:r>
      <w:r w:rsidRPr="002E6B13">
        <w:rPr>
          <w:sz w:val="22"/>
          <w:szCs w:val="22"/>
        </w:rPr>
        <w:t xml:space="preserve">GIS </w:t>
      </w:r>
      <w:r w:rsidRPr="001A498E">
        <w:rPr>
          <w:sz w:val="22"/>
          <w:szCs w:val="22"/>
        </w:rPr>
        <w:t xml:space="preserve">analysis will be used to compute the number of acres inside the wilderness that are specified distances from </w:t>
      </w:r>
      <w:r w:rsidR="00E9227F">
        <w:rPr>
          <w:sz w:val="22"/>
          <w:szCs w:val="22"/>
        </w:rPr>
        <w:t xml:space="preserve">managed </w:t>
      </w:r>
      <w:r w:rsidRPr="001A498E">
        <w:rPr>
          <w:sz w:val="22"/>
          <w:szCs w:val="22"/>
        </w:rPr>
        <w:t>travel routes including system trails, roads, boatable rivers, airstrips, and other agency managed travel routes</w:t>
      </w:r>
      <w:r w:rsidR="00602465">
        <w:rPr>
          <w:sz w:val="22"/>
          <w:szCs w:val="22"/>
        </w:rPr>
        <w:t xml:space="preserve"> that provide access to the wilderness</w:t>
      </w:r>
      <w:r w:rsidRPr="001A498E">
        <w:rPr>
          <w:sz w:val="22"/>
          <w:szCs w:val="22"/>
        </w:rPr>
        <w:t>.  Acres are ca</w:t>
      </w:r>
      <w:r w:rsidR="004627AB">
        <w:rPr>
          <w:sz w:val="22"/>
          <w:szCs w:val="22"/>
        </w:rPr>
        <w:t xml:space="preserve">lculated for areas less than ½ mile and between ½ </w:t>
      </w:r>
      <w:r w:rsidRPr="001A498E">
        <w:rPr>
          <w:sz w:val="22"/>
          <w:szCs w:val="22"/>
        </w:rPr>
        <w:t>and 2 miles from non-motorized, non-mechani</w:t>
      </w:r>
      <w:r>
        <w:rPr>
          <w:sz w:val="22"/>
          <w:szCs w:val="22"/>
        </w:rPr>
        <w:t>zed travel routes, and less than</w:t>
      </w:r>
      <w:r w:rsidRPr="001A498E">
        <w:rPr>
          <w:sz w:val="22"/>
          <w:szCs w:val="22"/>
        </w:rPr>
        <w:t xml:space="preserve"> 1 mile, and 1 mile to 3 miles for motorized or mechanized travel routes or airstrips.  </w:t>
      </w:r>
      <w:r>
        <w:rPr>
          <w:sz w:val="22"/>
          <w:szCs w:val="22"/>
        </w:rPr>
        <w:t xml:space="preserve">The influence of travel routes inside and within 3 miles of the wilderness boundary are measured through the calculation of acres.  </w:t>
      </w:r>
      <w:r w:rsidRPr="001A498E">
        <w:rPr>
          <w:sz w:val="22"/>
          <w:szCs w:val="22"/>
        </w:rPr>
        <w:t xml:space="preserve">The acres calculated are then multiplied by a remoteness zone </w:t>
      </w:r>
      <w:r>
        <w:rPr>
          <w:sz w:val="22"/>
          <w:szCs w:val="22"/>
        </w:rPr>
        <w:t>factor</w:t>
      </w:r>
      <w:r w:rsidRPr="001A498E">
        <w:rPr>
          <w:sz w:val="22"/>
          <w:szCs w:val="22"/>
        </w:rPr>
        <w:t xml:space="preserve"> to generate a remoteness score.  The scores are summed to generate a total score repo</w:t>
      </w:r>
      <w:r>
        <w:rPr>
          <w:sz w:val="22"/>
          <w:szCs w:val="22"/>
        </w:rPr>
        <w:t xml:space="preserve">rted for this measure.  Do not </w:t>
      </w:r>
      <w:r w:rsidR="007C455B">
        <w:rPr>
          <w:sz w:val="22"/>
          <w:szCs w:val="22"/>
        </w:rPr>
        <w:t>double-</w:t>
      </w:r>
      <w:r w:rsidRPr="001A498E">
        <w:rPr>
          <w:sz w:val="22"/>
          <w:szCs w:val="22"/>
        </w:rPr>
        <w:t xml:space="preserve">count overlapping distance areas from two closely located travel routes (see </w:t>
      </w:r>
      <w:hyperlink w:anchor="AppendixB" w:history="1">
        <w:r w:rsidRPr="00417295">
          <w:rPr>
            <w:rStyle w:val="Hyperlink"/>
            <w:sz w:val="22"/>
            <w:szCs w:val="22"/>
          </w:rPr>
          <w:t>Appendix B</w:t>
        </w:r>
      </w:hyperlink>
      <w:r>
        <w:rPr>
          <w:sz w:val="22"/>
          <w:szCs w:val="22"/>
        </w:rPr>
        <w:t xml:space="preserve"> for GIS analysis instructions).</w:t>
      </w:r>
    </w:p>
    <w:p w14:paraId="213AD9DF" w14:textId="77777777" w:rsidR="00F24300" w:rsidRPr="00F11BD7" w:rsidRDefault="00F24300" w:rsidP="00F24300">
      <w:pPr>
        <w:pStyle w:val="BodyTextIndent2"/>
        <w:tabs>
          <w:tab w:val="left" w:pos="720"/>
          <w:tab w:val="left" w:pos="1440"/>
          <w:tab w:val="left" w:pos="1800"/>
        </w:tabs>
        <w:ind w:left="2160" w:hanging="2160"/>
        <w:rPr>
          <w:sz w:val="22"/>
          <w:szCs w:val="22"/>
        </w:rPr>
      </w:pPr>
      <w:r>
        <w:rPr>
          <w:sz w:val="22"/>
          <w:szCs w:val="22"/>
        </w:rPr>
        <w:tab/>
      </w:r>
      <w:r>
        <w:rPr>
          <w:sz w:val="22"/>
          <w:szCs w:val="22"/>
        </w:rPr>
        <w:tab/>
      </w:r>
    </w:p>
    <w:p w14:paraId="69C5004C" w14:textId="77777777" w:rsidR="00F24300" w:rsidRDefault="00F24300" w:rsidP="00F24300">
      <w:pPr>
        <w:pStyle w:val="BodyTextIndent2"/>
        <w:tabs>
          <w:tab w:val="left" w:pos="720"/>
          <w:tab w:val="left" w:pos="1440"/>
          <w:tab w:val="left" w:pos="1800"/>
        </w:tabs>
        <w:ind w:left="2160" w:hanging="2160"/>
        <w:rPr>
          <w:sz w:val="22"/>
          <w:szCs w:val="22"/>
        </w:rPr>
      </w:pPr>
      <w:r w:rsidRPr="00F11BD7">
        <w:rPr>
          <w:sz w:val="22"/>
          <w:szCs w:val="22"/>
        </w:rPr>
        <w:tab/>
      </w:r>
      <w:r w:rsidRPr="00F11BD7">
        <w:rPr>
          <w:sz w:val="22"/>
          <w:szCs w:val="22"/>
        </w:rPr>
        <w:tab/>
        <w:t xml:space="preserve">If one travel route has two uses (e.g., </w:t>
      </w:r>
      <w:r>
        <w:rPr>
          <w:sz w:val="22"/>
          <w:szCs w:val="22"/>
        </w:rPr>
        <w:t xml:space="preserve">public use </w:t>
      </w:r>
      <w:r w:rsidRPr="00F11BD7">
        <w:rPr>
          <w:sz w:val="22"/>
          <w:szCs w:val="22"/>
        </w:rPr>
        <w:t xml:space="preserve">as a system trail and </w:t>
      </w:r>
      <w:r>
        <w:rPr>
          <w:sz w:val="22"/>
          <w:szCs w:val="22"/>
        </w:rPr>
        <w:t xml:space="preserve">permitted </w:t>
      </w:r>
      <w:r w:rsidRPr="00F11BD7">
        <w:rPr>
          <w:sz w:val="22"/>
          <w:szCs w:val="22"/>
        </w:rPr>
        <w:t xml:space="preserve">motorized access </w:t>
      </w:r>
      <w:r>
        <w:rPr>
          <w:sz w:val="22"/>
          <w:szCs w:val="22"/>
        </w:rPr>
        <w:t xml:space="preserve">solely </w:t>
      </w:r>
      <w:r w:rsidRPr="00F11BD7">
        <w:rPr>
          <w:sz w:val="22"/>
          <w:szCs w:val="22"/>
        </w:rPr>
        <w:t xml:space="preserve">to </w:t>
      </w:r>
      <w:r>
        <w:rPr>
          <w:sz w:val="22"/>
          <w:szCs w:val="22"/>
        </w:rPr>
        <w:t xml:space="preserve">the owner of </w:t>
      </w:r>
      <w:r w:rsidRPr="00F11BD7">
        <w:rPr>
          <w:sz w:val="22"/>
          <w:szCs w:val="22"/>
        </w:rPr>
        <w:t xml:space="preserve">an inholding), count only the </w:t>
      </w:r>
      <w:r>
        <w:rPr>
          <w:sz w:val="22"/>
          <w:szCs w:val="22"/>
        </w:rPr>
        <w:t xml:space="preserve">public </w:t>
      </w:r>
      <w:r w:rsidRPr="00F11BD7">
        <w:rPr>
          <w:sz w:val="22"/>
          <w:szCs w:val="22"/>
        </w:rPr>
        <w:t xml:space="preserve">use </w:t>
      </w:r>
      <w:r>
        <w:rPr>
          <w:sz w:val="22"/>
          <w:szCs w:val="22"/>
        </w:rPr>
        <w:t xml:space="preserve">in determining its mechanized or motorized status.  </w:t>
      </w:r>
    </w:p>
    <w:p w14:paraId="45A95DF8" w14:textId="77777777" w:rsidR="00F24300" w:rsidRDefault="00F24300" w:rsidP="00F24300">
      <w:pPr>
        <w:pStyle w:val="BodyTextIndent2"/>
        <w:tabs>
          <w:tab w:val="left" w:pos="720"/>
          <w:tab w:val="left" w:pos="1440"/>
          <w:tab w:val="left" w:pos="1800"/>
        </w:tabs>
        <w:ind w:left="2160" w:hanging="2160"/>
        <w:rPr>
          <w:sz w:val="22"/>
          <w:szCs w:val="22"/>
        </w:rPr>
      </w:pPr>
      <w:r w:rsidRPr="00F11BD7" w:rsidDel="00BF0EE6">
        <w:rPr>
          <w:sz w:val="22"/>
          <w:szCs w:val="22"/>
        </w:rPr>
        <w:t xml:space="preserve"> </w:t>
      </w:r>
    </w:p>
    <w:tbl>
      <w:tblPr>
        <w:tblStyle w:val="TableGrid"/>
        <w:tblW w:w="8970" w:type="dxa"/>
        <w:tblInd w:w="625" w:type="dxa"/>
        <w:tblLook w:val="04A0" w:firstRow="1" w:lastRow="0" w:firstColumn="1" w:lastColumn="0" w:noHBand="0" w:noVBand="1"/>
      </w:tblPr>
      <w:tblGrid>
        <w:gridCol w:w="4650"/>
        <w:gridCol w:w="1440"/>
        <w:gridCol w:w="1440"/>
        <w:gridCol w:w="1440"/>
      </w:tblGrid>
      <w:tr w:rsidR="00F24300" w14:paraId="35343B83" w14:textId="77777777" w:rsidTr="00F24300">
        <w:trPr>
          <w:trHeight w:val="576"/>
        </w:trPr>
        <w:tc>
          <w:tcPr>
            <w:tcW w:w="4650" w:type="dxa"/>
            <w:shd w:val="clear" w:color="auto" w:fill="E6E6E6"/>
            <w:vAlign w:val="center"/>
          </w:tcPr>
          <w:p w14:paraId="0D86BE53" w14:textId="77777777" w:rsidR="00F24300" w:rsidRDefault="00F24300" w:rsidP="00F24300">
            <w:pPr>
              <w:pStyle w:val="BodyTextIndent2"/>
              <w:tabs>
                <w:tab w:val="left" w:pos="720"/>
                <w:tab w:val="left" w:pos="1440"/>
                <w:tab w:val="left" w:pos="1800"/>
              </w:tabs>
              <w:ind w:left="0" w:firstLine="0"/>
              <w:jc w:val="center"/>
              <w:rPr>
                <w:sz w:val="22"/>
                <w:szCs w:val="22"/>
              </w:rPr>
            </w:pPr>
            <w:r w:rsidRPr="00442E9B">
              <w:rPr>
                <w:b/>
              </w:rPr>
              <w:t>For each travel route segment</w:t>
            </w:r>
            <w:r>
              <w:rPr>
                <w:b/>
              </w:rPr>
              <w:t>, calculate the number of acres</w:t>
            </w:r>
            <w:r w:rsidRPr="00442E9B">
              <w:rPr>
                <w:b/>
              </w:rPr>
              <w:t>:</w:t>
            </w:r>
          </w:p>
        </w:tc>
        <w:tc>
          <w:tcPr>
            <w:tcW w:w="1440" w:type="dxa"/>
            <w:shd w:val="clear" w:color="auto" w:fill="E6E6E6"/>
            <w:vAlign w:val="center"/>
          </w:tcPr>
          <w:p w14:paraId="054037B8" w14:textId="77777777" w:rsidR="00F24300" w:rsidRPr="00EE2891" w:rsidRDefault="00F24300" w:rsidP="00F24300">
            <w:pPr>
              <w:pStyle w:val="BodyTextIndent2"/>
              <w:tabs>
                <w:tab w:val="left" w:pos="720"/>
                <w:tab w:val="left" w:pos="1440"/>
                <w:tab w:val="left" w:pos="1800"/>
              </w:tabs>
              <w:ind w:left="0" w:firstLine="0"/>
              <w:jc w:val="center"/>
              <w:rPr>
                <w:b/>
              </w:rPr>
            </w:pPr>
            <w:r>
              <w:rPr>
                <w:b/>
              </w:rPr>
              <w:t>Calculate n</w:t>
            </w:r>
            <w:r w:rsidRPr="00EE2891">
              <w:rPr>
                <w:b/>
              </w:rPr>
              <w:t>umber of acres</w:t>
            </w:r>
          </w:p>
        </w:tc>
        <w:tc>
          <w:tcPr>
            <w:tcW w:w="1440" w:type="dxa"/>
            <w:shd w:val="clear" w:color="auto" w:fill="E6E6E6"/>
            <w:vAlign w:val="center"/>
          </w:tcPr>
          <w:p w14:paraId="0BA63EDA" w14:textId="77777777" w:rsidR="00F24300" w:rsidRDefault="00F24300" w:rsidP="00F24300">
            <w:pPr>
              <w:pStyle w:val="BodyTextIndent2"/>
              <w:tabs>
                <w:tab w:val="left" w:pos="720"/>
                <w:tab w:val="left" w:pos="1440"/>
                <w:tab w:val="left" w:pos="1800"/>
              </w:tabs>
              <w:ind w:left="0" w:firstLine="0"/>
              <w:jc w:val="center"/>
              <w:rPr>
                <w:b/>
              </w:rPr>
            </w:pPr>
            <w:r w:rsidRPr="00442E9B">
              <w:rPr>
                <w:b/>
              </w:rPr>
              <w:t>Remoteness Zone</w:t>
            </w:r>
          </w:p>
          <w:p w14:paraId="03C5DCBC" w14:textId="77777777" w:rsidR="00F24300" w:rsidRDefault="00F24300" w:rsidP="00F24300">
            <w:pPr>
              <w:pStyle w:val="BodyTextIndent2"/>
              <w:tabs>
                <w:tab w:val="left" w:pos="720"/>
                <w:tab w:val="left" w:pos="1440"/>
                <w:tab w:val="left" w:pos="1800"/>
              </w:tabs>
              <w:ind w:left="0" w:firstLine="0"/>
              <w:jc w:val="center"/>
              <w:rPr>
                <w:sz w:val="22"/>
                <w:szCs w:val="22"/>
              </w:rPr>
            </w:pPr>
            <w:r>
              <w:rPr>
                <w:b/>
              </w:rPr>
              <w:t>Factor</w:t>
            </w:r>
          </w:p>
        </w:tc>
        <w:tc>
          <w:tcPr>
            <w:tcW w:w="1440" w:type="dxa"/>
            <w:shd w:val="clear" w:color="auto" w:fill="E6E6E6"/>
            <w:vAlign w:val="center"/>
          </w:tcPr>
          <w:p w14:paraId="58B1B9DD" w14:textId="77777777" w:rsidR="00F24300" w:rsidRPr="00EE2891" w:rsidRDefault="00F24300" w:rsidP="00F24300">
            <w:pPr>
              <w:pStyle w:val="BodyTextIndent2"/>
              <w:tabs>
                <w:tab w:val="left" w:pos="720"/>
                <w:tab w:val="left" w:pos="1440"/>
                <w:tab w:val="left" w:pos="1800"/>
              </w:tabs>
              <w:ind w:left="0" w:firstLine="0"/>
              <w:jc w:val="center"/>
              <w:rPr>
                <w:b/>
              </w:rPr>
            </w:pPr>
            <w:r w:rsidRPr="00EE2891">
              <w:rPr>
                <w:b/>
              </w:rPr>
              <w:t>Remoteness Score</w:t>
            </w:r>
          </w:p>
        </w:tc>
      </w:tr>
      <w:tr w:rsidR="00F24300" w14:paraId="083F69AC" w14:textId="77777777" w:rsidTr="00F24300">
        <w:trPr>
          <w:trHeight w:val="576"/>
        </w:trPr>
        <w:tc>
          <w:tcPr>
            <w:tcW w:w="4650" w:type="dxa"/>
            <w:vAlign w:val="center"/>
          </w:tcPr>
          <w:p w14:paraId="2FDBDD78"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r w:rsidRPr="00EE2891">
              <w:rPr>
                <w:rFonts w:asciiTheme="minorHAnsi" w:hAnsiTheme="minorHAnsi"/>
                <w:sz w:val="22"/>
                <w:szCs w:val="22"/>
              </w:rPr>
              <w:t xml:space="preserve">less than ½ mile from any non-motorized, non-mechanized </w:t>
            </w:r>
            <w:r>
              <w:rPr>
                <w:rFonts w:asciiTheme="minorHAnsi" w:hAnsiTheme="minorHAnsi"/>
                <w:sz w:val="22"/>
                <w:szCs w:val="22"/>
              </w:rPr>
              <w:t>managed travel route;</w:t>
            </w:r>
          </w:p>
        </w:tc>
        <w:tc>
          <w:tcPr>
            <w:tcW w:w="1440" w:type="dxa"/>
            <w:vMerge w:val="restart"/>
            <w:vAlign w:val="center"/>
          </w:tcPr>
          <w:p w14:paraId="20CC0602"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p>
        </w:tc>
        <w:tc>
          <w:tcPr>
            <w:tcW w:w="1440" w:type="dxa"/>
            <w:vMerge w:val="restart"/>
            <w:vAlign w:val="center"/>
          </w:tcPr>
          <w:p w14:paraId="4E0F4428"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A = 2</w:t>
            </w:r>
          </w:p>
        </w:tc>
        <w:tc>
          <w:tcPr>
            <w:tcW w:w="1440" w:type="dxa"/>
            <w:vMerge w:val="restart"/>
            <w:vAlign w:val="center"/>
          </w:tcPr>
          <w:p w14:paraId="3AB68CAC"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Acres x 2</w:t>
            </w:r>
          </w:p>
        </w:tc>
      </w:tr>
      <w:tr w:rsidR="00F24300" w14:paraId="4761EE24" w14:textId="77777777" w:rsidTr="00F24300">
        <w:trPr>
          <w:trHeight w:val="576"/>
        </w:trPr>
        <w:tc>
          <w:tcPr>
            <w:tcW w:w="4650" w:type="dxa"/>
            <w:vAlign w:val="center"/>
          </w:tcPr>
          <w:p w14:paraId="03C58E08" w14:textId="77777777" w:rsidR="00F24300" w:rsidRPr="00F45D39" w:rsidRDefault="00F24300" w:rsidP="00F24300">
            <w:pPr>
              <w:pStyle w:val="BodyTextIndent2"/>
              <w:tabs>
                <w:tab w:val="left" w:pos="720"/>
                <w:tab w:val="left" w:pos="1440"/>
                <w:tab w:val="left" w:pos="1800"/>
              </w:tabs>
              <w:ind w:left="0" w:firstLine="0"/>
              <w:rPr>
                <w:rFonts w:asciiTheme="minorHAnsi" w:hAnsiTheme="minorHAnsi"/>
                <w:color w:val="FF0000"/>
                <w:sz w:val="22"/>
                <w:szCs w:val="22"/>
              </w:rPr>
            </w:pPr>
            <w:r w:rsidRPr="00EE2891">
              <w:rPr>
                <w:rFonts w:asciiTheme="minorHAnsi" w:hAnsiTheme="minorHAnsi"/>
                <w:sz w:val="22"/>
                <w:szCs w:val="22"/>
              </w:rPr>
              <w:t xml:space="preserve">less than 1 mile from any motorized or mechanized </w:t>
            </w:r>
            <w:r>
              <w:rPr>
                <w:rFonts w:asciiTheme="minorHAnsi" w:hAnsiTheme="minorHAnsi"/>
                <w:sz w:val="22"/>
                <w:szCs w:val="22"/>
              </w:rPr>
              <w:t>managed travel route</w:t>
            </w:r>
            <w:r w:rsidRPr="00EE2891">
              <w:rPr>
                <w:rFonts w:asciiTheme="minorHAnsi" w:hAnsiTheme="minorHAnsi"/>
                <w:sz w:val="22"/>
                <w:szCs w:val="22"/>
              </w:rPr>
              <w:t xml:space="preserve"> or airstrip</w:t>
            </w:r>
            <w:r>
              <w:rPr>
                <w:rFonts w:asciiTheme="minorHAnsi" w:hAnsiTheme="minorHAnsi"/>
                <w:sz w:val="22"/>
                <w:szCs w:val="22"/>
              </w:rPr>
              <w:t>;</w:t>
            </w:r>
          </w:p>
        </w:tc>
        <w:tc>
          <w:tcPr>
            <w:tcW w:w="1440" w:type="dxa"/>
            <w:vMerge/>
            <w:vAlign w:val="center"/>
          </w:tcPr>
          <w:p w14:paraId="4CE67244"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p>
        </w:tc>
        <w:tc>
          <w:tcPr>
            <w:tcW w:w="1440" w:type="dxa"/>
            <w:vMerge/>
            <w:vAlign w:val="center"/>
          </w:tcPr>
          <w:p w14:paraId="3FBA7EBC" w14:textId="77777777" w:rsidR="00F24300"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p>
        </w:tc>
        <w:tc>
          <w:tcPr>
            <w:tcW w:w="1440" w:type="dxa"/>
            <w:vMerge/>
            <w:vAlign w:val="center"/>
          </w:tcPr>
          <w:p w14:paraId="709CB894" w14:textId="77777777" w:rsidR="00F24300"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p>
        </w:tc>
      </w:tr>
      <w:tr w:rsidR="00F24300" w14:paraId="0DA756B9" w14:textId="77777777" w:rsidTr="00F24300">
        <w:trPr>
          <w:trHeight w:val="576"/>
        </w:trPr>
        <w:tc>
          <w:tcPr>
            <w:tcW w:w="4650" w:type="dxa"/>
            <w:vAlign w:val="center"/>
          </w:tcPr>
          <w:p w14:paraId="12F9B5F8"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r w:rsidRPr="00EE2891">
              <w:rPr>
                <w:rFonts w:asciiTheme="minorHAnsi" w:hAnsiTheme="minorHAnsi"/>
                <w:sz w:val="22"/>
                <w:szCs w:val="22"/>
              </w:rPr>
              <w:t xml:space="preserve">between ½ and 2 miles from any non-motorized, non-mechanized </w:t>
            </w:r>
            <w:r>
              <w:rPr>
                <w:rFonts w:asciiTheme="minorHAnsi" w:hAnsiTheme="minorHAnsi"/>
                <w:sz w:val="22"/>
                <w:szCs w:val="22"/>
              </w:rPr>
              <w:t xml:space="preserve">managed </w:t>
            </w:r>
            <w:r w:rsidRPr="00F3666C">
              <w:rPr>
                <w:rFonts w:asciiTheme="minorHAnsi" w:hAnsiTheme="minorHAnsi"/>
                <w:sz w:val="22"/>
                <w:szCs w:val="22"/>
              </w:rPr>
              <w:t>travel route</w:t>
            </w:r>
          </w:p>
        </w:tc>
        <w:tc>
          <w:tcPr>
            <w:tcW w:w="1440" w:type="dxa"/>
            <w:vMerge w:val="restart"/>
            <w:vAlign w:val="center"/>
          </w:tcPr>
          <w:p w14:paraId="10C6AB3C"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p>
        </w:tc>
        <w:tc>
          <w:tcPr>
            <w:tcW w:w="1440" w:type="dxa"/>
            <w:vMerge w:val="restart"/>
            <w:vAlign w:val="center"/>
          </w:tcPr>
          <w:p w14:paraId="30A3E2DB"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B = 1</w:t>
            </w:r>
          </w:p>
        </w:tc>
        <w:tc>
          <w:tcPr>
            <w:tcW w:w="1440" w:type="dxa"/>
            <w:vMerge w:val="restart"/>
            <w:vAlign w:val="center"/>
          </w:tcPr>
          <w:p w14:paraId="1A42BF08"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Acres x 1</w:t>
            </w:r>
          </w:p>
        </w:tc>
      </w:tr>
      <w:tr w:rsidR="00F24300" w14:paraId="74D56213" w14:textId="77777777" w:rsidTr="00F24300">
        <w:trPr>
          <w:trHeight w:val="576"/>
        </w:trPr>
        <w:tc>
          <w:tcPr>
            <w:tcW w:w="4650" w:type="dxa"/>
            <w:vAlign w:val="center"/>
          </w:tcPr>
          <w:p w14:paraId="67B6AF40"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r w:rsidRPr="00EE2891">
              <w:rPr>
                <w:rFonts w:asciiTheme="minorHAnsi" w:hAnsiTheme="minorHAnsi"/>
                <w:sz w:val="22"/>
                <w:szCs w:val="22"/>
              </w:rPr>
              <w:t xml:space="preserve">between 1 and 3 miles from any motorized or mechanized </w:t>
            </w:r>
            <w:r>
              <w:rPr>
                <w:rFonts w:asciiTheme="minorHAnsi" w:hAnsiTheme="minorHAnsi"/>
                <w:sz w:val="22"/>
                <w:szCs w:val="22"/>
              </w:rPr>
              <w:t xml:space="preserve">managed travel route or </w:t>
            </w:r>
            <w:r w:rsidRPr="00EE2891">
              <w:rPr>
                <w:rFonts w:asciiTheme="minorHAnsi" w:hAnsiTheme="minorHAnsi"/>
                <w:sz w:val="22"/>
                <w:szCs w:val="22"/>
              </w:rPr>
              <w:t>airstrip.</w:t>
            </w:r>
            <w:r>
              <w:rPr>
                <w:rFonts w:asciiTheme="minorHAnsi" w:hAnsiTheme="minorHAnsi"/>
                <w:sz w:val="22"/>
                <w:szCs w:val="22"/>
              </w:rPr>
              <w:t xml:space="preserve">  </w:t>
            </w:r>
          </w:p>
        </w:tc>
        <w:tc>
          <w:tcPr>
            <w:tcW w:w="1440" w:type="dxa"/>
            <w:vMerge/>
            <w:vAlign w:val="center"/>
          </w:tcPr>
          <w:p w14:paraId="666E255B"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p>
        </w:tc>
        <w:tc>
          <w:tcPr>
            <w:tcW w:w="1440" w:type="dxa"/>
            <w:vMerge/>
            <w:vAlign w:val="center"/>
          </w:tcPr>
          <w:p w14:paraId="2A9BFE9C" w14:textId="77777777" w:rsidR="00F24300"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p>
        </w:tc>
        <w:tc>
          <w:tcPr>
            <w:tcW w:w="1440" w:type="dxa"/>
            <w:vMerge/>
            <w:vAlign w:val="center"/>
          </w:tcPr>
          <w:p w14:paraId="3D836563"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p>
        </w:tc>
      </w:tr>
      <w:tr w:rsidR="00F24300" w14:paraId="26189D68" w14:textId="77777777" w:rsidTr="00F24300">
        <w:trPr>
          <w:trHeight w:val="576"/>
        </w:trPr>
        <w:tc>
          <w:tcPr>
            <w:tcW w:w="4650" w:type="dxa"/>
            <w:vAlign w:val="center"/>
          </w:tcPr>
          <w:p w14:paraId="39206E4F"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r>
              <w:rPr>
                <w:rFonts w:asciiTheme="minorHAnsi" w:hAnsiTheme="minorHAnsi"/>
                <w:sz w:val="22"/>
                <w:szCs w:val="22"/>
              </w:rPr>
              <w:t>all other areas of the wilderness (most remote zone)</w:t>
            </w:r>
          </w:p>
        </w:tc>
        <w:tc>
          <w:tcPr>
            <w:tcW w:w="1440" w:type="dxa"/>
            <w:vAlign w:val="center"/>
          </w:tcPr>
          <w:p w14:paraId="2C34ACD5"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p>
        </w:tc>
        <w:tc>
          <w:tcPr>
            <w:tcW w:w="1440" w:type="dxa"/>
            <w:vAlign w:val="center"/>
          </w:tcPr>
          <w:p w14:paraId="7BD742F0" w14:textId="77777777" w:rsidR="00F24300"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C = 0</w:t>
            </w:r>
          </w:p>
        </w:tc>
        <w:tc>
          <w:tcPr>
            <w:tcW w:w="1440" w:type="dxa"/>
            <w:vAlign w:val="center"/>
          </w:tcPr>
          <w:p w14:paraId="0C2FF00B"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0</w:t>
            </w:r>
          </w:p>
        </w:tc>
      </w:tr>
      <w:tr w:rsidR="00F24300" w14:paraId="406C01A3" w14:textId="77777777" w:rsidTr="00F24300">
        <w:trPr>
          <w:trHeight w:val="576"/>
        </w:trPr>
        <w:tc>
          <w:tcPr>
            <w:tcW w:w="4650" w:type="dxa"/>
            <w:tcBorders>
              <w:top w:val="single" w:sz="4" w:space="0" w:color="auto"/>
              <w:left w:val="nil"/>
              <w:bottom w:val="nil"/>
              <w:right w:val="nil"/>
            </w:tcBorders>
            <w:vAlign w:val="center"/>
          </w:tcPr>
          <w:p w14:paraId="195B563B"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p>
        </w:tc>
        <w:tc>
          <w:tcPr>
            <w:tcW w:w="2880" w:type="dxa"/>
            <w:gridSpan w:val="2"/>
            <w:tcBorders>
              <w:top w:val="single" w:sz="4" w:space="0" w:color="auto"/>
              <w:left w:val="nil"/>
              <w:bottom w:val="nil"/>
              <w:right w:val="single" w:sz="4" w:space="0" w:color="auto"/>
            </w:tcBorders>
            <w:vAlign w:val="center"/>
          </w:tcPr>
          <w:p w14:paraId="6007D8CB" w14:textId="77777777" w:rsidR="00F24300" w:rsidRPr="00655443" w:rsidRDefault="00F24300" w:rsidP="00F24300">
            <w:pPr>
              <w:pStyle w:val="BodyTextIndent2"/>
              <w:tabs>
                <w:tab w:val="left" w:pos="720"/>
                <w:tab w:val="left" w:pos="1440"/>
                <w:tab w:val="left" w:pos="1800"/>
              </w:tabs>
              <w:ind w:left="0" w:firstLine="0"/>
              <w:jc w:val="right"/>
              <w:rPr>
                <w:b/>
              </w:rPr>
            </w:pPr>
            <w:r w:rsidRPr="00655443">
              <w:rPr>
                <w:b/>
              </w:rPr>
              <w:t>GRAND TOTAL</w:t>
            </w:r>
          </w:p>
        </w:tc>
        <w:tc>
          <w:tcPr>
            <w:tcW w:w="1440" w:type="dxa"/>
            <w:tcBorders>
              <w:left w:val="single" w:sz="4" w:space="0" w:color="auto"/>
            </w:tcBorders>
            <w:vAlign w:val="center"/>
          </w:tcPr>
          <w:p w14:paraId="2814C8E7"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p>
        </w:tc>
      </w:tr>
    </w:tbl>
    <w:p w14:paraId="0A879B24" w14:textId="77777777" w:rsidR="00F24300" w:rsidRDefault="00F24300" w:rsidP="00F24300">
      <w:pPr>
        <w:spacing w:after="160" w:line="259" w:lineRule="auto"/>
        <w:rPr>
          <w:sz w:val="22"/>
          <w:szCs w:val="22"/>
        </w:rPr>
      </w:pPr>
    </w:p>
    <w:p w14:paraId="0F576E27" w14:textId="77777777" w:rsidR="00F24300" w:rsidRPr="00856446" w:rsidRDefault="00F24300" w:rsidP="00F24300">
      <w:pPr>
        <w:spacing w:after="160" w:line="259" w:lineRule="auto"/>
        <w:rPr>
          <w:sz w:val="22"/>
          <w:szCs w:val="22"/>
          <w:u w:val="double"/>
        </w:rPr>
      </w:pPr>
      <w:r w:rsidRPr="002E6B13">
        <w:rPr>
          <w:sz w:val="22"/>
          <w:szCs w:val="22"/>
        </w:rPr>
        <w:tab/>
      </w:r>
      <w:r w:rsidRPr="002E6B13">
        <w:rPr>
          <w:sz w:val="22"/>
          <w:szCs w:val="22"/>
          <w:u w:val="double"/>
        </w:rPr>
        <w:t>Definitions</w:t>
      </w:r>
    </w:p>
    <w:p w14:paraId="282978E1" w14:textId="0758B24D" w:rsidR="00F24300" w:rsidRDefault="00F24300" w:rsidP="00F24300">
      <w:pPr>
        <w:tabs>
          <w:tab w:val="left" w:pos="720"/>
          <w:tab w:val="left" w:pos="1440"/>
          <w:tab w:val="left" w:pos="1800"/>
        </w:tabs>
        <w:ind w:left="2160" w:hanging="2160"/>
        <w:rPr>
          <w:sz w:val="22"/>
          <w:szCs w:val="22"/>
        </w:rPr>
      </w:pPr>
      <w:r>
        <w:rPr>
          <w:b/>
          <w:sz w:val="22"/>
          <w:szCs w:val="22"/>
        </w:rPr>
        <w:tab/>
      </w:r>
      <w:r>
        <w:rPr>
          <w:b/>
          <w:sz w:val="22"/>
          <w:szCs w:val="22"/>
        </w:rPr>
        <w:tab/>
        <w:t>Managed travel route:</w:t>
      </w:r>
      <w:r>
        <w:rPr>
          <w:sz w:val="22"/>
          <w:szCs w:val="22"/>
        </w:rPr>
        <w:t xml:space="preserve">  </w:t>
      </w:r>
      <w:r w:rsidRPr="00D73131">
        <w:rPr>
          <w:sz w:val="22"/>
          <w:szCs w:val="22"/>
        </w:rPr>
        <w:t xml:space="preserve">Any linear travel course </w:t>
      </w:r>
      <w:r w:rsidR="00743839">
        <w:rPr>
          <w:sz w:val="22"/>
          <w:szCs w:val="22"/>
        </w:rPr>
        <w:t>that</w:t>
      </w:r>
      <w:r w:rsidRPr="00D73131">
        <w:rPr>
          <w:sz w:val="22"/>
          <w:szCs w:val="22"/>
        </w:rPr>
        <w:t xml:space="preserve"> the BLM </w:t>
      </w:r>
      <w:r>
        <w:rPr>
          <w:sz w:val="22"/>
          <w:szCs w:val="22"/>
        </w:rPr>
        <w:t xml:space="preserve">or another entity </w:t>
      </w:r>
      <w:r w:rsidRPr="00D73131">
        <w:rPr>
          <w:sz w:val="22"/>
          <w:szCs w:val="22"/>
        </w:rPr>
        <w:t xml:space="preserve">manages for visitor access by directing visitors to it or managing use due to the volume of public interest.  </w:t>
      </w:r>
      <w:r>
        <w:rPr>
          <w:sz w:val="22"/>
          <w:szCs w:val="22"/>
        </w:rPr>
        <w:t>Primarily</w:t>
      </w:r>
      <w:r w:rsidRPr="00D73131">
        <w:rPr>
          <w:sz w:val="22"/>
          <w:szCs w:val="22"/>
        </w:rPr>
        <w:t xml:space="preserve">, </w:t>
      </w:r>
      <w:r>
        <w:rPr>
          <w:sz w:val="22"/>
          <w:szCs w:val="22"/>
        </w:rPr>
        <w:t xml:space="preserve">this includes system trails, designated roads, and public roads.  In addition, </w:t>
      </w:r>
      <w:r w:rsidRPr="00D73131">
        <w:rPr>
          <w:sz w:val="22"/>
          <w:szCs w:val="22"/>
        </w:rPr>
        <w:t xml:space="preserve">boatable rivers, </w:t>
      </w:r>
      <w:r>
        <w:rPr>
          <w:sz w:val="22"/>
          <w:szCs w:val="22"/>
        </w:rPr>
        <w:t xml:space="preserve">and </w:t>
      </w:r>
      <w:r w:rsidRPr="00D73131">
        <w:rPr>
          <w:sz w:val="22"/>
          <w:szCs w:val="22"/>
        </w:rPr>
        <w:t xml:space="preserve">sandy </w:t>
      </w:r>
      <w:r>
        <w:rPr>
          <w:sz w:val="22"/>
          <w:szCs w:val="22"/>
        </w:rPr>
        <w:t>washes</w:t>
      </w:r>
      <w:r w:rsidR="00584C8D">
        <w:rPr>
          <w:sz w:val="22"/>
          <w:szCs w:val="22"/>
        </w:rPr>
        <w:t xml:space="preserve"> </w:t>
      </w:r>
      <w:r w:rsidR="004C5EC3">
        <w:rPr>
          <w:sz w:val="22"/>
          <w:szCs w:val="22"/>
        </w:rPr>
        <w:t xml:space="preserve">(or </w:t>
      </w:r>
      <w:r>
        <w:rPr>
          <w:sz w:val="22"/>
          <w:szCs w:val="22"/>
        </w:rPr>
        <w:t xml:space="preserve">similar </w:t>
      </w:r>
      <w:r w:rsidRPr="00D73131">
        <w:rPr>
          <w:sz w:val="22"/>
          <w:szCs w:val="22"/>
        </w:rPr>
        <w:t>travel routes</w:t>
      </w:r>
      <w:r w:rsidR="004C5EC3">
        <w:rPr>
          <w:sz w:val="22"/>
          <w:szCs w:val="22"/>
        </w:rPr>
        <w:t>)</w:t>
      </w:r>
      <w:r w:rsidRPr="00D73131">
        <w:rPr>
          <w:sz w:val="22"/>
          <w:szCs w:val="22"/>
        </w:rPr>
        <w:t xml:space="preserve"> </w:t>
      </w:r>
      <w:r>
        <w:rPr>
          <w:sz w:val="22"/>
          <w:szCs w:val="22"/>
        </w:rPr>
        <w:t xml:space="preserve">without a surface tread but to which the BLM directs visitors, manages use, or otherwise recognizes as a travel corridor.  </w:t>
      </w:r>
      <w:r w:rsidRPr="00D73131">
        <w:rPr>
          <w:sz w:val="22"/>
          <w:szCs w:val="22"/>
        </w:rPr>
        <w:t xml:space="preserve">Do not consider </w:t>
      </w:r>
      <w:r>
        <w:rPr>
          <w:sz w:val="22"/>
          <w:szCs w:val="22"/>
        </w:rPr>
        <w:t>features</w:t>
      </w:r>
      <w:r w:rsidRPr="00D73131">
        <w:rPr>
          <w:sz w:val="22"/>
          <w:szCs w:val="22"/>
        </w:rPr>
        <w:t xml:space="preserve"> that </w:t>
      </w:r>
      <w:r>
        <w:rPr>
          <w:sz w:val="22"/>
          <w:szCs w:val="22"/>
        </w:rPr>
        <w:t>only play an</w:t>
      </w:r>
      <w:r w:rsidRPr="00D73131">
        <w:rPr>
          <w:sz w:val="22"/>
          <w:szCs w:val="22"/>
        </w:rPr>
        <w:t xml:space="preserve"> </w:t>
      </w:r>
      <w:r>
        <w:rPr>
          <w:sz w:val="22"/>
          <w:szCs w:val="22"/>
        </w:rPr>
        <w:t xml:space="preserve">insignificant role in </w:t>
      </w:r>
      <w:r w:rsidRPr="00D73131">
        <w:rPr>
          <w:sz w:val="22"/>
          <w:szCs w:val="22"/>
        </w:rPr>
        <w:t>visitor access (e.g.</w:t>
      </w:r>
      <w:r w:rsidR="004C5EC3">
        <w:rPr>
          <w:sz w:val="22"/>
          <w:szCs w:val="22"/>
        </w:rPr>
        <w:t>,</w:t>
      </w:r>
      <w:r w:rsidRPr="00D73131">
        <w:rPr>
          <w:sz w:val="22"/>
          <w:szCs w:val="22"/>
        </w:rPr>
        <w:t xml:space="preserve"> rivers that are </w:t>
      </w:r>
      <w:r>
        <w:rPr>
          <w:sz w:val="22"/>
          <w:szCs w:val="22"/>
        </w:rPr>
        <w:t>boated</w:t>
      </w:r>
      <w:r w:rsidRPr="00D73131">
        <w:rPr>
          <w:sz w:val="22"/>
          <w:szCs w:val="22"/>
        </w:rPr>
        <w:t xml:space="preserve"> infrequently</w:t>
      </w:r>
      <w:r w:rsidR="008122B1">
        <w:rPr>
          <w:sz w:val="22"/>
          <w:szCs w:val="22"/>
        </w:rPr>
        <w:t xml:space="preserve"> such as </w:t>
      </w:r>
      <w:r>
        <w:rPr>
          <w:sz w:val="22"/>
          <w:szCs w:val="22"/>
        </w:rPr>
        <w:t xml:space="preserve">when an </w:t>
      </w:r>
      <w:r w:rsidRPr="00D73131">
        <w:rPr>
          <w:sz w:val="22"/>
          <w:szCs w:val="22"/>
        </w:rPr>
        <w:t>unusual flow</w:t>
      </w:r>
      <w:r>
        <w:rPr>
          <w:sz w:val="22"/>
          <w:szCs w:val="22"/>
        </w:rPr>
        <w:t xml:space="preserve"> occurs</w:t>
      </w:r>
      <w:r w:rsidRPr="00D73131">
        <w:rPr>
          <w:sz w:val="22"/>
          <w:szCs w:val="22"/>
        </w:rPr>
        <w:t xml:space="preserve">, common washes that </w:t>
      </w:r>
      <w:r>
        <w:rPr>
          <w:sz w:val="22"/>
          <w:szCs w:val="22"/>
        </w:rPr>
        <w:t xml:space="preserve">visitors are not </w:t>
      </w:r>
      <w:r w:rsidR="008122B1">
        <w:rPr>
          <w:sz w:val="22"/>
          <w:szCs w:val="22"/>
        </w:rPr>
        <w:t>directed to</w:t>
      </w:r>
      <w:r>
        <w:rPr>
          <w:sz w:val="22"/>
          <w:szCs w:val="22"/>
        </w:rPr>
        <w:t xml:space="preserve"> through agency</w:t>
      </w:r>
      <w:r w:rsidRPr="00861686">
        <w:rPr>
          <w:sz w:val="22"/>
          <w:szCs w:val="22"/>
        </w:rPr>
        <w:t xml:space="preserve"> </w:t>
      </w:r>
      <w:r>
        <w:rPr>
          <w:sz w:val="22"/>
          <w:szCs w:val="22"/>
        </w:rPr>
        <w:t>materials</w:t>
      </w:r>
      <w:r w:rsidR="00A97ABB">
        <w:rPr>
          <w:sz w:val="22"/>
          <w:szCs w:val="22"/>
        </w:rPr>
        <w:t xml:space="preserve">, or authorized travel routes that </w:t>
      </w:r>
      <w:r w:rsidR="00FE2D04">
        <w:rPr>
          <w:sz w:val="22"/>
          <w:szCs w:val="22"/>
        </w:rPr>
        <w:t>do not have</w:t>
      </w:r>
      <w:r w:rsidR="00A97ABB">
        <w:rPr>
          <w:sz w:val="22"/>
          <w:szCs w:val="22"/>
        </w:rPr>
        <w:t xml:space="preserve"> travel tread and/or </w:t>
      </w:r>
      <w:r w:rsidR="00FE2D04">
        <w:rPr>
          <w:sz w:val="22"/>
          <w:szCs w:val="22"/>
        </w:rPr>
        <w:t xml:space="preserve">are generally not readily available for hiking or </w:t>
      </w:r>
      <w:r w:rsidR="00E9227F">
        <w:rPr>
          <w:sz w:val="22"/>
          <w:szCs w:val="22"/>
        </w:rPr>
        <w:t>stock use</w:t>
      </w:r>
      <w:r w:rsidRPr="00D73131">
        <w:rPr>
          <w:sz w:val="22"/>
          <w:szCs w:val="22"/>
        </w:rPr>
        <w:t>).</w:t>
      </w:r>
    </w:p>
    <w:p w14:paraId="5A0F17BE" w14:textId="0CD9A781" w:rsidR="00F24300" w:rsidRDefault="00F24300" w:rsidP="00F24300">
      <w:pPr>
        <w:tabs>
          <w:tab w:val="left" w:pos="720"/>
          <w:tab w:val="left" w:pos="1440"/>
          <w:tab w:val="left" w:pos="1800"/>
        </w:tabs>
        <w:ind w:left="2160" w:hanging="2160"/>
        <w:rPr>
          <w:sz w:val="22"/>
          <w:szCs w:val="22"/>
        </w:rPr>
      </w:pPr>
      <w:r w:rsidRPr="002E6B13">
        <w:rPr>
          <w:sz w:val="22"/>
          <w:szCs w:val="22"/>
        </w:rPr>
        <w:tab/>
      </w:r>
      <w:r w:rsidRPr="002E6B13">
        <w:rPr>
          <w:sz w:val="22"/>
          <w:szCs w:val="22"/>
        </w:rPr>
        <w:tab/>
      </w:r>
      <w:r w:rsidRPr="002E6B13">
        <w:rPr>
          <w:b/>
          <w:sz w:val="22"/>
          <w:szCs w:val="22"/>
        </w:rPr>
        <w:t xml:space="preserve">System trail: </w:t>
      </w:r>
      <w:r w:rsidRPr="002E6B13">
        <w:rPr>
          <w:sz w:val="22"/>
          <w:szCs w:val="22"/>
        </w:rPr>
        <w:t>a</w:t>
      </w:r>
      <w:r w:rsidRPr="002E6B13">
        <w:rPr>
          <w:bCs/>
          <w:iCs/>
          <w:sz w:val="22"/>
          <w:szCs w:val="22"/>
        </w:rPr>
        <w:t xml:space="preserve"> linear feature </w:t>
      </w:r>
      <w:r>
        <w:rPr>
          <w:bCs/>
          <w:iCs/>
          <w:sz w:val="22"/>
          <w:szCs w:val="22"/>
        </w:rPr>
        <w:t xml:space="preserve">identified by the BLM </w:t>
      </w:r>
      <w:r w:rsidRPr="002E6B13">
        <w:rPr>
          <w:bCs/>
          <w:iCs/>
          <w:sz w:val="22"/>
          <w:szCs w:val="22"/>
        </w:rPr>
        <w:t>for the purpose of allowing the free movement of people or stock</w:t>
      </w:r>
      <w:r w:rsidRPr="002E6B13">
        <w:rPr>
          <w:sz w:val="22"/>
          <w:szCs w:val="22"/>
        </w:rPr>
        <w:t xml:space="preserve">.  </w:t>
      </w:r>
      <w:r>
        <w:rPr>
          <w:sz w:val="22"/>
          <w:szCs w:val="22"/>
        </w:rPr>
        <w:t xml:space="preserve">Any trail that the BLM has made available to the public is considered a system trail in this measure; this includes a designation of the trail in a planning document, directing the public to the trail through maps or </w:t>
      </w:r>
      <w:r>
        <w:rPr>
          <w:sz w:val="22"/>
          <w:szCs w:val="22"/>
        </w:rPr>
        <w:lastRenderedPageBreak/>
        <w:t xml:space="preserve">brochures, or </w:t>
      </w:r>
      <w:r w:rsidR="008122B1">
        <w:rPr>
          <w:sz w:val="22"/>
          <w:szCs w:val="22"/>
        </w:rPr>
        <w:t xml:space="preserve">a </w:t>
      </w:r>
      <w:r>
        <w:rPr>
          <w:sz w:val="22"/>
          <w:szCs w:val="22"/>
        </w:rPr>
        <w:t xml:space="preserve">managed parking </w:t>
      </w:r>
      <w:r w:rsidR="008122B1">
        <w:rPr>
          <w:sz w:val="22"/>
          <w:szCs w:val="22"/>
        </w:rPr>
        <w:t xml:space="preserve">area for the purpose of accessing the </w:t>
      </w:r>
      <w:r>
        <w:rPr>
          <w:sz w:val="22"/>
          <w:szCs w:val="22"/>
        </w:rPr>
        <w:t xml:space="preserve">trail.  </w:t>
      </w:r>
      <w:r w:rsidRPr="002E6B13">
        <w:rPr>
          <w:sz w:val="22"/>
          <w:szCs w:val="22"/>
        </w:rPr>
        <w:t>Non-system trails (</w:t>
      </w:r>
      <w:r w:rsidR="004C5EC3">
        <w:rPr>
          <w:sz w:val="22"/>
          <w:szCs w:val="22"/>
        </w:rPr>
        <w:t xml:space="preserve">i.e., </w:t>
      </w:r>
      <w:r w:rsidRPr="002E6B13">
        <w:rPr>
          <w:sz w:val="22"/>
          <w:szCs w:val="22"/>
        </w:rPr>
        <w:t xml:space="preserve">“user-developed” or “social” trails) are not </w:t>
      </w:r>
      <w:r>
        <w:rPr>
          <w:sz w:val="22"/>
          <w:szCs w:val="22"/>
        </w:rPr>
        <w:t>included</w:t>
      </w:r>
      <w:r w:rsidRPr="002E6B13">
        <w:rPr>
          <w:sz w:val="22"/>
          <w:szCs w:val="22"/>
        </w:rPr>
        <w:t>.</w:t>
      </w:r>
    </w:p>
    <w:p w14:paraId="100EC338" w14:textId="77777777" w:rsidR="00F24300" w:rsidRDefault="00F24300" w:rsidP="00F24300">
      <w:pPr>
        <w:tabs>
          <w:tab w:val="left" w:pos="720"/>
          <w:tab w:val="left" w:pos="1440"/>
          <w:tab w:val="left" w:pos="1800"/>
        </w:tabs>
        <w:ind w:left="2160" w:hanging="2160"/>
        <w:rPr>
          <w:sz w:val="22"/>
          <w:szCs w:val="22"/>
        </w:rPr>
      </w:pPr>
      <w:r w:rsidRPr="002E6B13">
        <w:rPr>
          <w:sz w:val="22"/>
          <w:szCs w:val="22"/>
        </w:rPr>
        <w:tab/>
      </w:r>
      <w:r w:rsidRPr="002E6B13">
        <w:rPr>
          <w:sz w:val="22"/>
          <w:szCs w:val="22"/>
        </w:rPr>
        <w:tab/>
      </w:r>
      <w:r>
        <w:rPr>
          <w:b/>
          <w:sz w:val="22"/>
          <w:szCs w:val="22"/>
        </w:rPr>
        <w:t>Airstrip</w:t>
      </w:r>
      <w:r w:rsidRPr="002E6B13">
        <w:rPr>
          <w:b/>
          <w:sz w:val="22"/>
          <w:szCs w:val="22"/>
        </w:rPr>
        <w:t xml:space="preserve">: </w:t>
      </w:r>
      <w:r w:rsidRPr="002E6B13">
        <w:rPr>
          <w:sz w:val="22"/>
          <w:szCs w:val="22"/>
        </w:rPr>
        <w:t>a</w:t>
      </w:r>
      <w:r w:rsidRPr="002E6B13">
        <w:rPr>
          <w:bCs/>
          <w:iCs/>
          <w:sz w:val="22"/>
          <w:szCs w:val="22"/>
        </w:rPr>
        <w:t xml:space="preserve"> feature </w:t>
      </w:r>
      <w:r>
        <w:rPr>
          <w:bCs/>
          <w:iCs/>
          <w:sz w:val="22"/>
          <w:szCs w:val="22"/>
        </w:rPr>
        <w:t xml:space="preserve">supporting established public use of aircraft as provided under Section 4(d)(1) of the Wilderness Act.  </w:t>
      </w:r>
    </w:p>
    <w:p w14:paraId="2164041A" w14:textId="77777777" w:rsidR="00F24300" w:rsidRDefault="00F24300" w:rsidP="00F24300">
      <w:pPr>
        <w:tabs>
          <w:tab w:val="left" w:pos="720"/>
          <w:tab w:val="left" w:pos="1440"/>
          <w:tab w:val="left" w:pos="1800"/>
        </w:tabs>
        <w:ind w:left="2160" w:hanging="2160"/>
        <w:rPr>
          <w:sz w:val="22"/>
          <w:szCs w:val="22"/>
        </w:rPr>
      </w:pPr>
    </w:p>
    <w:p w14:paraId="14FE1B3C" w14:textId="77777777" w:rsidR="00F24300" w:rsidRDefault="00F24300" w:rsidP="00F24300">
      <w:pPr>
        <w:tabs>
          <w:tab w:val="left" w:pos="720"/>
          <w:tab w:val="left" w:pos="1440"/>
          <w:tab w:val="left" w:pos="1800"/>
        </w:tabs>
        <w:ind w:left="2160" w:hanging="2160"/>
        <w:rPr>
          <w:sz w:val="22"/>
          <w:szCs w:val="22"/>
        </w:rPr>
      </w:pPr>
    </w:p>
    <w:p w14:paraId="736792B4" w14:textId="77777777" w:rsidR="00F24300" w:rsidRDefault="00F24300" w:rsidP="00F24300">
      <w:pPr>
        <w:tabs>
          <w:tab w:val="left" w:pos="720"/>
          <w:tab w:val="left" w:pos="1440"/>
          <w:tab w:val="left" w:pos="1800"/>
        </w:tabs>
        <w:ind w:left="2160" w:hanging="2160"/>
        <w:rPr>
          <w:sz w:val="22"/>
          <w:szCs w:val="22"/>
          <w:u w:val="double"/>
        </w:rPr>
      </w:pPr>
      <w:r>
        <w:rPr>
          <w:sz w:val="22"/>
          <w:szCs w:val="22"/>
        </w:rPr>
        <w:tab/>
      </w:r>
      <w:r>
        <w:rPr>
          <w:sz w:val="22"/>
          <w:szCs w:val="22"/>
          <w:u w:val="double"/>
        </w:rPr>
        <w:t>Example</w:t>
      </w:r>
    </w:p>
    <w:p w14:paraId="6773EF49" w14:textId="77777777" w:rsidR="00F24300" w:rsidRPr="00DA031E" w:rsidRDefault="00F24300" w:rsidP="00F24300">
      <w:pPr>
        <w:tabs>
          <w:tab w:val="left" w:pos="720"/>
          <w:tab w:val="left" w:pos="1440"/>
          <w:tab w:val="left" w:pos="1800"/>
        </w:tabs>
        <w:ind w:left="2160" w:hanging="2160"/>
        <w:rPr>
          <w:sz w:val="22"/>
          <w:szCs w:val="22"/>
          <w:u w:val="double"/>
        </w:rPr>
      </w:pPr>
    </w:p>
    <w:p w14:paraId="65AFB2F0" w14:textId="77777777" w:rsidR="00F24300" w:rsidRDefault="00F24300" w:rsidP="00F24300">
      <w:pPr>
        <w:pStyle w:val="BodyTextIndent2"/>
        <w:tabs>
          <w:tab w:val="left" w:pos="720"/>
          <w:tab w:val="left" w:pos="1440"/>
          <w:tab w:val="left" w:pos="1800"/>
        </w:tabs>
        <w:ind w:left="2160" w:hanging="2160"/>
        <w:rPr>
          <w:sz w:val="22"/>
          <w:szCs w:val="22"/>
        </w:rPr>
      </w:pPr>
    </w:p>
    <w:tbl>
      <w:tblPr>
        <w:tblStyle w:val="TableGrid"/>
        <w:tblW w:w="8640" w:type="dxa"/>
        <w:tblInd w:w="955" w:type="dxa"/>
        <w:tblLook w:val="04A0" w:firstRow="1" w:lastRow="0" w:firstColumn="1" w:lastColumn="0" w:noHBand="0" w:noVBand="1"/>
      </w:tblPr>
      <w:tblGrid>
        <w:gridCol w:w="4320"/>
        <w:gridCol w:w="1440"/>
        <w:gridCol w:w="1440"/>
        <w:gridCol w:w="1440"/>
      </w:tblGrid>
      <w:tr w:rsidR="00F24300" w14:paraId="51F852B6" w14:textId="77777777" w:rsidTr="00F24300">
        <w:trPr>
          <w:trHeight w:val="576"/>
        </w:trPr>
        <w:tc>
          <w:tcPr>
            <w:tcW w:w="4320" w:type="dxa"/>
            <w:shd w:val="clear" w:color="auto" w:fill="E6E6E6"/>
            <w:vAlign w:val="center"/>
          </w:tcPr>
          <w:p w14:paraId="20707EDA" w14:textId="1DD0EDEA" w:rsidR="00F24300" w:rsidRDefault="00F24300" w:rsidP="00F24300">
            <w:pPr>
              <w:pStyle w:val="BodyTextIndent2"/>
              <w:tabs>
                <w:tab w:val="left" w:pos="720"/>
                <w:tab w:val="left" w:pos="1440"/>
                <w:tab w:val="left" w:pos="1800"/>
              </w:tabs>
              <w:ind w:left="0" w:firstLine="0"/>
              <w:jc w:val="center"/>
              <w:rPr>
                <w:sz w:val="22"/>
                <w:szCs w:val="22"/>
              </w:rPr>
            </w:pPr>
            <w:r w:rsidRPr="00442E9B">
              <w:rPr>
                <w:b/>
              </w:rPr>
              <w:t>For each travel route segment</w:t>
            </w:r>
            <w:r w:rsidR="00166B7C">
              <w:rPr>
                <w:b/>
              </w:rPr>
              <w:t>, calculate the number of acres</w:t>
            </w:r>
            <w:r w:rsidRPr="00442E9B">
              <w:rPr>
                <w:b/>
              </w:rPr>
              <w:t>:</w:t>
            </w:r>
          </w:p>
        </w:tc>
        <w:tc>
          <w:tcPr>
            <w:tcW w:w="1440" w:type="dxa"/>
            <w:shd w:val="clear" w:color="auto" w:fill="E6E6E6"/>
            <w:vAlign w:val="center"/>
          </w:tcPr>
          <w:p w14:paraId="16BF269F" w14:textId="77777777" w:rsidR="00F24300" w:rsidRPr="00EE2891" w:rsidRDefault="00F24300" w:rsidP="00F24300">
            <w:pPr>
              <w:pStyle w:val="BodyTextIndent2"/>
              <w:tabs>
                <w:tab w:val="left" w:pos="720"/>
                <w:tab w:val="left" w:pos="1440"/>
                <w:tab w:val="left" w:pos="1800"/>
              </w:tabs>
              <w:ind w:left="0" w:firstLine="0"/>
              <w:jc w:val="center"/>
              <w:rPr>
                <w:b/>
              </w:rPr>
            </w:pPr>
            <w:r w:rsidRPr="00EE2891">
              <w:rPr>
                <w:b/>
              </w:rPr>
              <w:t>Calculate number of acres</w:t>
            </w:r>
          </w:p>
        </w:tc>
        <w:tc>
          <w:tcPr>
            <w:tcW w:w="1440" w:type="dxa"/>
            <w:shd w:val="clear" w:color="auto" w:fill="E6E6E6"/>
            <w:vAlign w:val="center"/>
          </w:tcPr>
          <w:p w14:paraId="3E3968CB" w14:textId="77777777" w:rsidR="00F24300" w:rsidRDefault="00F24300" w:rsidP="00F24300">
            <w:pPr>
              <w:pStyle w:val="BodyTextIndent2"/>
              <w:tabs>
                <w:tab w:val="left" w:pos="720"/>
                <w:tab w:val="left" w:pos="1440"/>
                <w:tab w:val="left" w:pos="1800"/>
              </w:tabs>
              <w:ind w:left="0" w:firstLine="0"/>
              <w:jc w:val="center"/>
              <w:rPr>
                <w:b/>
              </w:rPr>
            </w:pPr>
            <w:r w:rsidRPr="00442E9B">
              <w:rPr>
                <w:b/>
              </w:rPr>
              <w:t>Remoteness Zone</w:t>
            </w:r>
          </w:p>
          <w:p w14:paraId="3B761514" w14:textId="77777777" w:rsidR="00F24300" w:rsidRDefault="00F24300" w:rsidP="00F24300">
            <w:pPr>
              <w:pStyle w:val="BodyTextIndent2"/>
              <w:tabs>
                <w:tab w:val="left" w:pos="720"/>
                <w:tab w:val="left" w:pos="1440"/>
                <w:tab w:val="left" w:pos="1800"/>
              </w:tabs>
              <w:ind w:left="0" w:firstLine="0"/>
              <w:jc w:val="center"/>
              <w:rPr>
                <w:sz w:val="22"/>
                <w:szCs w:val="22"/>
              </w:rPr>
            </w:pPr>
            <w:r>
              <w:rPr>
                <w:b/>
              </w:rPr>
              <w:t>Factor</w:t>
            </w:r>
          </w:p>
        </w:tc>
        <w:tc>
          <w:tcPr>
            <w:tcW w:w="1440" w:type="dxa"/>
            <w:shd w:val="clear" w:color="auto" w:fill="E6E6E6"/>
            <w:vAlign w:val="center"/>
          </w:tcPr>
          <w:p w14:paraId="3C13783B" w14:textId="77777777" w:rsidR="00F24300" w:rsidRPr="00EE2891" w:rsidRDefault="00F24300" w:rsidP="00F24300">
            <w:pPr>
              <w:pStyle w:val="BodyTextIndent2"/>
              <w:tabs>
                <w:tab w:val="left" w:pos="720"/>
                <w:tab w:val="left" w:pos="1440"/>
                <w:tab w:val="left" w:pos="1800"/>
              </w:tabs>
              <w:ind w:left="0" w:firstLine="0"/>
              <w:jc w:val="center"/>
              <w:rPr>
                <w:b/>
              </w:rPr>
            </w:pPr>
            <w:r w:rsidRPr="00EE2891">
              <w:rPr>
                <w:b/>
              </w:rPr>
              <w:t>Remoteness Score</w:t>
            </w:r>
          </w:p>
        </w:tc>
      </w:tr>
      <w:tr w:rsidR="00F24300" w14:paraId="4BF02105" w14:textId="77777777" w:rsidTr="00F24300">
        <w:trPr>
          <w:trHeight w:val="576"/>
        </w:trPr>
        <w:tc>
          <w:tcPr>
            <w:tcW w:w="4320" w:type="dxa"/>
            <w:vAlign w:val="center"/>
          </w:tcPr>
          <w:p w14:paraId="3E8A03CF"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r w:rsidRPr="00EE2891">
              <w:rPr>
                <w:rFonts w:asciiTheme="minorHAnsi" w:hAnsiTheme="minorHAnsi"/>
                <w:sz w:val="22"/>
                <w:szCs w:val="22"/>
              </w:rPr>
              <w:t>less than ½ mile from any non-motorized, non-mechanized system trail</w:t>
            </w:r>
          </w:p>
        </w:tc>
        <w:tc>
          <w:tcPr>
            <w:tcW w:w="1440" w:type="dxa"/>
            <w:vMerge w:val="restart"/>
            <w:vAlign w:val="center"/>
          </w:tcPr>
          <w:p w14:paraId="4FC0E10F"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16,655</w:t>
            </w:r>
          </w:p>
        </w:tc>
        <w:tc>
          <w:tcPr>
            <w:tcW w:w="1440" w:type="dxa"/>
            <w:vMerge w:val="restart"/>
            <w:vAlign w:val="center"/>
          </w:tcPr>
          <w:p w14:paraId="3586D384"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2</w:t>
            </w:r>
          </w:p>
        </w:tc>
        <w:tc>
          <w:tcPr>
            <w:tcW w:w="1440" w:type="dxa"/>
            <w:vMerge w:val="restart"/>
            <w:vAlign w:val="center"/>
          </w:tcPr>
          <w:p w14:paraId="106D4B58"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33,310</w:t>
            </w:r>
          </w:p>
        </w:tc>
      </w:tr>
      <w:tr w:rsidR="00F24300" w14:paraId="7FDF7930" w14:textId="77777777" w:rsidTr="00F24300">
        <w:trPr>
          <w:trHeight w:val="576"/>
        </w:trPr>
        <w:tc>
          <w:tcPr>
            <w:tcW w:w="4320" w:type="dxa"/>
            <w:vAlign w:val="center"/>
          </w:tcPr>
          <w:p w14:paraId="562FA38B"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r w:rsidRPr="00EE2891">
              <w:rPr>
                <w:rFonts w:asciiTheme="minorHAnsi" w:hAnsiTheme="minorHAnsi"/>
                <w:sz w:val="22"/>
                <w:szCs w:val="22"/>
              </w:rPr>
              <w:t>less than 1 mile from any motorized or mechanized trail, road or airstrip</w:t>
            </w:r>
          </w:p>
        </w:tc>
        <w:tc>
          <w:tcPr>
            <w:tcW w:w="1440" w:type="dxa"/>
            <w:vMerge/>
            <w:vAlign w:val="center"/>
          </w:tcPr>
          <w:p w14:paraId="7CA1E675"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p>
        </w:tc>
        <w:tc>
          <w:tcPr>
            <w:tcW w:w="1440" w:type="dxa"/>
            <w:vMerge/>
            <w:vAlign w:val="center"/>
          </w:tcPr>
          <w:p w14:paraId="6A1303F9" w14:textId="77777777" w:rsidR="00F24300"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p>
        </w:tc>
        <w:tc>
          <w:tcPr>
            <w:tcW w:w="1440" w:type="dxa"/>
            <w:vMerge/>
            <w:vAlign w:val="center"/>
          </w:tcPr>
          <w:p w14:paraId="768C4FD4" w14:textId="77777777" w:rsidR="00F24300"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p>
        </w:tc>
      </w:tr>
      <w:tr w:rsidR="00F24300" w14:paraId="7A1516D5" w14:textId="77777777" w:rsidTr="00F24300">
        <w:trPr>
          <w:trHeight w:val="576"/>
        </w:trPr>
        <w:tc>
          <w:tcPr>
            <w:tcW w:w="4320" w:type="dxa"/>
            <w:vAlign w:val="center"/>
          </w:tcPr>
          <w:p w14:paraId="3B392C56"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r w:rsidRPr="00EE2891">
              <w:rPr>
                <w:rFonts w:asciiTheme="minorHAnsi" w:hAnsiTheme="minorHAnsi"/>
                <w:sz w:val="22"/>
                <w:szCs w:val="22"/>
              </w:rPr>
              <w:t>between ½ and 2 miles from any non-motorized, non-mechanized system trail</w:t>
            </w:r>
          </w:p>
        </w:tc>
        <w:tc>
          <w:tcPr>
            <w:tcW w:w="1440" w:type="dxa"/>
            <w:vMerge w:val="restart"/>
            <w:vAlign w:val="center"/>
          </w:tcPr>
          <w:p w14:paraId="1B66A980"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34,240</w:t>
            </w:r>
          </w:p>
        </w:tc>
        <w:tc>
          <w:tcPr>
            <w:tcW w:w="1440" w:type="dxa"/>
            <w:vMerge w:val="restart"/>
            <w:vAlign w:val="center"/>
          </w:tcPr>
          <w:p w14:paraId="4C814733"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1</w:t>
            </w:r>
          </w:p>
        </w:tc>
        <w:tc>
          <w:tcPr>
            <w:tcW w:w="1440" w:type="dxa"/>
            <w:vMerge w:val="restart"/>
            <w:vAlign w:val="center"/>
          </w:tcPr>
          <w:p w14:paraId="1695561B"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sidRPr="00D96ABA">
              <w:rPr>
                <w:rFonts w:asciiTheme="minorHAnsi" w:hAnsiTheme="minorHAnsi"/>
                <w:sz w:val="22"/>
                <w:szCs w:val="22"/>
              </w:rPr>
              <w:t>34,240</w:t>
            </w:r>
          </w:p>
        </w:tc>
      </w:tr>
      <w:tr w:rsidR="00F24300" w14:paraId="70F33CA0" w14:textId="77777777" w:rsidTr="00F24300">
        <w:trPr>
          <w:trHeight w:val="576"/>
        </w:trPr>
        <w:tc>
          <w:tcPr>
            <w:tcW w:w="4320" w:type="dxa"/>
            <w:vAlign w:val="center"/>
          </w:tcPr>
          <w:p w14:paraId="1619DF18"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r w:rsidRPr="00EE2891">
              <w:rPr>
                <w:rFonts w:asciiTheme="minorHAnsi" w:hAnsiTheme="minorHAnsi"/>
                <w:sz w:val="22"/>
                <w:szCs w:val="22"/>
              </w:rPr>
              <w:t>between 1 and 3 miles from any motorized or mechanized trail, road or airstrip.</w:t>
            </w:r>
          </w:p>
        </w:tc>
        <w:tc>
          <w:tcPr>
            <w:tcW w:w="1440" w:type="dxa"/>
            <w:vMerge/>
            <w:vAlign w:val="center"/>
          </w:tcPr>
          <w:p w14:paraId="79905CFA"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p>
        </w:tc>
        <w:tc>
          <w:tcPr>
            <w:tcW w:w="1440" w:type="dxa"/>
            <w:vMerge/>
            <w:vAlign w:val="center"/>
          </w:tcPr>
          <w:p w14:paraId="324BEB0B" w14:textId="77777777" w:rsidR="00F24300"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p>
        </w:tc>
        <w:tc>
          <w:tcPr>
            <w:tcW w:w="1440" w:type="dxa"/>
            <w:vMerge/>
            <w:vAlign w:val="center"/>
          </w:tcPr>
          <w:p w14:paraId="2584C12A"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p>
        </w:tc>
      </w:tr>
      <w:tr w:rsidR="00F24300" w14:paraId="373BBE2F" w14:textId="77777777" w:rsidTr="00F24300">
        <w:trPr>
          <w:trHeight w:val="576"/>
        </w:trPr>
        <w:tc>
          <w:tcPr>
            <w:tcW w:w="4320" w:type="dxa"/>
            <w:vAlign w:val="center"/>
          </w:tcPr>
          <w:p w14:paraId="3E69B432"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r w:rsidRPr="00CF068F">
              <w:rPr>
                <w:rFonts w:asciiTheme="minorHAnsi" w:hAnsiTheme="minorHAnsi"/>
                <w:sz w:val="22"/>
                <w:szCs w:val="22"/>
              </w:rPr>
              <w:t>all other areas of the wilderness (most remote</w:t>
            </w:r>
            <w:r>
              <w:rPr>
                <w:rFonts w:asciiTheme="minorHAnsi" w:hAnsiTheme="minorHAnsi"/>
                <w:sz w:val="22"/>
                <w:szCs w:val="22"/>
              </w:rPr>
              <w:t xml:space="preserve"> zone</w:t>
            </w:r>
            <w:r w:rsidRPr="00CF068F">
              <w:rPr>
                <w:rFonts w:asciiTheme="minorHAnsi" w:hAnsiTheme="minorHAnsi"/>
                <w:sz w:val="22"/>
                <w:szCs w:val="22"/>
              </w:rPr>
              <w:t>)</w:t>
            </w:r>
          </w:p>
        </w:tc>
        <w:tc>
          <w:tcPr>
            <w:tcW w:w="1440" w:type="dxa"/>
            <w:vAlign w:val="center"/>
          </w:tcPr>
          <w:p w14:paraId="7832B58E"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sidRPr="00BB5BA0">
              <w:rPr>
                <w:rFonts w:asciiTheme="minorHAnsi" w:hAnsiTheme="minorHAnsi"/>
                <w:sz w:val="22"/>
                <w:szCs w:val="22"/>
              </w:rPr>
              <w:t>45,427</w:t>
            </w:r>
          </w:p>
        </w:tc>
        <w:tc>
          <w:tcPr>
            <w:tcW w:w="1440" w:type="dxa"/>
            <w:vAlign w:val="center"/>
          </w:tcPr>
          <w:p w14:paraId="4C6C0F28" w14:textId="77777777" w:rsidR="00F24300"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0</w:t>
            </w:r>
          </w:p>
        </w:tc>
        <w:tc>
          <w:tcPr>
            <w:tcW w:w="1440" w:type="dxa"/>
            <w:vAlign w:val="center"/>
          </w:tcPr>
          <w:p w14:paraId="688E540F"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0</w:t>
            </w:r>
          </w:p>
        </w:tc>
      </w:tr>
      <w:tr w:rsidR="00F24300" w14:paraId="5059D11A" w14:textId="77777777" w:rsidTr="00F24300">
        <w:trPr>
          <w:trHeight w:val="576"/>
        </w:trPr>
        <w:tc>
          <w:tcPr>
            <w:tcW w:w="4320" w:type="dxa"/>
            <w:tcBorders>
              <w:top w:val="single" w:sz="4" w:space="0" w:color="auto"/>
              <w:left w:val="nil"/>
              <w:bottom w:val="nil"/>
              <w:right w:val="nil"/>
            </w:tcBorders>
            <w:vAlign w:val="center"/>
          </w:tcPr>
          <w:p w14:paraId="09FBD8C9" w14:textId="77777777" w:rsidR="00F24300" w:rsidRPr="00EE2891" w:rsidRDefault="00F24300" w:rsidP="00F24300">
            <w:pPr>
              <w:pStyle w:val="BodyTextIndent2"/>
              <w:tabs>
                <w:tab w:val="left" w:pos="720"/>
                <w:tab w:val="left" w:pos="1440"/>
                <w:tab w:val="left" w:pos="1800"/>
              </w:tabs>
              <w:ind w:left="0" w:firstLine="0"/>
              <w:rPr>
                <w:rFonts w:asciiTheme="minorHAnsi" w:hAnsiTheme="minorHAnsi"/>
                <w:sz w:val="22"/>
                <w:szCs w:val="22"/>
              </w:rPr>
            </w:pPr>
          </w:p>
        </w:tc>
        <w:tc>
          <w:tcPr>
            <w:tcW w:w="2880" w:type="dxa"/>
            <w:gridSpan w:val="2"/>
            <w:tcBorders>
              <w:top w:val="single" w:sz="4" w:space="0" w:color="auto"/>
              <w:left w:val="nil"/>
              <w:bottom w:val="nil"/>
              <w:right w:val="single" w:sz="4" w:space="0" w:color="auto"/>
            </w:tcBorders>
            <w:vAlign w:val="center"/>
          </w:tcPr>
          <w:p w14:paraId="1DB843FB" w14:textId="77777777" w:rsidR="00F24300" w:rsidRPr="00655443" w:rsidRDefault="00F24300" w:rsidP="00F24300">
            <w:pPr>
              <w:pStyle w:val="BodyTextIndent2"/>
              <w:tabs>
                <w:tab w:val="left" w:pos="720"/>
                <w:tab w:val="left" w:pos="1440"/>
                <w:tab w:val="left" w:pos="1800"/>
              </w:tabs>
              <w:ind w:left="0" w:firstLine="0"/>
              <w:jc w:val="right"/>
              <w:rPr>
                <w:b/>
              </w:rPr>
            </w:pPr>
            <w:r w:rsidRPr="00655443">
              <w:rPr>
                <w:b/>
              </w:rPr>
              <w:t>TOTAL</w:t>
            </w:r>
            <w:r>
              <w:rPr>
                <w:b/>
              </w:rPr>
              <w:t xml:space="preserve"> SCORE</w:t>
            </w:r>
          </w:p>
        </w:tc>
        <w:tc>
          <w:tcPr>
            <w:tcW w:w="1440" w:type="dxa"/>
            <w:tcBorders>
              <w:left w:val="single" w:sz="4" w:space="0" w:color="auto"/>
            </w:tcBorders>
            <w:vAlign w:val="center"/>
          </w:tcPr>
          <w:p w14:paraId="4114A70F" w14:textId="77777777" w:rsidR="00F24300" w:rsidRPr="00EE2891" w:rsidRDefault="00F24300" w:rsidP="00F24300">
            <w:pPr>
              <w:pStyle w:val="BodyTextIndent2"/>
              <w:tabs>
                <w:tab w:val="left" w:pos="720"/>
                <w:tab w:val="left" w:pos="1440"/>
                <w:tab w:val="left" w:pos="1800"/>
              </w:tabs>
              <w:ind w:left="0" w:firstLine="0"/>
              <w:jc w:val="center"/>
              <w:rPr>
                <w:rFonts w:asciiTheme="minorHAnsi" w:hAnsiTheme="minorHAnsi"/>
                <w:sz w:val="22"/>
                <w:szCs w:val="22"/>
              </w:rPr>
            </w:pPr>
            <w:r>
              <w:rPr>
                <w:rFonts w:asciiTheme="minorHAnsi" w:hAnsiTheme="minorHAnsi"/>
                <w:sz w:val="22"/>
                <w:szCs w:val="22"/>
              </w:rPr>
              <w:t>67,550</w:t>
            </w:r>
          </w:p>
        </w:tc>
      </w:tr>
    </w:tbl>
    <w:p w14:paraId="20B7A671" w14:textId="77777777" w:rsidR="00F24300" w:rsidRDefault="00F24300" w:rsidP="00F24300">
      <w:pPr>
        <w:rPr>
          <w:sz w:val="22"/>
          <w:szCs w:val="22"/>
        </w:rPr>
      </w:pPr>
    </w:p>
    <w:p w14:paraId="40790847" w14:textId="77777777" w:rsidR="00F24300" w:rsidRDefault="00F24300" w:rsidP="00F24300">
      <w:pPr>
        <w:spacing w:after="200" w:line="276" w:lineRule="auto"/>
        <w:jc w:val="center"/>
        <w:rPr>
          <w:rFonts w:eastAsiaTheme="minorHAnsi"/>
          <w:b/>
          <w:i/>
          <w:sz w:val="32"/>
          <w:szCs w:val="32"/>
        </w:rPr>
      </w:pPr>
      <w:r w:rsidRPr="00D96ABA">
        <w:rPr>
          <w:rFonts w:asciiTheme="minorHAnsi" w:hAnsiTheme="minorHAnsi"/>
          <w:noProof/>
          <w:sz w:val="22"/>
          <w:szCs w:val="22"/>
        </w:rPr>
        <w:lastRenderedPageBreak/>
        <mc:AlternateContent>
          <mc:Choice Requires="wps">
            <w:drawing>
              <wp:anchor distT="45720" distB="45720" distL="114300" distR="114300" simplePos="0" relativeHeight="251659264" behindDoc="0" locked="0" layoutInCell="1" allowOverlap="1" wp14:anchorId="72BBE908" wp14:editId="2DE7BA5D">
                <wp:simplePos x="0" y="0"/>
                <wp:positionH relativeFrom="column">
                  <wp:posOffset>510540</wp:posOffset>
                </wp:positionH>
                <wp:positionV relativeFrom="paragraph">
                  <wp:posOffset>864870</wp:posOffset>
                </wp:positionV>
                <wp:extent cx="304800" cy="1404620"/>
                <wp:effectExtent l="0" t="0" r="0" b="82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404620"/>
                        </a:xfrm>
                        <a:prstGeom prst="rect">
                          <a:avLst/>
                        </a:prstGeom>
                        <a:solidFill>
                          <a:srgbClr val="FFFFFF"/>
                        </a:solidFill>
                        <a:ln w="9525">
                          <a:noFill/>
                          <a:miter lim="800000"/>
                          <a:headEnd/>
                          <a:tailEnd/>
                        </a:ln>
                      </wps:spPr>
                      <wps:txbx>
                        <w:txbxContent>
                          <w:p w14:paraId="24F5F4DC" w14:textId="77777777" w:rsidR="005375FD" w:rsidRPr="00D96ABA" w:rsidRDefault="005375FD" w:rsidP="00F24300">
                            <w:pPr>
                              <w:rPr>
                                <w:sz w:val="22"/>
                                <w:szCs w:val="22"/>
                              </w:rPr>
                            </w:pPr>
                            <w:r>
                              <w:rPr>
                                <w:sz w:val="22"/>
                                <w:szCs w:val="22"/>
                              </w:rPr>
                              <w:t>A</w:t>
                            </w:r>
                          </w:p>
                          <w:p w14:paraId="0ABF52FF" w14:textId="77777777" w:rsidR="005375FD" w:rsidRDefault="005375FD" w:rsidP="00F24300">
                            <w:pPr>
                              <w:rPr>
                                <w:sz w:val="22"/>
                                <w:szCs w:val="22"/>
                              </w:rPr>
                            </w:pPr>
                            <w:r>
                              <w:rPr>
                                <w:sz w:val="22"/>
                                <w:szCs w:val="22"/>
                              </w:rPr>
                              <w:t>B</w:t>
                            </w:r>
                          </w:p>
                          <w:p w14:paraId="68DFC784" w14:textId="77777777" w:rsidR="005375FD" w:rsidRDefault="005375FD" w:rsidP="00F24300">
                            <w:pPr>
                              <w:rPr>
                                <w:sz w:val="22"/>
                                <w:szCs w:val="22"/>
                              </w:rPr>
                            </w:pPr>
                            <w:r>
                              <w:rPr>
                                <w:sz w:val="22"/>
                                <w:szCs w:val="22"/>
                              </w:rPr>
                              <w:t>C</w:t>
                            </w:r>
                          </w:p>
                          <w:p w14:paraId="6BF60CB6" w14:textId="77777777" w:rsidR="005375FD" w:rsidRPr="00D96ABA" w:rsidRDefault="005375FD" w:rsidP="00F24300">
                            <w:pPr>
                              <w:rPr>
                                <w:sz w:val="22"/>
                                <w:szCs w:val="22"/>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72BBE908" id="_x0000_t202" coordsize="21600,21600" o:spt="202" path="m,l,21600r21600,l21600,xe">
                <v:stroke joinstyle="miter"/>
                <v:path gradientshapeok="t" o:connecttype="rect"/>
              </v:shapetype>
              <v:shape id="Text Box 2" o:spid="_x0000_s1026" type="#_x0000_t202" style="position:absolute;left:0;text-align:left;margin-left:40.2pt;margin-top:68.1pt;width:24pt;height:110.6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" stroked="f">
                <v:textbox style="mso-fit-shape-to-text:t">
                  <w:txbxContent>
                    <w:p w14:paraId="24F5F4DC" w14:textId="77777777" w:rsidR="005375FD" w:rsidRPr="00D96ABA" w:rsidRDefault="005375FD" w:rsidP="00F24300">
                      <w:pPr>
                        <w:rPr>
                          <w:sz w:val="22"/>
                          <w:szCs w:val="22"/>
                        </w:rPr>
                      </w:pPr>
                      <w:r>
                        <w:rPr>
                          <w:sz w:val="22"/>
                          <w:szCs w:val="22"/>
                        </w:rPr>
                        <w:t>A</w:t>
                      </w:r>
                    </w:p>
                    <w:p w14:paraId="0ABF52FF" w14:textId="77777777" w:rsidR="005375FD" w:rsidRDefault="005375FD" w:rsidP="00F24300">
                      <w:pPr>
                        <w:rPr>
                          <w:sz w:val="22"/>
                          <w:szCs w:val="22"/>
                        </w:rPr>
                      </w:pPr>
                      <w:r>
                        <w:rPr>
                          <w:sz w:val="22"/>
                          <w:szCs w:val="22"/>
                        </w:rPr>
                        <w:t>B</w:t>
                      </w:r>
                    </w:p>
                    <w:p w14:paraId="68DFC784" w14:textId="77777777" w:rsidR="005375FD" w:rsidRDefault="005375FD" w:rsidP="00F24300">
                      <w:pPr>
                        <w:rPr>
                          <w:sz w:val="22"/>
                          <w:szCs w:val="22"/>
                        </w:rPr>
                      </w:pPr>
                      <w:r>
                        <w:rPr>
                          <w:sz w:val="22"/>
                          <w:szCs w:val="22"/>
                        </w:rPr>
                        <w:t>C</w:t>
                      </w:r>
                    </w:p>
                    <w:p w14:paraId="6BF60CB6" w14:textId="77777777" w:rsidR="005375FD" w:rsidRPr="00D96ABA" w:rsidRDefault="005375FD" w:rsidP="00F24300">
                      <w:pPr>
                        <w:rPr>
                          <w:sz w:val="22"/>
                          <w:szCs w:val="22"/>
                        </w:rPr>
                      </w:pPr>
                    </w:p>
                  </w:txbxContent>
                </v:textbox>
              </v:shape>
            </w:pict>
          </mc:Fallback>
        </mc:AlternateContent>
      </w:r>
      <w:r>
        <w:rPr>
          <w:noProof/>
          <w:sz w:val="22"/>
          <w:szCs w:val="22"/>
        </w:rPr>
        <w:drawing>
          <wp:inline distT="0" distB="0" distL="0" distR="0" wp14:anchorId="2DE54F56" wp14:editId="51217001">
            <wp:extent cx="5943600" cy="459305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moteness Map.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4593058"/>
                    </a:xfrm>
                    <a:prstGeom prst="rect">
                      <a:avLst/>
                    </a:prstGeom>
                  </pic:spPr>
                </pic:pic>
              </a:graphicData>
            </a:graphic>
          </wp:inline>
        </w:drawing>
      </w:r>
    </w:p>
    <w:p w14:paraId="7E3F73B7" w14:textId="77777777" w:rsidR="00F24300" w:rsidRPr="00776809" w:rsidRDefault="00F24300" w:rsidP="00F24300">
      <w:pPr>
        <w:tabs>
          <w:tab w:val="left" w:pos="720"/>
          <w:tab w:val="left" w:pos="1440"/>
          <w:tab w:val="left" w:pos="1800"/>
        </w:tabs>
        <w:ind w:left="2160" w:hanging="2160"/>
        <w:jc w:val="center"/>
        <w:rPr>
          <w:sz w:val="22"/>
          <w:szCs w:val="22"/>
        </w:rPr>
      </w:pPr>
    </w:p>
    <w:p w14:paraId="63473135" w14:textId="76BDFF3D" w:rsidR="00F24300" w:rsidRPr="002E6B13" w:rsidRDefault="00F24300" w:rsidP="00F24300">
      <w:pPr>
        <w:tabs>
          <w:tab w:val="left" w:pos="720"/>
          <w:tab w:val="left" w:pos="1440"/>
          <w:tab w:val="left" w:pos="1800"/>
        </w:tabs>
        <w:ind w:left="2160" w:hanging="2160"/>
        <w:rPr>
          <w:sz w:val="22"/>
          <w:szCs w:val="22"/>
          <w:u w:val="double"/>
        </w:rPr>
      </w:pPr>
      <w:r w:rsidRPr="002E6B13">
        <w:rPr>
          <w:sz w:val="22"/>
          <w:szCs w:val="22"/>
        </w:rPr>
        <w:tab/>
      </w:r>
      <w:r>
        <w:rPr>
          <w:sz w:val="22"/>
          <w:szCs w:val="22"/>
          <w:u w:val="double"/>
        </w:rPr>
        <w:t xml:space="preserve">Sideboards </w:t>
      </w:r>
      <w:r w:rsidR="008775D1">
        <w:rPr>
          <w:sz w:val="22"/>
          <w:szCs w:val="22"/>
          <w:u w:val="double"/>
        </w:rPr>
        <w:t>&amp; Notes</w:t>
      </w:r>
    </w:p>
    <w:p w14:paraId="3D37B6AA" w14:textId="4330C850" w:rsidR="00F24300" w:rsidRPr="00F36056" w:rsidRDefault="00F24300" w:rsidP="00F24300">
      <w:pPr>
        <w:tabs>
          <w:tab w:val="left" w:pos="720"/>
          <w:tab w:val="left" w:pos="1440"/>
          <w:tab w:val="left" w:pos="1800"/>
        </w:tabs>
        <w:ind w:left="2160" w:hanging="2160"/>
        <w:rPr>
          <w:sz w:val="22"/>
          <w:szCs w:val="22"/>
        </w:rPr>
      </w:pPr>
      <w:r>
        <w:rPr>
          <w:sz w:val="22"/>
          <w:szCs w:val="22"/>
        </w:rPr>
        <w:tab/>
      </w:r>
      <w:r w:rsidRPr="002E6B13">
        <w:rPr>
          <w:sz w:val="22"/>
          <w:szCs w:val="22"/>
        </w:rPr>
        <w:tab/>
      </w:r>
      <w:r w:rsidRPr="00DA031E">
        <w:rPr>
          <w:sz w:val="22"/>
          <w:szCs w:val="22"/>
        </w:rPr>
        <w:t xml:space="preserve">Data will be gathered </w:t>
      </w:r>
      <w:r>
        <w:rPr>
          <w:sz w:val="22"/>
          <w:szCs w:val="22"/>
        </w:rPr>
        <w:t>every five years</w:t>
      </w:r>
      <w:r w:rsidRPr="00DA031E">
        <w:rPr>
          <w:sz w:val="22"/>
          <w:szCs w:val="22"/>
        </w:rPr>
        <w:t xml:space="preserve">.  </w:t>
      </w:r>
      <w:r w:rsidRPr="002A75C3">
        <w:rPr>
          <w:sz w:val="22"/>
          <w:szCs w:val="22"/>
        </w:rPr>
        <w:t xml:space="preserve">Changes in </w:t>
      </w:r>
      <w:r>
        <w:rPr>
          <w:sz w:val="22"/>
          <w:szCs w:val="22"/>
        </w:rPr>
        <w:t>this measure track</w:t>
      </w:r>
      <w:r w:rsidR="008122B1">
        <w:rPr>
          <w:sz w:val="22"/>
          <w:szCs w:val="22"/>
        </w:rPr>
        <w:t>s</w:t>
      </w:r>
      <w:r w:rsidRPr="002A75C3">
        <w:rPr>
          <w:sz w:val="22"/>
          <w:szCs w:val="22"/>
        </w:rPr>
        <w:t xml:space="preserve"> impacts to</w:t>
      </w:r>
      <w:r>
        <w:rPr>
          <w:sz w:val="22"/>
          <w:szCs w:val="22"/>
        </w:rPr>
        <w:t xml:space="preserve"> </w:t>
      </w:r>
      <w:r w:rsidRPr="002A75C3">
        <w:rPr>
          <w:sz w:val="22"/>
          <w:szCs w:val="22"/>
        </w:rPr>
        <w:t>“core” area</w:t>
      </w:r>
      <w:r>
        <w:rPr>
          <w:sz w:val="22"/>
          <w:szCs w:val="22"/>
        </w:rPr>
        <w:t>s</w:t>
      </w:r>
      <w:r w:rsidRPr="002A75C3">
        <w:rPr>
          <w:sz w:val="22"/>
          <w:szCs w:val="22"/>
        </w:rPr>
        <w:t xml:space="preserve"> of solitude </w:t>
      </w:r>
      <w:r>
        <w:rPr>
          <w:sz w:val="22"/>
          <w:szCs w:val="22"/>
        </w:rPr>
        <w:t>which provide</w:t>
      </w:r>
      <w:r w:rsidRPr="004D6B88">
        <w:rPr>
          <w:sz w:val="22"/>
          <w:szCs w:val="22"/>
        </w:rPr>
        <w:t xml:space="preserve"> </w:t>
      </w:r>
      <w:r>
        <w:rPr>
          <w:sz w:val="22"/>
          <w:szCs w:val="22"/>
        </w:rPr>
        <w:t>remoteness.</w:t>
      </w:r>
      <w:r w:rsidRPr="002A75C3">
        <w:rPr>
          <w:sz w:val="22"/>
          <w:szCs w:val="22"/>
        </w:rPr>
        <w:t xml:space="preserve">  </w:t>
      </w:r>
      <w:r>
        <w:rPr>
          <w:sz w:val="22"/>
          <w:szCs w:val="22"/>
        </w:rPr>
        <w:t>A</w:t>
      </w:r>
      <w:r w:rsidRPr="0083118A">
        <w:rPr>
          <w:sz w:val="22"/>
          <w:szCs w:val="22"/>
        </w:rPr>
        <w:t>n increase in this value is a decrease in this indicator</w:t>
      </w:r>
      <w:r w:rsidR="008122B1">
        <w:rPr>
          <w:sz w:val="22"/>
          <w:szCs w:val="22"/>
        </w:rPr>
        <w:t xml:space="preserve">’s </w:t>
      </w:r>
      <w:r w:rsidRPr="0083118A">
        <w:rPr>
          <w:sz w:val="22"/>
          <w:szCs w:val="22"/>
        </w:rPr>
        <w:t>wilderness character</w:t>
      </w:r>
      <w:r w:rsidR="008122B1" w:rsidRPr="008122B1">
        <w:rPr>
          <w:sz w:val="22"/>
          <w:szCs w:val="22"/>
        </w:rPr>
        <w:t xml:space="preserve"> </w:t>
      </w:r>
      <w:r w:rsidR="008122B1">
        <w:rPr>
          <w:sz w:val="22"/>
          <w:szCs w:val="22"/>
        </w:rPr>
        <w:t>condition</w:t>
      </w:r>
      <w:r w:rsidRPr="0083118A">
        <w:rPr>
          <w:sz w:val="22"/>
          <w:szCs w:val="22"/>
        </w:rPr>
        <w:t>.</w:t>
      </w:r>
    </w:p>
    <w:p w14:paraId="1D676DA1" w14:textId="65B9C667" w:rsidR="00F24300" w:rsidRDefault="005D3EB8" w:rsidP="00F24300">
      <w:pPr>
        <w:tabs>
          <w:tab w:val="left" w:pos="720"/>
          <w:tab w:val="left" w:pos="1440"/>
          <w:tab w:val="left" w:pos="1800"/>
        </w:tabs>
        <w:ind w:left="2160" w:hanging="2160"/>
        <w:rPr>
          <w:sz w:val="22"/>
          <w:szCs w:val="22"/>
        </w:rPr>
      </w:pPr>
      <w:r>
        <w:rPr>
          <w:sz w:val="22"/>
          <w:szCs w:val="22"/>
        </w:rPr>
        <w:tab/>
      </w:r>
      <w:r>
        <w:rPr>
          <w:sz w:val="22"/>
          <w:szCs w:val="22"/>
        </w:rPr>
        <w:tab/>
        <w:t>Alt</w:t>
      </w:r>
      <w:r w:rsidR="00F24300">
        <w:rPr>
          <w:sz w:val="22"/>
          <w:szCs w:val="22"/>
        </w:rPr>
        <w:t>hough r</w:t>
      </w:r>
      <w:r w:rsidR="00F24300" w:rsidRPr="002E6B13">
        <w:rPr>
          <w:sz w:val="22"/>
          <w:szCs w:val="22"/>
        </w:rPr>
        <w:t xml:space="preserve">emoteness </w:t>
      </w:r>
      <w:r w:rsidR="00F24300">
        <w:rPr>
          <w:sz w:val="22"/>
          <w:szCs w:val="22"/>
        </w:rPr>
        <w:t xml:space="preserve">may </w:t>
      </w:r>
      <w:r w:rsidR="00F24300" w:rsidRPr="002E6B13">
        <w:rPr>
          <w:sz w:val="22"/>
          <w:szCs w:val="22"/>
        </w:rPr>
        <w:t xml:space="preserve">also </w:t>
      </w:r>
      <w:r w:rsidR="00F24300">
        <w:rPr>
          <w:sz w:val="22"/>
          <w:szCs w:val="22"/>
        </w:rPr>
        <w:t xml:space="preserve">be </w:t>
      </w:r>
      <w:r w:rsidR="00F24300" w:rsidRPr="002E6B13">
        <w:rPr>
          <w:sz w:val="22"/>
          <w:szCs w:val="22"/>
        </w:rPr>
        <w:t>affected by user-</w:t>
      </w:r>
      <w:r w:rsidR="00F24300">
        <w:rPr>
          <w:sz w:val="22"/>
          <w:szCs w:val="22"/>
        </w:rPr>
        <w:t>developed</w:t>
      </w:r>
      <w:r>
        <w:rPr>
          <w:sz w:val="22"/>
          <w:szCs w:val="22"/>
        </w:rPr>
        <w:t xml:space="preserve"> trails, such</w:t>
      </w:r>
      <w:r w:rsidR="00F24300" w:rsidRPr="002E6B13">
        <w:rPr>
          <w:sz w:val="22"/>
          <w:szCs w:val="22"/>
        </w:rPr>
        <w:t xml:space="preserve"> trails are </w:t>
      </w:r>
      <w:r w:rsidR="00F24300">
        <w:rPr>
          <w:sz w:val="22"/>
          <w:szCs w:val="22"/>
        </w:rPr>
        <w:t xml:space="preserve">only tracked in </w:t>
      </w:r>
      <w:r w:rsidR="00F24300" w:rsidRPr="0083118A">
        <w:rPr>
          <w:b/>
          <w:sz w:val="22"/>
          <w:szCs w:val="22"/>
        </w:rPr>
        <w:t>Measure 4-</w:t>
      </w:r>
      <w:r w:rsidR="007C455B">
        <w:rPr>
          <w:b/>
          <w:sz w:val="22"/>
          <w:szCs w:val="22"/>
        </w:rPr>
        <w:t>6</w:t>
      </w:r>
      <w:r w:rsidR="00F24300" w:rsidRPr="002E6B13">
        <w:rPr>
          <w:sz w:val="22"/>
          <w:szCs w:val="22"/>
        </w:rPr>
        <w:t>.</w:t>
      </w:r>
      <w:r w:rsidR="00F24300">
        <w:rPr>
          <w:sz w:val="22"/>
          <w:szCs w:val="22"/>
        </w:rPr>
        <w:t xml:space="preserve">  It is expected that when use levels of </w:t>
      </w:r>
      <w:r w:rsidR="00F24300" w:rsidRPr="00250E89">
        <w:rPr>
          <w:sz w:val="22"/>
          <w:szCs w:val="22"/>
        </w:rPr>
        <w:t>user-developed trails</w:t>
      </w:r>
      <w:r w:rsidR="00F24300">
        <w:rPr>
          <w:sz w:val="22"/>
          <w:szCs w:val="22"/>
        </w:rPr>
        <w:t xml:space="preserve"> increase, measures will be taken to control the use, or the route will begin to be managed as a system trail and at that time, it will be recorded in this measure</w:t>
      </w:r>
      <w:r>
        <w:rPr>
          <w:sz w:val="22"/>
          <w:szCs w:val="22"/>
        </w:rPr>
        <w:t>.</w:t>
      </w:r>
    </w:p>
    <w:p w14:paraId="23E5731C" w14:textId="77777777" w:rsidR="00F24300" w:rsidRPr="002A75C3" w:rsidRDefault="00F24300" w:rsidP="00F24300">
      <w:pPr>
        <w:tabs>
          <w:tab w:val="left" w:pos="720"/>
          <w:tab w:val="left" w:pos="1440"/>
          <w:tab w:val="left" w:pos="1800"/>
        </w:tabs>
        <w:ind w:left="2160" w:hanging="2160"/>
        <w:rPr>
          <w:sz w:val="22"/>
          <w:szCs w:val="22"/>
        </w:rPr>
      </w:pPr>
      <w:r>
        <w:rPr>
          <w:sz w:val="22"/>
          <w:szCs w:val="22"/>
        </w:rPr>
        <w:tab/>
      </w:r>
      <w:r>
        <w:rPr>
          <w:sz w:val="22"/>
          <w:szCs w:val="22"/>
        </w:rPr>
        <w:tab/>
      </w:r>
      <w:r w:rsidRPr="00ED64D5">
        <w:rPr>
          <w:sz w:val="22"/>
          <w:szCs w:val="22"/>
        </w:rPr>
        <w:t xml:space="preserve">This measure does not account for the effects of topography and vegetation cover, private land ownership, or distance from a trailhead.  These factors have an influence on remoteness, but incorporation of these factors excessively complicates </w:t>
      </w:r>
      <w:r>
        <w:rPr>
          <w:sz w:val="22"/>
          <w:szCs w:val="22"/>
        </w:rPr>
        <w:t>monitoring models</w:t>
      </w:r>
      <w:r w:rsidRPr="00ED64D5">
        <w:rPr>
          <w:sz w:val="22"/>
          <w:szCs w:val="22"/>
        </w:rPr>
        <w:t>.</w:t>
      </w:r>
      <w:r>
        <w:rPr>
          <w:sz w:val="22"/>
          <w:szCs w:val="22"/>
        </w:rPr>
        <w:tab/>
      </w:r>
      <w:r>
        <w:rPr>
          <w:sz w:val="22"/>
          <w:szCs w:val="22"/>
        </w:rPr>
        <w:tab/>
      </w:r>
    </w:p>
    <w:p w14:paraId="347DC6CC" w14:textId="77777777" w:rsidR="00F24300" w:rsidRDefault="00F24300" w:rsidP="00F24300">
      <w:pPr>
        <w:tabs>
          <w:tab w:val="left" w:pos="720"/>
          <w:tab w:val="left" w:pos="1440"/>
          <w:tab w:val="left" w:pos="1800"/>
        </w:tabs>
        <w:ind w:left="2160" w:hanging="2160"/>
        <w:rPr>
          <w:sz w:val="22"/>
          <w:szCs w:val="22"/>
        </w:rPr>
      </w:pPr>
      <w:r w:rsidRPr="002A75C3">
        <w:rPr>
          <w:sz w:val="22"/>
          <w:szCs w:val="22"/>
        </w:rPr>
        <w:tab/>
      </w:r>
      <w:r w:rsidRPr="002A75C3">
        <w:rPr>
          <w:sz w:val="22"/>
          <w:szCs w:val="22"/>
        </w:rPr>
        <w:tab/>
      </w:r>
    </w:p>
    <w:p w14:paraId="1F5EA19C" w14:textId="163CC8E9" w:rsidR="00F24300" w:rsidRPr="00AC7C72" w:rsidRDefault="00AC7C72" w:rsidP="00AC7C72">
      <w:pPr>
        <w:spacing w:after="160" w:line="259" w:lineRule="auto"/>
        <w:rPr>
          <w:sz w:val="22"/>
          <w:szCs w:val="22"/>
          <w:u w:val="single"/>
        </w:rPr>
      </w:pPr>
      <w:r w:rsidRPr="00AC7C72">
        <w:rPr>
          <w:sz w:val="22"/>
          <w:szCs w:val="22"/>
        </w:rPr>
        <w:tab/>
      </w:r>
      <w:r w:rsidR="00F24300" w:rsidRPr="00AC7C72">
        <w:rPr>
          <w:sz w:val="22"/>
          <w:szCs w:val="22"/>
          <w:u w:val="single"/>
        </w:rPr>
        <w:t>Ancillary Data</w:t>
      </w:r>
    </w:p>
    <w:p w14:paraId="0C6AA801" w14:textId="36572067" w:rsidR="005D3EB8" w:rsidRDefault="00F24300" w:rsidP="00F24300">
      <w:pPr>
        <w:pStyle w:val="BodyTextIndent2"/>
        <w:tabs>
          <w:tab w:val="left" w:pos="720"/>
          <w:tab w:val="left" w:pos="1440"/>
          <w:tab w:val="left" w:pos="1800"/>
        </w:tabs>
        <w:ind w:left="2160" w:hanging="2160"/>
        <w:rPr>
          <w:sz w:val="22"/>
          <w:szCs w:val="22"/>
        </w:rPr>
      </w:pPr>
      <w:r w:rsidRPr="002E6B13">
        <w:rPr>
          <w:sz w:val="22"/>
          <w:szCs w:val="22"/>
        </w:rPr>
        <w:tab/>
      </w:r>
      <w:r>
        <w:rPr>
          <w:sz w:val="22"/>
          <w:szCs w:val="22"/>
        </w:rPr>
        <w:tab/>
      </w:r>
      <w:r w:rsidRPr="00B85309">
        <w:rPr>
          <w:sz w:val="22"/>
          <w:szCs w:val="22"/>
        </w:rPr>
        <w:t xml:space="preserve">A </w:t>
      </w:r>
      <w:r w:rsidRPr="0083118A">
        <w:rPr>
          <w:sz w:val="22"/>
          <w:szCs w:val="22"/>
        </w:rPr>
        <w:t xml:space="preserve">map file </w:t>
      </w:r>
      <w:r>
        <w:rPr>
          <w:sz w:val="22"/>
          <w:szCs w:val="22"/>
        </w:rPr>
        <w:t>in</w:t>
      </w:r>
      <w:r w:rsidRPr="00B85309">
        <w:rPr>
          <w:sz w:val="22"/>
          <w:szCs w:val="22"/>
        </w:rPr>
        <w:t xml:space="preserve"> which </w:t>
      </w:r>
      <w:r>
        <w:rPr>
          <w:sz w:val="22"/>
          <w:szCs w:val="22"/>
        </w:rPr>
        <w:t>travel routes</w:t>
      </w:r>
      <w:r w:rsidRPr="00B85309">
        <w:rPr>
          <w:sz w:val="22"/>
          <w:szCs w:val="22"/>
        </w:rPr>
        <w:t xml:space="preserve"> </w:t>
      </w:r>
      <w:r>
        <w:rPr>
          <w:sz w:val="22"/>
          <w:szCs w:val="22"/>
        </w:rPr>
        <w:t xml:space="preserve">and remoteness zones are depicted should be included in the data as a reference.  </w:t>
      </w:r>
      <w:r w:rsidRPr="00B85309">
        <w:rPr>
          <w:sz w:val="22"/>
          <w:szCs w:val="22"/>
        </w:rPr>
        <w:t>This is an important check on data completeness.</w:t>
      </w:r>
    </w:p>
    <w:p w14:paraId="6B0472B4" w14:textId="77777777" w:rsidR="008F2496" w:rsidRDefault="008F2496">
      <w:pPr>
        <w:rPr>
          <w:sz w:val="22"/>
          <w:szCs w:val="22"/>
        </w:rPr>
      </w:pPr>
    </w:p>
    <w:p w14:paraId="0210090C" w14:textId="77777777" w:rsidR="008F2496" w:rsidRDefault="008F2496">
      <w:pPr>
        <w:rPr>
          <w:sz w:val="22"/>
          <w:szCs w:val="22"/>
        </w:rPr>
      </w:pPr>
    </w:p>
    <w:p w14:paraId="51FF9466" w14:textId="77777777" w:rsidR="00417295" w:rsidRDefault="008F2496">
      <w:pPr>
        <w:rPr>
          <w:color w:val="FF0000"/>
          <w:sz w:val="28"/>
          <w:szCs w:val="28"/>
        </w:rPr>
      </w:pPr>
      <w:r>
        <w:rPr>
          <w:color w:val="FF0000"/>
          <w:sz w:val="28"/>
          <w:szCs w:val="28"/>
        </w:rPr>
        <w:t xml:space="preserve">To go to the fillable report form for this measure, click </w:t>
      </w:r>
      <w:hyperlink w:anchor="measure4_2" w:history="1">
        <w:r w:rsidRPr="008F2496">
          <w:rPr>
            <w:rStyle w:val="Hyperlink"/>
            <w:sz w:val="28"/>
            <w:szCs w:val="28"/>
          </w:rPr>
          <w:t>here</w:t>
        </w:r>
      </w:hyperlink>
      <w:r>
        <w:rPr>
          <w:color w:val="FF0000"/>
          <w:sz w:val="28"/>
          <w:szCs w:val="28"/>
        </w:rPr>
        <w:t>.</w:t>
      </w:r>
    </w:p>
    <w:p w14:paraId="23146651" w14:textId="77777777" w:rsidR="00417295" w:rsidRDefault="00417295">
      <w:pPr>
        <w:rPr>
          <w:color w:val="FF0000"/>
          <w:sz w:val="28"/>
          <w:szCs w:val="28"/>
        </w:rPr>
      </w:pPr>
    </w:p>
    <w:p w14:paraId="4782F1F3" w14:textId="54ECFF8B" w:rsidR="005D3EB8" w:rsidRDefault="005D3EB8">
      <w:pPr>
        <w:rPr>
          <w:sz w:val="22"/>
          <w:szCs w:val="22"/>
        </w:rPr>
      </w:pPr>
      <w:r>
        <w:rPr>
          <w:sz w:val="22"/>
          <w:szCs w:val="22"/>
        </w:rPr>
        <w:br w:type="page"/>
      </w:r>
    </w:p>
    <w:p w14:paraId="303925EE" w14:textId="77777777" w:rsidR="005D3EB8" w:rsidRDefault="005D3EB8" w:rsidP="005D3EB8">
      <w:pPr>
        <w:ind w:left="2160" w:hanging="2160"/>
        <w:jc w:val="center"/>
        <w:rPr>
          <w:sz w:val="22"/>
          <w:szCs w:val="22"/>
        </w:rPr>
      </w:pPr>
    </w:p>
    <w:p w14:paraId="7A1EB531" w14:textId="77777777" w:rsidR="005D3EB8" w:rsidRDefault="005D3EB8" w:rsidP="005D3EB8">
      <w:pPr>
        <w:ind w:left="2160" w:hanging="2160"/>
        <w:jc w:val="center"/>
        <w:rPr>
          <w:sz w:val="22"/>
          <w:szCs w:val="22"/>
        </w:rPr>
      </w:pPr>
    </w:p>
    <w:p w14:paraId="2910BB12" w14:textId="77777777" w:rsidR="005D3EB8" w:rsidRDefault="005D3EB8" w:rsidP="005D3EB8">
      <w:pPr>
        <w:ind w:left="2160" w:hanging="2160"/>
        <w:jc w:val="center"/>
        <w:rPr>
          <w:sz w:val="22"/>
          <w:szCs w:val="22"/>
        </w:rPr>
      </w:pPr>
    </w:p>
    <w:p w14:paraId="69FA27CE" w14:textId="77777777" w:rsidR="005D3EB8" w:rsidRDefault="005D3EB8" w:rsidP="005D3EB8">
      <w:pPr>
        <w:ind w:left="2160" w:hanging="2160"/>
        <w:jc w:val="center"/>
        <w:rPr>
          <w:sz w:val="22"/>
          <w:szCs w:val="22"/>
        </w:rPr>
      </w:pPr>
    </w:p>
    <w:p w14:paraId="04FCF299" w14:textId="77777777" w:rsidR="005D3EB8" w:rsidRDefault="005D3EB8" w:rsidP="005D3EB8">
      <w:pPr>
        <w:ind w:left="2160" w:hanging="2160"/>
        <w:jc w:val="center"/>
        <w:rPr>
          <w:sz w:val="22"/>
          <w:szCs w:val="22"/>
        </w:rPr>
      </w:pPr>
    </w:p>
    <w:p w14:paraId="1C041B53" w14:textId="77777777" w:rsidR="005D3EB8" w:rsidRDefault="005D3EB8" w:rsidP="005D3EB8">
      <w:pPr>
        <w:ind w:left="2160" w:hanging="2160"/>
        <w:jc w:val="center"/>
        <w:rPr>
          <w:sz w:val="22"/>
          <w:szCs w:val="22"/>
        </w:rPr>
      </w:pPr>
    </w:p>
    <w:p w14:paraId="44C3174A" w14:textId="77777777" w:rsidR="005D3EB8" w:rsidRDefault="005D3EB8" w:rsidP="005D3EB8">
      <w:pPr>
        <w:ind w:left="2160" w:hanging="2160"/>
        <w:jc w:val="center"/>
        <w:rPr>
          <w:sz w:val="22"/>
          <w:szCs w:val="22"/>
        </w:rPr>
      </w:pPr>
    </w:p>
    <w:p w14:paraId="3144BBCB" w14:textId="77777777" w:rsidR="005D3EB8" w:rsidRDefault="005D3EB8" w:rsidP="005D3EB8">
      <w:pPr>
        <w:ind w:left="2160" w:hanging="2160"/>
        <w:jc w:val="center"/>
        <w:rPr>
          <w:sz w:val="22"/>
          <w:szCs w:val="22"/>
        </w:rPr>
      </w:pPr>
    </w:p>
    <w:p w14:paraId="23349008" w14:textId="77777777" w:rsidR="005D3EB8" w:rsidRDefault="005D3EB8" w:rsidP="005D3EB8">
      <w:pPr>
        <w:ind w:left="2160" w:hanging="2160"/>
        <w:jc w:val="center"/>
        <w:rPr>
          <w:sz w:val="22"/>
          <w:szCs w:val="22"/>
        </w:rPr>
      </w:pPr>
    </w:p>
    <w:p w14:paraId="3838D587" w14:textId="77777777" w:rsidR="005D3EB8" w:rsidRDefault="005D3EB8" w:rsidP="005D3EB8">
      <w:pPr>
        <w:ind w:left="2160" w:hanging="2160"/>
        <w:jc w:val="center"/>
        <w:rPr>
          <w:sz w:val="22"/>
          <w:szCs w:val="22"/>
        </w:rPr>
      </w:pPr>
    </w:p>
    <w:p w14:paraId="64219C5A" w14:textId="77777777" w:rsidR="005D3EB8" w:rsidRDefault="005D3EB8" w:rsidP="005D3EB8">
      <w:pPr>
        <w:ind w:left="2160" w:hanging="2160"/>
        <w:jc w:val="center"/>
        <w:rPr>
          <w:sz w:val="22"/>
          <w:szCs w:val="22"/>
        </w:rPr>
      </w:pPr>
    </w:p>
    <w:p w14:paraId="5FB4F179" w14:textId="77777777" w:rsidR="005D3EB8" w:rsidRDefault="005D3EB8" w:rsidP="005D3EB8">
      <w:pPr>
        <w:ind w:left="2160" w:hanging="2160"/>
        <w:jc w:val="center"/>
        <w:rPr>
          <w:sz w:val="22"/>
          <w:szCs w:val="22"/>
        </w:rPr>
      </w:pPr>
    </w:p>
    <w:p w14:paraId="43965099" w14:textId="77777777" w:rsidR="005D3EB8" w:rsidRDefault="005D3EB8" w:rsidP="005D3EB8">
      <w:pPr>
        <w:ind w:left="2160" w:hanging="2160"/>
        <w:jc w:val="center"/>
        <w:rPr>
          <w:sz w:val="22"/>
          <w:szCs w:val="22"/>
        </w:rPr>
      </w:pPr>
    </w:p>
    <w:p w14:paraId="42573CFA" w14:textId="77777777" w:rsidR="005D3EB8" w:rsidRDefault="005D3EB8" w:rsidP="005D3EB8">
      <w:pPr>
        <w:ind w:left="2160" w:hanging="2160"/>
        <w:jc w:val="center"/>
        <w:rPr>
          <w:sz w:val="22"/>
          <w:szCs w:val="22"/>
        </w:rPr>
      </w:pPr>
    </w:p>
    <w:p w14:paraId="5F349248" w14:textId="77777777" w:rsidR="005D3EB8" w:rsidRDefault="005D3EB8" w:rsidP="005D3EB8">
      <w:pPr>
        <w:ind w:left="2160" w:hanging="2160"/>
        <w:jc w:val="center"/>
        <w:rPr>
          <w:sz w:val="22"/>
          <w:szCs w:val="22"/>
        </w:rPr>
      </w:pPr>
    </w:p>
    <w:p w14:paraId="27ECE864" w14:textId="77777777" w:rsidR="005D3EB8" w:rsidRDefault="005D3EB8" w:rsidP="005D3EB8">
      <w:pPr>
        <w:ind w:left="2160" w:hanging="2160"/>
        <w:jc w:val="center"/>
        <w:rPr>
          <w:sz w:val="22"/>
          <w:szCs w:val="22"/>
        </w:rPr>
      </w:pPr>
    </w:p>
    <w:p w14:paraId="73D80A7E" w14:textId="77777777" w:rsidR="005D3EB8" w:rsidRDefault="005D3EB8" w:rsidP="005D3EB8">
      <w:pPr>
        <w:ind w:left="2160" w:hanging="2160"/>
        <w:jc w:val="center"/>
        <w:rPr>
          <w:sz w:val="22"/>
          <w:szCs w:val="22"/>
        </w:rPr>
      </w:pPr>
    </w:p>
    <w:p w14:paraId="15D3699F" w14:textId="77777777" w:rsidR="005D3EB8" w:rsidRDefault="005D3EB8" w:rsidP="005D3EB8">
      <w:pPr>
        <w:ind w:left="2160" w:hanging="2160"/>
        <w:jc w:val="center"/>
        <w:rPr>
          <w:sz w:val="22"/>
          <w:szCs w:val="22"/>
        </w:rPr>
      </w:pPr>
    </w:p>
    <w:p w14:paraId="0FC4F72F" w14:textId="77777777" w:rsidR="005D3EB8" w:rsidRDefault="005D3EB8" w:rsidP="005D3EB8">
      <w:pPr>
        <w:ind w:left="2160" w:hanging="2160"/>
        <w:jc w:val="center"/>
        <w:rPr>
          <w:sz w:val="22"/>
          <w:szCs w:val="22"/>
        </w:rPr>
      </w:pPr>
    </w:p>
    <w:p w14:paraId="18454860" w14:textId="77777777" w:rsidR="005D3EB8" w:rsidRDefault="005D3EB8" w:rsidP="005D3EB8">
      <w:pPr>
        <w:ind w:left="2160" w:hanging="2160"/>
        <w:jc w:val="center"/>
        <w:rPr>
          <w:sz w:val="22"/>
          <w:szCs w:val="22"/>
        </w:rPr>
      </w:pPr>
    </w:p>
    <w:p w14:paraId="6077573E" w14:textId="77777777" w:rsidR="005D3EB8" w:rsidRDefault="005D3EB8" w:rsidP="005D3EB8">
      <w:pPr>
        <w:ind w:left="2160" w:hanging="2160"/>
        <w:jc w:val="center"/>
        <w:rPr>
          <w:sz w:val="22"/>
          <w:szCs w:val="22"/>
        </w:rPr>
      </w:pPr>
    </w:p>
    <w:p w14:paraId="6354AEE5" w14:textId="77777777" w:rsidR="005D3EB8" w:rsidRDefault="005D3EB8" w:rsidP="005D3EB8">
      <w:pPr>
        <w:ind w:left="2160" w:hanging="2160"/>
        <w:jc w:val="center"/>
        <w:rPr>
          <w:sz w:val="22"/>
          <w:szCs w:val="22"/>
        </w:rPr>
      </w:pPr>
    </w:p>
    <w:p w14:paraId="69AFA931" w14:textId="77777777" w:rsidR="005D3EB8" w:rsidRDefault="005D3EB8" w:rsidP="005D3EB8">
      <w:pPr>
        <w:ind w:left="2160" w:hanging="2160"/>
        <w:jc w:val="center"/>
        <w:rPr>
          <w:sz w:val="22"/>
          <w:szCs w:val="22"/>
        </w:rPr>
      </w:pPr>
    </w:p>
    <w:p w14:paraId="07D31F0C" w14:textId="77777777" w:rsidR="005D3EB8" w:rsidRDefault="005D3EB8" w:rsidP="005D3EB8">
      <w:pPr>
        <w:ind w:left="2160" w:hanging="2160"/>
        <w:jc w:val="center"/>
        <w:rPr>
          <w:sz w:val="22"/>
          <w:szCs w:val="22"/>
        </w:rPr>
      </w:pPr>
    </w:p>
    <w:p w14:paraId="244131FB" w14:textId="77777777" w:rsidR="005D3EB8" w:rsidRDefault="005D3EB8" w:rsidP="005D3EB8">
      <w:pPr>
        <w:ind w:left="2160" w:hanging="2160"/>
        <w:jc w:val="center"/>
        <w:rPr>
          <w:sz w:val="22"/>
          <w:szCs w:val="22"/>
        </w:rPr>
      </w:pPr>
    </w:p>
    <w:p w14:paraId="05AA69A6" w14:textId="77777777" w:rsidR="005D3EB8" w:rsidRDefault="005D3EB8" w:rsidP="005D3EB8">
      <w:pPr>
        <w:ind w:left="2160" w:hanging="2160"/>
        <w:jc w:val="center"/>
        <w:rPr>
          <w:sz w:val="22"/>
          <w:szCs w:val="22"/>
        </w:rPr>
      </w:pPr>
    </w:p>
    <w:p w14:paraId="6429615F" w14:textId="77777777" w:rsidR="005D3EB8" w:rsidRDefault="005D3EB8" w:rsidP="005D3EB8">
      <w:pPr>
        <w:ind w:left="2160" w:hanging="2160"/>
        <w:jc w:val="center"/>
        <w:rPr>
          <w:sz w:val="22"/>
          <w:szCs w:val="22"/>
        </w:rPr>
      </w:pPr>
    </w:p>
    <w:p w14:paraId="00A78CAC" w14:textId="0F0594C7" w:rsidR="005D3EB8" w:rsidRDefault="005D3EB8" w:rsidP="005D3EB8">
      <w:pPr>
        <w:ind w:left="2160" w:hanging="2160"/>
        <w:jc w:val="center"/>
        <w:rPr>
          <w:sz w:val="22"/>
          <w:szCs w:val="22"/>
        </w:rPr>
      </w:pPr>
      <w:r>
        <w:rPr>
          <w:sz w:val="22"/>
          <w:szCs w:val="22"/>
        </w:rPr>
        <w:t>This page intentionally left blank</w:t>
      </w:r>
    </w:p>
    <w:p w14:paraId="596C99DA" w14:textId="77777777" w:rsidR="00F24300" w:rsidRDefault="00F24300" w:rsidP="00F24300">
      <w:pPr>
        <w:pStyle w:val="BodyTextIndent2"/>
        <w:tabs>
          <w:tab w:val="left" w:pos="720"/>
          <w:tab w:val="left" w:pos="1440"/>
          <w:tab w:val="left" w:pos="1800"/>
        </w:tabs>
        <w:ind w:left="2160" w:hanging="2160"/>
        <w:rPr>
          <w:sz w:val="22"/>
          <w:szCs w:val="22"/>
        </w:rPr>
      </w:pPr>
    </w:p>
    <w:p w14:paraId="41996DC3" w14:textId="77777777" w:rsidR="00F24300" w:rsidRDefault="00F24300">
      <w:pPr>
        <w:rPr>
          <w:b/>
        </w:rPr>
      </w:pPr>
      <w:r>
        <w:rPr>
          <w:b/>
        </w:rPr>
        <w:br w:type="page"/>
      </w:r>
    </w:p>
    <w:p w14:paraId="3C5A810A" w14:textId="75376EAE" w:rsidR="00E34D9B" w:rsidRDefault="00E34D9B" w:rsidP="00E34D9B">
      <w:pPr>
        <w:rPr>
          <w:b/>
        </w:rPr>
      </w:pPr>
    </w:p>
    <w:p w14:paraId="13AAF582" w14:textId="48C8235A" w:rsidR="00985726" w:rsidRPr="005E736A" w:rsidRDefault="00985726" w:rsidP="00985726">
      <w:pPr>
        <w:tabs>
          <w:tab w:val="left" w:pos="1080"/>
          <w:tab w:val="left" w:pos="1830"/>
        </w:tabs>
        <w:ind w:left="2160" w:hanging="2160"/>
      </w:pPr>
      <w:bookmarkStart w:id="86" w:name="I_4_3"/>
      <w:r w:rsidRPr="00ED0579">
        <w:rPr>
          <w:b/>
        </w:rPr>
        <w:t>Recreation</w:t>
      </w:r>
      <w:r>
        <w:t xml:space="preserve"> </w:t>
      </w:r>
      <w:bookmarkEnd w:id="86"/>
      <w:r>
        <w:rPr>
          <w:b/>
        </w:rPr>
        <w:t>Measure 4-3</w:t>
      </w:r>
      <w:r>
        <w:rPr>
          <w:b/>
        </w:rPr>
        <w:fldChar w:fldCharType="begin"/>
      </w:r>
      <w:r>
        <w:instrText xml:space="preserve"> TC "</w:instrText>
      </w:r>
      <w:bookmarkStart w:id="87" w:name="_Toc26180006"/>
      <w:bookmarkStart w:id="88" w:name="_Toc26180643"/>
      <w:r w:rsidRPr="00B1057B">
        <w:instrText>4-3.  Area affected by outside developments</w:instrText>
      </w:r>
      <w:bookmarkEnd w:id="87"/>
      <w:bookmarkEnd w:id="88"/>
      <w:r>
        <w:instrText xml:space="preserve">" \f C \l "3" </w:instrText>
      </w:r>
      <w:r>
        <w:rPr>
          <w:b/>
        </w:rPr>
        <w:fldChar w:fldCharType="end"/>
      </w:r>
      <w:r w:rsidRPr="00735669">
        <w:rPr>
          <w:b/>
        </w:rPr>
        <w:t xml:space="preserve">. </w:t>
      </w:r>
      <w:r w:rsidR="00841BC7">
        <w:rPr>
          <w:b/>
          <w:i/>
        </w:rPr>
        <w:t>Area of wilderness affected by developments that are near the wilderness</w:t>
      </w:r>
    </w:p>
    <w:p w14:paraId="20992657" w14:textId="77777777" w:rsidR="00985726" w:rsidRPr="00735669" w:rsidRDefault="00985726" w:rsidP="00985726">
      <w:pPr>
        <w:tabs>
          <w:tab w:val="left" w:pos="1830"/>
        </w:tabs>
        <w:ind w:left="2160" w:hanging="2160"/>
        <w:rPr>
          <w:b/>
          <w:i/>
        </w:rPr>
      </w:pPr>
    </w:p>
    <w:p w14:paraId="2E608E3B" w14:textId="77777777" w:rsidR="00985726" w:rsidRPr="002E6B13" w:rsidRDefault="00985726" w:rsidP="00985726">
      <w:pPr>
        <w:pStyle w:val="BodyTextIndent2"/>
        <w:tabs>
          <w:tab w:val="left" w:pos="720"/>
          <w:tab w:val="left" w:pos="1440"/>
          <w:tab w:val="left" w:pos="1800"/>
        </w:tabs>
        <w:ind w:left="2160" w:hanging="2160"/>
        <w:rPr>
          <w:iCs/>
          <w:sz w:val="22"/>
          <w:szCs w:val="22"/>
          <w:u w:val="double"/>
        </w:rPr>
      </w:pPr>
      <w:r w:rsidRPr="002E6B13">
        <w:rPr>
          <w:iCs/>
          <w:sz w:val="22"/>
          <w:szCs w:val="22"/>
        </w:rPr>
        <w:tab/>
      </w:r>
      <w:r w:rsidRPr="002E6B13">
        <w:rPr>
          <w:iCs/>
          <w:sz w:val="22"/>
          <w:szCs w:val="22"/>
          <w:u w:val="double"/>
        </w:rPr>
        <w:t>Technique</w:t>
      </w:r>
    </w:p>
    <w:p w14:paraId="493D30DE" w14:textId="3C05D32E" w:rsidR="00985726" w:rsidRDefault="00985726" w:rsidP="00985726">
      <w:pPr>
        <w:pStyle w:val="BodyTextIndent2"/>
        <w:tabs>
          <w:tab w:val="left" w:pos="720"/>
          <w:tab w:val="left" w:pos="1440"/>
          <w:tab w:val="left" w:pos="1800"/>
        </w:tabs>
        <w:ind w:left="2160" w:hanging="2160"/>
        <w:rPr>
          <w:sz w:val="22"/>
          <w:szCs w:val="22"/>
        </w:rPr>
      </w:pPr>
      <w:r>
        <w:rPr>
          <w:sz w:val="22"/>
          <w:szCs w:val="22"/>
        </w:rPr>
        <w:tab/>
      </w:r>
      <w:r>
        <w:rPr>
          <w:sz w:val="22"/>
          <w:szCs w:val="22"/>
        </w:rPr>
        <w:tab/>
      </w:r>
      <w:r w:rsidRPr="002E6B13">
        <w:rPr>
          <w:sz w:val="22"/>
          <w:szCs w:val="22"/>
        </w:rPr>
        <w:t xml:space="preserve">GIS analysis will be used to compute the number of </w:t>
      </w:r>
      <w:r>
        <w:rPr>
          <w:sz w:val="22"/>
          <w:szCs w:val="22"/>
        </w:rPr>
        <w:t xml:space="preserve">affected </w:t>
      </w:r>
      <w:r w:rsidRPr="002E6B13">
        <w:rPr>
          <w:sz w:val="22"/>
          <w:szCs w:val="22"/>
        </w:rPr>
        <w:t xml:space="preserve">acres that are </w:t>
      </w:r>
      <w:r>
        <w:rPr>
          <w:sz w:val="22"/>
          <w:szCs w:val="22"/>
        </w:rPr>
        <w:t>less</w:t>
      </w:r>
      <w:r w:rsidRPr="002E6B13">
        <w:rPr>
          <w:sz w:val="22"/>
          <w:szCs w:val="22"/>
        </w:rPr>
        <w:t xml:space="preserve"> than</w:t>
      </w:r>
      <w:r>
        <w:rPr>
          <w:sz w:val="22"/>
          <w:szCs w:val="22"/>
        </w:rPr>
        <w:t xml:space="preserve">: </w:t>
      </w:r>
    </w:p>
    <w:p w14:paraId="4B88A0C5" w14:textId="4B185D3D" w:rsidR="00985726" w:rsidRPr="00312FBC" w:rsidRDefault="00985726" w:rsidP="00985726">
      <w:pPr>
        <w:pStyle w:val="BodyTextIndent2"/>
        <w:tabs>
          <w:tab w:val="left" w:pos="720"/>
          <w:tab w:val="left" w:pos="1440"/>
          <w:tab w:val="left" w:pos="1800"/>
        </w:tabs>
        <w:ind w:left="2160" w:hanging="2160"/>
        <w:rPr>
          <w:sz w:val="22"/>
          <w:szCs w:val="22"/>
        </w:rPr>
      </w:pPr>
      <w:r>
        <w:rPr>
          <w:sz w:val="22"/>
          <w:szCs w:val="22"/>
        </w:rPr>
        <w:tab/>
      </w:r>
      <w:r>
        <w:rPr>
          <w:sz w:val="22"/>
          <w:szCs w:val="22"/>
        </w:rPr>
        <w:tab/>
      </w:r>
      <w:r>
        <w:rPr>
          <w:sz w:val="22"/>
          <w:szCs w:val="22"/>
        </w:rPr>
        <w:tab/>
      </w:r>
      <w:r>
        <w:rPr>
          <w:sz w:val="22"/>
          <w:szCs w:val="22"/>
        </w:rPr>
        <w:tab/>
      </w:r>
      <w:r>
        <w:rPr>
          <w:sz w:val="22"/>
          <w:szCs w:val="22"/>
        </w:rPr>
        <w:tab/>
        <w:t xml:space="preserve">a) 1 </w:t>
      </w:r>
      <w:r w:rsidRPr="002E6B13">
        <w:rPr>
          <w:sz w:val="22"/>
          <w:szCs w:val="22"/>
        </w:rPr>
        <w:t xml:space="preserve">mile from any </w:t>
      </w:r>
      <w:r w:rsidRPr="00312FBC">
        <w:rPr>
          <w:sz w:val="22"/>
          <w:szCs w:val="22"/>
        </w:rPr>
        <w:t>unpaved motor vehicle route outside the wilderness, including an unpaved cherry-stem; any shoreline accessible by motorboats</w:t>
      </w:r>
      <w:r w:rsidR="007102B1">
        <w:rPr>
          <w:sz w:val="22"/>
          <w:szCs w:val="22"/>
        </w:rPr>
        <w:t>; any developed campground; any low-power transmission lines</w:t>
      </w:r>
      <w:r w:rsidRPr="00312FBC">
        <w:rPr>
          <w:sz w:val="22"/>
          <w:szCs w:val="22"/>
        </w:rPr>
        <w:t xml:space="preserve"> </w:t>
      </w:r>
    </w:p>
    <w:p w14:paraId="538C8387" w14:textId="02520801" w:rsidR="00985726" w:rsidRPr="00312FBC" w:rsidRDefault="00985726" w:rsidP="00985726">
      <w:pPr>
        <w:pStyle w:val="BodyTextIndent2"/>
        <w:tabs>
          <w:tab w:val="left" w:pos="720"/>
          <w:tab w:val="left" w:pos="1440"/>
          <w:tab w:val="left" w:pos="1800"/>
        </w:tabs>
        <w:ind w:left="2160" w:hanging="2160"/>
        <w:rPr>
          <w:sz w:val="22"/>
          <w:szCs w:val="22"/>
        </w:rPr>
      </w:pPr>
      <w:r w:rsidRPr="00312FBC">
        <w:rPr>
          <w:sz w:val="22"/>
          <w:szCs w:val="22"/>
        </w:rPr>
        <w:tab/>
      </w:r>
      <w:r w:rsidRPr="00312FBC">
        <w:rPr>
          <w:sz w:val="22"/>
          <w:szCs w:val="22"/>
        </w:rPr>
        <w:tab/>
      </w:r>
      <w:r w:rsidRPr="00312FBC">
        <w:rPr>
          <w:sz w:val="22"/>
          <w:szCs w:val="22"/>
        </w:rPr>
        <w:tab/>
      </w:r>
      <w:r w:rsidRPr="00312FBC">
        <w:rPr>
          <w:sz w:val="22"/>
          <w:szCs w:val="22"/>
        </w:rPr>
        <w:tab/>
      </w:r>
      <w:r w:rsidRPr="00312FBC">
        <w:rPr>
          <w:sz w:val="22"/>
          <w:szCs w:val="22"/>
        </w:rPr>
        <w:tab/>
        <w:t xml:space="preserve">b) 2 miles from any paved motor vehicle route outside the wilderness including paved cherry-stems; residential </w:t>
      </w:r>
      <w:r w:rsidR="007102B1">
        <w:rPr>
          <w:sz w:val="22"/>
          <w:szCs w:val="22"/>
        </w:rPr>
        <w:t xml:space="preserve">or commercial </w:t>
      </w:r>
      <w:r w:rsidRPr="00312FBC">
        <w:rPr>
          <w:sz w:val="22"/>
          <w:szCs w:val="22"/>
        </w:rPr>
        <w:t>development; high-power transmission lines (110 kV or more)</w:t>
      </w:r>
    </w:p>
    <w:p w14:paraId="509EA357" w14:textId="2A462088" w:rsidR="00985726" w:rsidRDefault="00985726" w:rsidP="00985726">
      <w:pPr>
        <w:pStyle w:val="BodyTextIndent2"/>
        <w:tabs>
          <w:tab w:val="left" w:pos="720"/>
          <w:tab w:val="left" w:pos="1440"/>
          <w:tab w:val="left" w:pos="1800"/>
        </w:tabs>
        <w:ind w:left="2160" w:hanging="2160"/>
        <w:rPr>
          <w:sz w:val="22"/>
          <w:szCs w:val="22"/>
        </w:rPr>
      </w:pPr>
      <w:r>
        <w:rPr>
          <w:sz w:val="22"/>
          <w:szCs w:val="22"/>
        </w:rPr>
        <w:tab/>
      </w:r>
      <w:r>
        <w:rPr>
          <w:sz w:val="22"/>
          <w:szCs w:val="22"/>
        </w:rPr>
        <w:tab/>
      </w:r>
      <w:r>
        <w:rPr>
          <w:sz w:val="22"/>
          <w:szCs w:val="22"/>
        </w:rPr>
        <w:tab/>
      </w:r>
      <w:r>
        <w:rPr>
          <w:sz w:val="22"/>
          <w:szCs w:val="22"/>
        </w:rPr>
        <w:tab/>
      </w:r>
      <w:r>
        <w:rPr>
          <w:sz w:val="22"/>
          <w:szCs w:val="22"/>
        </w:rPr>
        <w:tab/>
        <w:t xml:space="preserve">c) 5 </w:t>
      </w:r>
      <w:r w:rsidRPr="002E6B13">
        <w:rPr>
          <w:sz w:val="22"/>
          <w:szCs w:val="22"/>
        </w:rPr>
        <w:t>mile</w:t>
      </w:r>
      <w:r>
        <w:rPr>
          <w:sz w:val="22"/>
          <w:szCs w:val="22"/>
        </w:rPr>
        <w:t>s</w:t>
      </w:r>
      <w:r w:rsidRPr="002E6B13">
        <w:rPr>
          <w:sz w:val="22"/>
          <w:szCs w:val="22"/>
        </w:rPr>
        <w:t xml:space="preserve"> from </w:t>
      </w:r>
      <w:r>
        <w:rPr>
          <w:sz w:val="22"/>
          <w:szCs w:val="22"/>
        </w:rPr>
        <w:t xml:space="preserve">any </w:t>
      </w:r>
      <w:r w:rsidRPr="001D6838">
        <w:rPr>
          <w:sz w:val="22"/>
          <w:szCs w:val="22"/>
        </w:rPr>
        <w:t>OHV play areas; 4-lane (or more) divided highway; active railroad tracks; private or non-commercial aircraft landing site; the closest edge of</w:t>
      </w:r>
      <w:r>
        <w:rPr>
          <w:sz w:val="22"/>
          <w:szCs w:val="22"/>
        </w:rPr>
        <w:t xml:space="preserve"> any industrial development</w:t>
      </w:r>
    </w:p>
    <w:p w14:paraId="70ED1D84" w14:textId="77777777" w:rsidR="00985726" w:rsidRPr="001D6838" w:rsidRDefault="00985726" w:rsidP="00985726">
      <w:pPr>
        <w:pStyle w:val="BodyTextIndent2"/>
        <w:tabs>
          <w:tab w:val="left" w:pos="720"/>
          <w:tab w:val="left" w:pos="1440"/>
          <w:tab w:val="left" w:pos="1800"/>
        </w:tabs>
        <w:ind w:left="2160" w:hanging="2160"/>
        <w:rPr>
          <w:sz w:val="22"/>
          <w:szCs w:val="22"/>
        </w:rPr>
      </w:pPr>
      <w:r>
        <w:rPr>
          <w:sz w:val="22"/>
          <w:szCs w:val="22"/>
        </w:rPr>
        <w:tab/>
      </w:r>
      <w:r>
        <w:rPr>
          <w:sz w:val="22"/>
          <w:szCs w:val="22"/>
        </w:rPr>
        <w:tab/>
      </w:r>
      <w:r>
        <w:rPr>
          <w:sz w:val="22"/>
          <w:szCs w:val="22"/>
        </w:rPr>
        <w:tab/>
      </w:r>
      <w:r>
        <w:rPr>
          <w:sz w:val="22"/>
          <w:szCs w:val="22"/>
        </w:rPr>
        <w:tab/>
      </w:r>
      <w:r>
        <w:rPr>
          <w:sz w:val="22"/>
          <w:szCs w:val="22"/>
        </w:rPr>
        <w:tab/>
        <w:t xml:space="preserve">d) 10 miles from any commercial or </w:t>
      </w:r>
      <w:r w:rsidRPr="001D6838">
        <w:rPr>
          <w:sz w:val="22"/>
          <w:szCs w:val="22"/>
        </w:rPr>
        <w:t>military airstrip</w:t>
      </w:r>
    </w:p>
    <w:p w14:paraId="2AD96FFA" w14:textId="39A21A47" w:rsidR="00985726" w:rsidRPr="00C011C0" w:rsidRDefault="00985726" w:rsidP="00985726">
      <w:pPr>
        <w:pStyle w:val="BodyTextIndent2"/>
        <w:tabs>
          <w:tab w:val="left" w:pos="720"/>
          <w:tab w:val="left" w:pos="1440"/>
          <w:tab w:val="left" w:pos="1800"/>
        </w:tabs>
        <w:ind w:left="2160" w:hanging="2160"/>
        <w:rPr>
          <w:b/>
          <w:bCs/>
          <w:sz w:val="22"/>
          <w:szCs w:val="22"/>
        </w:rPr>
      </w:pPr>
      <w:r w:rsidRPr="001D6838">
        <w:rPr>
          <w:sz w:val="22"/>
          <w:szCs w:val="22"/>
        </w:rPr>
        <w:tab/>
      </w:r>
      <w:r w:rsidRPr="001D6838">
        <w:rPr>
          <w:sz w:val="22"/>
          <w:szCs w:val="22"/>
        </w:rPr>
        <w:tab/>
      </w:r>
      <w:r w:rsidRPr="00C011C0">
        <w:rPr>
          <w:b/>
          <w:bCs/>
          <w:sz w:val="22"/>
          <w:szCs w:val="22"/>
        </w:rPr>
        <w:t xml:space="preserve">If measures overlap (e.g., an unpaved boundary route and </w:t>
      </w:r>
      <w:r w:rsidR="001F1A85" w:rsidRPr="00C011C0">
        <w:rPr>
          <w:b/>
          <w:bCs/>
          <w:sz w:val="22"/>
          <w:szCs w:val="22"/>
        </w:rPr>
        <w:t>4-lane divided highway 3 miles</w:t>
      </w:r>
      <w:r w:rsidRPr="00C011C0">
        <w:rPr>
          <w:b/>
          <w:bCs/>
          <w:sz w:val="22"/>
          <w:szCs w:val="22"/>
        </w:rPr>
        <w:t xml:space="preserve"> from the boundary), only </w:t>
      </w:r>
      <w:r w:rsidR="008775D1" w:rsidRPr="00C011C0">
        <w:rPr>
          <w:b/>
          <w:bCs/>
          <w:sz w:val="22"/>
          <w:szCs w:val="22"/>
        </w:rPr>
        <w:t>the area with the e</w:t>
      </w:r>
      <w:r w:rsidRPr="00C011C0">
        <w:rPr>
          <w:b/>
          <w:bCs/>
          <w:sz w:val="22"/>
          <w:szCs w:val="22"/>
        </w:rPr>
        <w:t>ffect further into the wilderness will be counted to derive this value.</w:t>
      </w:r>
      <w:r w:rsidR="009C7774" w:rsidRPr="00C011C0">
        <w:rPr>
          <w:b/>
          <w:bCs/>
          <w:sz w:val="22"/>
          <w:szCs w:val="22"/>
        </w:rPr>
        <w:t xml:space="preserve">  Overlap of acres calculated from different features are not counted twice.</w:t>
      </w:r>
      <w:r w:rsidRPr="00C011C0">
        <w:rPr>
          <w:b/>
          <w:bCs/>
          <w:sz w:val="22"/>
          <w:szCs w:val="22"/>
        </w:rPr>
        <w:t xml:space="preserve">  For example, see the map on the next page.  The “Area Affected” is shown in pink on the top map.</w:t>
      </w:r>
    </w:p>
    <w:p w14:paraId="72A98802" w14:textId="5CB2B895" w:rsidR="00985726" w:rsidRPr="00312FBC" w:rsidRDefault="00985726" w:rsidP="00985726">
      <w:pPr>
        <w:pStyle w:val="BodyTextIndent2"/>
        <w:tabs>
          <w:tab w:val="left" w:pos="720"/>
          <w:tab w:val="left" w:pos="1440"/>
          <w:tab w:val="left" w:pos="1800"/>
        </w:tabs>
        <w:ind w:left="2160" w:hanging="2160"/>
        <w:rPr>
          <w:sz w:val="22"/>
          <w:szCs w:val="22"/>
        </w:rPr>
      </w:pPr>
      <w:r w:rsidRPr="00421322">
        <w:rPr>
          <w:sz w:val="22"/>
          <w:szCs w:val="22"/>
        </w:rPr>
        <w:tab/>
      </w:r>
      <w:r w:rsidRPr="00421322">
        <w:rPr>
          <w:sz w:val="22"/>
          <w:szCs w:val="22"/>
        </w:rPr>
        <w:tab/>
      </w:r>
      <w:r w:rsidRPr="00421322">
        <w:rPr>
          <w:sz w:val="22"/>
          <w:szCs w:val="22"/>
        </w:rPr>
        <w:tab/>
      </w:r>
      <w:r w:rsidRPr="00421322">
        <w:rPr>
          <w:sz w:val="22"/>
          <w:szCs w:val="22"/>
        </w:rPr>
        <w:tab/>
      </w:r>
      <w:r w:rsidRPr="00421322">
        <w:rPr>
          <w:sz w:val="22"/>
          <w:szCs w:val="22"/>
        </w:rPr>
        <w:tab/>
      </w:r>
    </w:p>
    <w:p w14:paraId="6CD3ABC9" w14:textId="77777777" w:rsidR="00985726" w:rsidRDefault="00985726" w:rsidP="00985726">
      <w:pPr>
        <w:pStyle w:val="BodyTextIndent2"/>
        <w:tabs>
          <w:tab w:val="left" w:pos="720"/>
          <w:tab w:val="left" w:pos="1440"/>
          <w:tab w:val="left" w:pos="1800"/>
        </w:tabs>
        <w:ind w:left="2160" w:hanging="2160"/>
        <w:rPr>
          <w:sz w:val="22"/>
          <w:szCs w:val="22"/>
        </w:rPr>
      </w:pPr>
      <w:r>
        <w:rPr>
          <w:sz w:val="22"/>
          <w:szCs w:val="22"/>
        </w:rPr>
        <w:tab/>
      </w:r>
      <w:r>
        <w:rPr>
          <w:sz w:val="22"/>
          <w:szCs w:val="22"/>
        </w:rPr>
        <w:tab/>
      </w:r>
    </w:p>
    <w:p w14:paraId="0F722FFD" w14:textId="77777777" w:rsidR="00985726" w:rsidRPr="002E6B13" w:rsidRDefault="00985726" w:rsidP="00985726">
      <w:pPr>
        <w:tabs>
          <w:tab w:val="left" w:pos="720"/>
          <w:tab w:val="left" w:pos="1440"/>
          <w:tab w:val="left" w:pos="1800"/>
        </w:tabs>
        <w:ind w:left="2160" w:hanging="2160"/>
        <w:rPr>
          <w:sz w:val="22"/>
          <w:szCs w:val="22"/>
          <w:u w:val="double"/>
        </w:rPr>
      </w:pPr>
      <w:r w:rsidRPr="00A94FAA">
        <w:rPr>
          <w:sz w:val="22"/>
          <w:szCs w:val="22"/>
        </w:rPr>
        <w:tab/>
      </w:r>
      <w:r w:rsidRPr="002E6B13">
        <w:rPr>
          <w:sz w:val="22"/>
          <w:szCs w:val="22"/>
          <w:u w:val="double"/>
        </w:rPr>
        <w:t>Definitions</w:t>
      </w:r>
    </w:p>
    <w:p w14:paraId="2AA7BB07" w14:textId="11F840B5" w:rsidR="00985726" w:rsidRDefault="00985726" w:rsidP="00985726">
      <w:pPr>
        <w:pStyle w:val="BodyTextIndent2"/>
        <w:tabs>
          <w:tab w:val="left" w:pos="720"/>
          <w:tab w:val="left" w:pos="1440"/>
          <w:tab w:val="left" w:pos="1800"/>
        </w:tabs>
        <w:ind w:left="2160" w:hanging="2160"/>
        <w:rPr>
          <w:b/>
          <w:sz w:val="22"/>
          <w:szCs w:val="22"/>
        </w:rPr>
      </w:pPr>
      <w:r w:rsidRPr="002E6B13">
        <w:rPr>
          <w:sz w:val="22"/>
          <w:szCs w:val="22"/>
        </w:rPr>
        <w:tab/>
      </w:r>
      <w:r w:rsidRPr="002E6B13">
        <w:rPr>
          <w:sz w:val="22"/>
          <w:szCs w:val="22"/>
        </w:rPr>
        <w:tab/>
      </w:r>
      <w:r>
        <w:rPr>
          <w:b/>
          <w:sz w:val="22"/>
          <w:szCs w:val="22"/>
        </w:rPr>
        <w:t>Residential development</w:t>
      </w:r>
      <w:r w:rsidRPr="002E6B13">
        <w:rPr>
          <w:b/>
          <w:sz w:val="22"/>
          <w:szCs w:val="22"/>
        </w:rPr>
        <w:t>:</w:t>
      </w:r>
      <w:r>
        <w:rPr>
          <w:b/>
          <w:sz w:val="22"/>
          <w:szCs w:val="22"/>
        </w:rPr>
        <w:t xml:space="preserve"> </w:t>
      </w:r>
      <w:r>
        <w:rPr>
          <w:sz w:val="22"/>
          <w:szCs w:val="22"/>
        </w:rPr>
        <w:t xml:space="preserve">at least one dwelling occupied a total of at least </w:t>
      </w:r>
      <w:r w:rsidRPr="001D6838">
        <w:rPr>
          <w:sz w:val="22"/>
          <w:szCs w:val="22"/>
        </w:rPr>
        <w:t>two</w:t>
      </w:r>
      <w:r>
        <w:rPr>
          <w:sz w:val="22"/>
          <w:szCs w:val="22"/>
        </w:rPr>
        <w:t xml:space="preserve"> months per year.  Measure from the actual structure</w:t>
      </w:r>
      <w:r w:rsidR="008775D1">
        <w:rPr>
          <w:sz w:val="22"/>
          <w:szCs w:val="22"/>
        </w:rPr>
        <w:t>, not</w:t>
      </w:r>
      <w:r>
        <w:rPr>
          <w:sz w:val="22"/>
          <w:szCs w:val="22"/>
        </w:rPr>
        <w:t xml:space="preserve"> the edge of the private property.</w:t>
      </w:r>
    </w:p>
    <w:p w14:paraId="7FBEC545" w14:textId="51E816EE" w:rsidR="00985726" w:rsidRDefault="00985726" w:rsidP="00985726">
      <w:pPr>
        <w:pStyle w:val="BodyTextIndent2"/>
        <w:tabs>
          <w:tab w:val="left" w:pos="720"/>
          <w:tab w:val="left" w:pos="1440"/>
          <w:tab w:val="left" w:pos="1800"/>
        </w:tabs>
        <w:ind w:left="2160" w:hanging="2160"/>
        <w:rPr>
          <w:sz w:val="22"/>
          <w:szCs w:val="22"/>
        </w:rPr>
      </w:pPr>
      <w:r>
        <w:rPr>
          <w:b/>
          <w:sz w:val="22"/>
          <w:szCs w:val="22"/>
        </w:rPr>
        <w:tab/>
      </w:r>
      <w:r>
        <w:rPr>
          <w:b/>
          <w:sz w:val="22"/>
          <w:szCs w:val="22"/>
        </w:rPr>
        <w:tab/>
        <w:t>Industrial development:</w:t>
      </w:r>
      <w:r>
        <w:rPr>
          <w:sz w:val="22"/>
          <w:szCs w:val="22"/>
        </w:rPr>
        <w:t xml:space="preserve"> any commercial use for which </w:t>
      </w:r>
      <w:r w:rsidR="009C7774">
        <w:rPr>
          <w:sz w:val="22"/>
          <w:szCs w:val="22"/>
        </w:rPr>
        <w:t xml:space="preserve">large </w:t>
      </w:r>
      <w:r>
        <w:rPr>
          <w:sz w:val="22"/>
          <w:szCs w:val="22"/>
        </w:rPr>
        <w:t>motor</w:t>
      </w:r>
      <w:r w:rsidR="009C7774">
        <w:rPr>
          <w:sz w:val="22"/>
          <w:szCs w:val="22"/>
        </w:rPr>
        <w:t>ized equipment i</w:t>
      </w:r>
      <w:r>
        <w:rPr>
          <w:sz w:val="22"/>
          <w:szCs w:val="22"/>
        </w:rPr>
        <w:t xml:space="preserve">s commonly present (e.g., gravel pits, oil wells, power plants, factories) </w:t>
      </w:r>
      <w:r w:rsidRPr="001D6838">
        <w:rPr>
          <w:sz w:val="22"/>
          <w:szCs w:val="22"/>
        </w:rPr>
        <w:t xml:space="preserve">or visual impacts are </w:t>
      </w:r>
      <w:r w:rsidR="009C7774">
        <w:rPr>
          <w:sz w:val="22"/>
          <w:szCs w:val="22"/>
        </w:rPr>
        <w:t xml:space="preserve">highly </w:t>
      </w:r>
      <w:r w:rsidRPr="001D6838">
        <w:rPr>
          <w:sz w:val="22"/>
          <w:szCs w:val="22"/>
        </w:rPr>
        <w:t>noticeabl</w:t>
      </w:r>
      <w:r w:rsidR="009C7774">
        <w:rPr>
          <w:sz w:val="22"/>
          <w:szCs w:val="22"/>
        </w:rPr>
        <w:t xml:space="preserve">e </w:t>
      </w:r>
      <w:r w:rsidRPr="001D6838">
        <w:rPr>
          <w:sz w:val="22"/>
          <w:szCs w:val="22"/>
        </w:rPr>
        <w:t>(e.g., solar panel array).  Measure from the nearest points of actual development (e.g., the actual well pad,</w:t>
      </w:r>
      <w:r>
        <w:rPr>
          <w:sz w:val="22"/>
          <w:szCs w:val="22"/>
        </w:rPr>
        <w:t xml:space="preserve"> rather than the edge of the lease).</w:t>
      </w:r>
    </w:p>
    <w:p w14:paraId="54A2DE14" w14:textId="77777777" w:rsidR="00985726" w:rsidRDefault="00985726" w:rsidP="00985726">
      <w:pPr>
        <w:pStyle w:val="BodyTextIndent2"/>
        <w:tabs>
          <w:tab w:val="left" w:pos="720"/>
          <w:tab w:val="left" w:pos="1440"/>
          <w:tab w:val="left" w:pos="1800"/>
        </w:tabs>
        <w:ind w:left="2160" w:hanging="2160"/>
        <w:rPr>
          <w:sz w:val="22"/>
          <w:szCs w:val="22"/>
        </w:rPr>
      </w:pPr>
    </w:p>
    <w:p w14:paraId="072E8268" w14:textId="0633F40C" w:rsidR="00985726" w:rsidRDefault="00985726" w:rsidP="00985726">
      <w:pPr>
        <w:pStyle w:val="BodyTextIndent2"/>
        <w:tabs>
          <w:tab w:val="left" w:pos="720"/>
          <w:tab w:val="left" w:pos="1440"/>
          <w:tab w:val="left" w:pos="1800"/>
        </w:tabs>
        <w:ind w:left="2160" w:hanging="2160"/>
        <w:rPr>
          <w:sz w:val="22"/>
          <w:szCs w:val="22"/>
          <w:u w:val="double"/>
        </w:rPr>
      </w:pPr>
      <w:r>
        <w:rPr>
          <w:sz w:val="22"/>
          <w:szCs w:val="22"/>
        </w:rPr>
        <w:tab/>
      </w:r>
      <w:r>
        <w:rPr>
          <w:sz w:val="22"/>
          <w:szCs w:val="22"/>
          <w:u w:val="double"/>
        </w:rPr>
        <w:t>Example</w:t>
      </w:r>
    </w:p>
    <w:p w14:paraId="122633DF" w14:textId="5EA0BEBD" w:rsidR="000F0FA9" w:rsidRDefault="000F0FA9" w:rsidP="004304F0">
      <w:pPr>
        <w:pStyle w:val="BodyTextIndent2"/>
        <w:tabs>
          <w:tab w:val="left" w:pos="720"/>
          <w:tab w:val="left" w:pos="1440"/>
          <w:tab w:val="left" w:pos="1800"/>
        </w:tabs>
        <w:ind w:left="2160" w:hanging="2160"/>
        <w:rPr>
          <w:sz w:val="22"/>
          <w:szCs w:val="22"/>
          <w:u w:val="double"/>
        </w:rPr>
      </w:pPr>
    </w:p>
    <w:tbl>
      <w:tblPr>
        <w:tblW w:w="9560" w:type="dxa"/>
        <w:tblLook w:val="04A0" w:firstRow="1" w:lastRow="0" w:firstColumn="1" w:lastColumn="0" w:noHBand="0" w:noVBand="1"/>
      </w:tblPr>
      <w:tblGrid>
        <w:gridCol w:w="960"/>
        <w:gridCol w:w="8600"/>
      </w:tblGrid>
      <w:tr w:rsidR="000F0FA9" w14:paraId="4D9BED48" w14:textId="77777777" w:rsidTr="000F0FA9">
        <w:trPr>
          <w:trHeight w:val="300"/>
        </w:trPr>
        <w:tc>
          <w:tcPr>
            <w:tcW w:w="960" w:type="dxa"/>
            <w:tcBorders>
              <w:top w:val="single" w:sz="8" w:space="0" w:color="BFBFBF"/>
              <w:left w:val="single" w:sz="8" w:space="0" w:color="BFBFBF"/>
              <w:bottom w:val="nil"/>
              <w:right w:val="single" w:sz="4" w:space="0" w:color="auto"/>
            </w:tcBorders>
            <w:shd w:val="clear" w:color="000000" w:fill="D9D9D9"/>
            <w:noWrap/>
            <w:hideMark/>
          </w:tcPr>
          <w:p w14:paraId="7C823BC9" w14:textId="77777777" w:rsidR="000F0FA9" w:rsidRDefault="000F0FA9">
            <w:pPr>
              <w:jc w:val="center"/>
              <w:rPr>
                <w:rFonts w:ascii="Calibri" w:hAnsi="Calibri" w:cs="Calibri"/>
                <w:color w:val="000000"/>
                <w:sz w:val="22"/>
                <w:szCs w:val="22"/>
              </w:rPr>
            </w:pPr>
            <w:r>
              <w:rPr>
                <w:rFonts w:ascii="Calibri" w:hAnsi="Calibri" w:cs="Calibri"/>
                <w:color w:val="000000"/>
                <w:sz w:val="22"/>
                <w:szCs w:val="22"/>
              </w:rPr>
              <w:t>Area</w:t>
            </w:r>
          </w:p>
        </w:tc>
        <w:tc>
          <w:tcPr>
            <w:tcW w:w="8600" w:type="dxa"/>
            <w:tcBorders>
              <w:top w:val="single" w:sz="8" w:space="0" w:color="BFBFBF"/>
              <w:left w:val="nil"/>
              <w:bottom w:val="nil"/>
              <w:right w:val="single" w:sz="8" w:space="0" w:color="BFBFBF"/>
            </w:tcBorders>
            <w:shd w:val="clear" w:color="000000" w:fill="D9D9D9"/>
            <w:noWrap/>
            <w:hideMark/>
          </w:tcPr>
          <w:p w14:paraId="2B3C9138" w14:textId="77777777" w:rsidR="000F0FA9" w:rsidRDefault="000F0FA9">
            <w:pPr>
              <w:jc w:val="center"/>
              <w:rPr>
                <w:rFonts w:ascii="Calibri" w:hAnsi="Calibri" w:cs="Calibri"/>
                <w:color w:val="000000"/>
                <w:sz w:val="22"/>
                <w:szCs w:val="22"/>
              </w:rPr>
            </w:pPr>
            <w:r>
              <w:rPr>
                <w:rFonts w:ascii="Calibri" w:hAnsi="Calibri" w:cs="Calibri"/>
                <w:color w:val="000000"/>
                <w:sz w:val="22"/>
                <w:szCs w:val="22"/>
              </w:rPr>
              <w:t>Reference</w:t>
            </w:r>
          </w:p>
        </w:tc>
      </w:tr>
      <w:tr w:rsidR="000F0FA9" w14:paraId="120B5146" w14:textId="77777777" w:rsidTr="000F0FA9">
        <w:trPr>
          <w:trHeight w:val="315"/>
        </w:trPr>
        <w:tc>
          <w:tcPr>
            <w:tcW w:w="960" w:type="dxa"/>
            <w:tcBorders>
              <w:top w:val="nil"/>
              <w:left w:val="single" w:sz="8" w:space="0" w:color="BFBFBF"/>
              <w:bottom w:val="single" w:sz="8" w:space="0" w:color="BFBFBF"/>
              <w:right w:val="single" w:sz="4" w:space="0" w:color="auto"/>
            </w:tcBorders>
            <w:shd w:val="clear" w:color="000000" w:fill="000000"/>
            <w:noWrap/>
            <w:vAlign w:val="bottom"/>
            <w:hideMark/>
          </w:tcPr>
          <w:p w14:paraId="71EAB81F" w14:textId="77777777" w:rsidR="000F0FA9" w:rsidRDefault="000F0FA9">
            <w:pPr>
              <w:jc w:val="center"/>
              <w:rPr>
                <w:b/>
                <w:bCs/>
                <w:color w:val="FFFFFF"/>
                <w:sz w:val="22"/>
                <w:szCs w:val="22"/>
              </w:rPr>
            </w:pPr>
            <w:r>
              <w:rPr>
                <w:b/>
                <w:bCs/>
                <w:color w:val="FFFFFF"/>
                <w:sz w:val="22"/>
                <w:szCs w:val="22"/>
              </w:rPr>
              <w:t>4877</w:t>
            </w:r>
          </w:p>
        </w:tc>
        <w:tc>
          <w:tcPr>
            <w:tcW w:w="8600" w:type="dxa"/>
            <w:tcBorders>
              <w:top w:val="nil"/>
              <w:left w:val="nil"/>
              <w:bottom w:val="single" w:sz="8" w:space="0" w:color="BFBFBF"/>
              <w:right w:val="single" w:sz="8" w:space="0" w:color="BFBFBF"/>
            </w:tcBorders>
            <w:shd w:val="clear" w:color="000000" w:fill="DDEBF7"/>
            <w:noWrap/>
            <w:vAlign w:val="bottom"/>
            <w:hideMark/>
          </w:tcPr>
          <w:p w14:paraId="54A67CB7" w14:textId="77777777" w:rsidR="000F0FA9" w:rsidRDefault="000F0FA9">
            <w:pPr>
              <w:rPr>
                <w:color w:val="000000"/>
                <w:sz w:val="22"/>
                <w:szCs w:val="22"/>
              </w:rPr>
            </w:pPr>
            <w:r>
              <w:rPr>
                <w:color w:val="000000"/>
                <w:sz w:val="22"/>
                <w:szCs w:val="22"/>
              </w:rPr>
              <w:t>map:  "Little Flat Wilderness - WCM.4-3 - 2010</w:t>
            </w:r>
          </w:p>
        </w:tc>
      </w:tr>
    </w:tbl>
    <w:p w14:paraId="1D6C7B44" w14:textId="00BDD337" w:rsidR="00985726" w:rsidRPr="002E6B13" w:rsidRDefault="00985726" w:rsidP="00985726">
      <w:pPr>
        <w:pStyle w:val="BodyTextIndent2"/>
        <w:tabs>
          <w:tab w:val="left" w:pos="720"/>
          <w:tab w:val="left" w:pos="1440"/>
          <w:tab w:val="left" w:pos="1800"/>
        </w:tabs>
        <w:ind w:left="2160" w:hanging="2160"/>
        <w:jc w:val="center"/>
        <w:rPr>
          <w:sz w:val="22"/>
          <w:szCs w:val="22"/>
        </w:rPr>
      </w:pPr>
    </w:p>
    <w:p w14:paraId="65C1980C" w14:textId="77777777" w:rsidR="00985726" w:rsidRPr="002E6B13" w:rsidRDefault="00985726" w:rsidP="00985726">
      <w:pPr>
        <w:tabs>
          <w:tab w:val="left" w:pos="720"/>
          <w:tab w:val="left" w:pos="1440"/>
          <w:tab w:val="left" w:pos="1800"/>
        </w:tabs>
        <w:ind w:left="2160" w:hanging="2160"/>
        <w:rPr>
          <w:sz w:val="22"/>
          <w:szCs w:val="22"/>
          <w:u w:val="double"/>
        </w:rPr>
      </w:pPr>
      <w:r w:rsidRPr="002E6B13">
        <w:rPr>
          <w:sz w:val="22"/>
          <w:szCs w:val="22"/>
        </w:rPr>
        <w:tab/>
      </w:r>
      <w:r>
        <w:rPr>
          <w:sz w:val="22"/>
          <w:szCs w:val="22"/>
          <w:u w:val="double"/>
        </w:rPr>
        <w:t>Sideboards &amp; Notes</w:t>
      </w:r>
    </w:p>
    <w:p w14:paraId="4EF2F4FA" w14:textId="6CAE0EEE" w:rsidR="00985726" w:rsidRPr="001D6838" w:rsidRDefault="00985726" w:rsidP="00985726">
      <w:pPr>
        <w:tabs>
          <w:tab w:val="left" w:pos="720"/>
          <w:tab w:val="left" w:pos="1440"/>
          <w:tab w:val="left" w:pos="1800"/>
        </w:tabs>
        <w:ind w:left="2160" w:hanging="2160"/>
        <w:rPr>
          <w:sz w:val="22"/>
          <w:szCs w:val="22"/>
        </w:rPr>
      </w:pPr>
      <w:r>
        <w:rPr>
          <w:sz w:val="22"/>
          <w:szCs w:val="22"/>
        </w:rPr>
        <w:tab/>
      </w:r>
      <w:r w:rsidRPr="002E6B13">
        <w:rPr>
          <w:sz w:val="22"/>
          <w:szCs w:val="22"/>
        </w:rPr>
        <w:tab/>
      </w:r>
      <w:r w:rsidRPr="00D52C73">
        <w:rPr>
          <w:sz w:val="22"/>
          <w:szCs w:val="22"/>
        </w:rPr>
        <w:t xml:space="preserve">Data will be gathered </w:t>
      </w:r>
      <w:r>
        <w:rPr>
          <w:sz w:val="22"/>
          <w:szCs w:val="22"/>
        </w:rPr>
        <w:t>every five years</w:t>
      </w:r>
      <w:r w:rsidRPr="00D52C73">
        <w:rPr>
          <w:sz w:val="22"/>
          <w:szCs w:val="22"/>
        </w:rPr>
        <w:t xml:space="preserve">.  </w:t>
      </w:r>
      <w:r w:rsidRPr="00421322">
        <w:rPr>
          <w:sz w:val="22"/>
          <w:szCs w:val="22"/>
        </w:rPr>
        <w:t xml:space="preserve">Over time, an increase in </w:t>
      </w:r>
      <w:r w:rsidR="009C7774">
        <w:rPr>
          <w:sz w:val="22"/>
          <w:szCs w:val="22"/>
        </w:rPr>
        <w:t>this</w:t>
      </w:r>
      <w:r w:rsidRPr="00421322">
        <w:rPr>
          <w:sz w:val="22"/>
          <w:szCs w:val="22"/>
        </w:rPr>
        <w:t xml:space="preserve"> value is a decrease in this indicator of wilderness character.  </w:t>
      </w:r>
    </w:p>
    <w:p w14:paraId="5B3B68AD" w14:textId="3809545F" w:rsidR="00985726" w:rsidRDefault="00985726" w:rsidP="00985726">
      <w:pPr>
        <w:tabs>
          <w:tab w:val="left" w:pos="720"/>
          <w:tab w:val="left" w:pos="1440"/>
          <w:tab w:val="left" w:pos="1800"/>
        </w:tabs>
        <w:ind w:left="2160" w:hanging="2160"/>
        <w:rPr>
          <w:sz w:val="22"/>
          <w:szCs w:val="22"/>
        </w:rPr>
      </w:pPr>
      <w:r w:rsidRPr="001D6838">
        <w:rPr>
          <w:sz w:val="22"/>
          <w:szCs w:val="22"/>
        </w:rPr>
        <w:tab/>
      </w:r>
      <w:r w:rsidRPr="001D6838">
        <w:rPr>
          <w:sz w:val="22"/>
          <w:szCs w:val="22"/>
        </w:rPr>
        <w:tab/>
        <w:t xml:space="preserve"> </w:t>
      </w:r>
      <w:r w:rsidR="003631E2">
        <w:rPr>
          <w:sz w:val="22"/>
          <w:szCs w:val="22"/>
        </w:rPr>
        <w:t>Due to a lack of a feasible method, t</w:t>
      </w:r>
      <w:r w:rsidRPr="001D6838">
        <w:rPr>
          <w:sz w:val="22"/>
          <w:szCs w:val="22"/>
        </w:rPr>
        <w:t>his measure does not try to monitor the influence from aircraft overflights, a major impact to perception of remoteness.</w:t>
      </w:r>
    </w:p>
    <w:p w14:paraId="112BA83E" w14:textId="59945494" w:rsidR="00985726" w:rsidRPr="002A75C3" w:rsidRDefault="00985726" w:rsidP="00985726">
      <w:pPr>
        <w:tabs>
          <w:tab w:val="left" w:pos="720"/>
          <w:tab w:val="left" w:pos="1440"/>
          <w:tab w:val="left" w:pos="1800"/>
        </w:tabs>
        <w:ind w:left="2160" w:hanging="2160"/>
        <w:rPr>
          <w:sz w:val="22"/>
          <w:szCs w:val="22"/>
        </w:rPr>
      </w:pPr>
      <w:r>
        <w:rPr>
          <w:sz w:val="22"/>
          <w:szCs w:val="22"/>
        </w:rPr>
        <w:tab/>
      </w:r>
      <w:r>
        <w:rPr>
          <w:sz w:val="22"/>
          <w:szCs w:val="22"/>
        </w:rPr>
        <w:tab/>
      </w:r>
      <w:r w:rsidRPr="002A75C3">
        <w:rPr>
          <w:sz w:val="22"/>
          <w:szCs w:val="22"/>
        </w:rPr>
        <w:t>Changes in the “severity” value tracks improvements in this indicator of wilderness character when developments are removed that are within the impact zone of a greater development (</w:t>
      </w:r>
      <w:r w:rsidR="008775D1">
        <w:rPr>
          <w:sz w:val="22"/>
          <w:szCs w:val="22"/>
        </w:rPr>
        <w:t>e</w:t>
      </w:r>
      <w:r w:rsidR="008775D1" w:rsidRPr="002A75C3">
        <w:rPr>
          <w:sz w:val="22"/>
          <w:szCs w:val="22"/>
        </w:rPr>
        <w:t>.g.</w:t>
      </w:r>
      <w:r w:rsidRPr="002A75C3">
        <w:rPr>
          <w:sz w:val="22"/>
          <w:szCs w:val="22"/>
        </w:rPr>
        <w:t>, a dirt two-track paralleling a wilderness boundary is closed and rehabilitated; 1 mile from the bounda</w:t>
      </w:r>
      <w:r>
        <w:rPr>
          <w:sz w:val="22"/>
          <w:szCs w:val="22"/>
        </w:rPr>
        <w:t>ry is a 4-lane, divided highway</w:t>
      </w:r>
      <w:r w:rsidRPr="002A75C3">
        <w:rPr>
          <w:sz w:val="22"/>
          <w:szCs w:val="22"/>
        </w:rPr>
        <w:t>)</w:t>
      </w:r>
      <w:r>
        <w:rPr>
          <w:sz w:val="22"/>
          <w:szCs w:val="22"/>
        </w:rPr>
        <w:t>.</w:t>
      </w:r>
    </w:p>
    <w:p w14:paraId="52E1FB82" w14:textId="4354E448" w:rsidR="00985726" w:rsidRPr="002E6B13" w:rsidRDefault="00985726" w:rsidP="00985726">
      <w:pPr>
        <w:tabs>
          <w:tab w:val="left" w:pos="720"/>
          <w:tab w:val="left" w:pos="1440"/>
          <w:tab w:val="left" w:pos="1800"/>
        </w:tabs>
        <w:ind w:left="2160" w:hanging="2160"/>
        <w:rPr>
          <w:sz w:val="22"/>
          <w:szCs w:val="22"/>
        </w:rPr>
      </w:pPr>
      <w:r w:rsidRPr="002A75C3">
        <w:rPr>
          <w:sz w:val="22"/>
          <w:szCs w:val="22"/>
        </w:rPr>
        <w:tab/>
      </w:r>
      <w:r w:rsidRPr="002A75C3">
        <w:rPr>
          <w:sz w:val="22"/>
          <w:szCs w:val="22"/>
        </w:rPr>
        <w:tab/>
        <w:t xml:space="preserve">Changes in the “area affected” measure tracks impacts </w:t>
      </w:r>
      <w:r>
        <w:rPr>
          <w:sz w:val="22"/>
          <w:szCs w:val="22"/>
        </w:rPr>
        <w:t>to the “core” area of solitude</w:t>
      </w:r>
      <w:r w:rsidRPr="002A75C3">
        <w:rPr>
          <w:sz w:val="22"/>
          <w:szCs w:val="22"/>
        </w:rPr>
        <w:t xml:space="preserve"> (</w:t>
      </w:r>
      <w:r>
        <w:rPr>
          <w:sz w:val="22"/>
          <w:szCs w:val="22"/>
        </w:rPr>
        <w:t>e</w:t>
      </w:r>
      <w:r w:rsidRPr="002A75C3">
        <w:rPr>
          <w:sz w:val="22"/>
          <w:szCs w:val="22"/>
        </w:rPr>
        <w:t xml:space="preserve">.g., the dirt two-track is closed, </w:t>
      </w:r>
      <w:r w:rsidR="001F1A85" w:rsidRPr="002A75C3">
        <w:rPr>
          <w:sz w:val="22"/>
          <w:szCs w:val="22"/>
        </w:rPr>
        <w:t>but a</w:t>
      </w:r>
      <w:r w:rsidRPr="002A75C3">
        <w:rPr>
          <w:sz w:val="22"/>
          <w:szCs w:val="22"/>
        </w:rPr>
        <w:t xml:space="preserve"> solar array is installed 4.5</w:t>
      </w:r>
      <w:r w:rsidR="00790D85">
        <w:rPr>
          <w:sz w:val="22"/>
          <w:szCs w:val="22"/>
        </w:rPr>
        <w:t xml:space="preserve"> </w:t>
      </w:r>
      <w:r w:rsidRPr="002A75C3">
        <w:rPr>
          <w:sz w:val="22"/>
          <w:szCs w:val="22"/>
        </w:rPr>
        <w:t>miles from the other side (previously undeveloped) of the wilderness)</w:t>
      </w:r>
      <w:r>
        <w:rPr>
          <w:sz w:val="22"/>
          <w:szCs w:val="22"/>
        </w:rPr>
        <w:t>.</w:t>
      </w:r>
      <w:r w:rsidRPr="002A75C3">
        <w:rPr>
          <w:sz w:val="22"/>
          <w:szCs w:val="22"/>
        </w:rPr>
        <w:t xml:space="preserve">  </w:t>
      </w:r>
    </w:p>
    <w:p w14:paraId="427A91C7" w14:textId="77777777" w:rsidR="00985726" w:rsidRDefault="00985726" w:rsidP="00985726">
      <w:pPr>
        <w:pStyle w:val="BodyTextIndent2"/>
        <w:tabs>
          <w:tab w:val="left" w:pos="1800"/>
        </w:tabs>
        <w:rPr>
          <w:sz w:val="22"/>
          <w:szCs w:val="22"/>
        </w:rPr>
      </w:pPr>
    </w:p>
    <w:p w14:paraId="73375A2E" w14:textId="77777777" w:rsidR="00985726" w:rsidRPr="00BB54E6" w:rsidRDefault="00985726" w:rsidP="00985726">
      <w:pPr>
        <w:pStyle w:val="BodyTextIndent2"/>
        <w:tabs>
          <w:tab w:val="left" w:pos="1800"/>
        </w:tabs>
        <w:rPr>
          <w:sz w:val="22"/>
          <w:szCs w:val="22"/>
        </w:rPr>
      </w:pPr>
      <w:r w:rsidRPr="00BB54E6">
        <w:rPr>
          <w:sz w:val="22"/>
          <w:szCs w:val="22"/>
        </w:rPr>
        <w:tab/>
      </w:r>
      <w:r w:rsidRPr="008449CB">
        <w:rPr>
          <w:sz w:val="22"/>
          <w:szCs w:val="22"/>
          <w:u w:val="double"/>
        </w:rPr>
        <w:t>Ancillary Data</w:t>
      </w:r>
    </w:p>
    <w:p w14:paraId="2D8B7D37" w14:textId="77777777" w:rsidR="00985726" w:rsidRDefault="00985726" w:rsidP="00985726">
      <w:pPr>
        <w:pStyle w:val="BodyTextIndent2"/>
        <w:tabs>
          <w:tab w:val="left" w:pos="720"/>
          <w:tab w:val="left" w:pos="1440"/>
          <w:tab w:val="left" w:pos="1800"/>
        </w:tabs>
        <w:ind w:left="2160" w:hanging="2160"/>
        <w:rPr>
          <w:sz w:val="22"/>
          <w:szCs w:val="22"/>
        </w:rPr>
      </w:pPr>
      <w:r w:rsidRPr="002E6B13">
        <w:rPr>
          <w:sz w:val="22"/>
          <w:szCs w:val="22"/>
        </w:rPr>
        <w:tab/>
      </w:r>
      <w:r>
        <w:rPr>
          <w:sz w:val="22"/>
          <w:szCs w:val="22"/>
        </w:rPr>
        <w:tab/>
        <w:t xml:space="preserve">“Reference” </w:t>
      </w:r>
      <w:r w:rsidRPr="00B85309">
        <w:rPr>
          <w:sz w:val="22"/>
          <w:szCs w:val="22"/>
        </w:rPr>
        <w:t xml:space="preserve">should include </w:t>
      </w:r>
      <w:r w:rsidRPr="001D6838">
        <w:rPr>
          <w:sz w:val="22"/>
          <w:szCs w:val="22"/>
        </w:rPr>
        <w:t>a map file or other</w:t>
      </w:r>
      <w:r>
        <w:rPr>
          <w:sz w:val="22"/>
          <w:szCs w:val="22"/>
        </w:rPr>
        <w:t xml:space="preserve"> </w:t>
      </w:r>
      <w:r w:rsidRPr="00B85309">
        <w:rPr>
          <w:sz w:val="22"/>
          <w:szCs w:val="22"/>
        </w:rPr>
        <w:t xml:space="preserve">description of which specific </w:t>
      </w:r>
      <w:r>
        <w:rPr>
          <w:sz w:val="22"/>
          <w:szCs w:val="22"/>
        </w:rPr>
        <w:t xml:space="preserve">development </w:t>
      </w:r>
      <w:r w:rsidRPr="00B85309">
        <w:rPr>
          <w:sz w:val="22"/>
          <w:szCs w:val="22"/>
        </w:rPr>
        <w:t>impacts are included in the database.  This is an important check on data completeness.</w:t>
      </w:r>
    </w:p>
    <w:p w14:paraId="5B4F6D09" w14:textId="77777777" w:rsidR="00985726" w:rsidRDefault="00985726" w:rsidP="00985726">
      <w:pPr>
        <w:pStyle w:val="BodyTextIndent2"/>
        <w:tabs>
          <w:tab w:val="left" w:pos="720"/>
          <w:tab w:val="left" w:pos="1440"/>
          <w:tab w:val="left" w:pos="1800"/>
        </w:tabs>
        <w:ind w:left="2160" w:hanging="2160"/>
        <w:rPr>
          <w:sz w:val="22"/>
          <w:szCs w:val="22"/>
        </w:rPr>
      </w:pPr>
    </w:p>
    <w:p w14:paraId="1116EC1B" w14:textId="77777777" w:rsidR="00985726" w:rsidRDefault="00985726" w:rsidP="00985726">
      <w:pPr>
        <w:pStyle w:val="BodyTextIndent2"/>
        <w:tabs>
          <w:tab w:val="left" w:pos="720"/>
          <w:tab w:val="left" w:pos="1440"/>
          <w:tab w:val="left" w:pos="1800"/>
        </w:tabs>
        <w:ind w:left="2160" w:hanging="2160"/>
        <w:jc w:val="center"/>
        <w:rPr>
          <w:sz w:val="22"/>
          <w:szCs w:val="22"/>
        </w:rPr>
      </w:pPr>
      <w:r>
        <w:rPr>
          <w:noProof/>
          <w:sz w:val="22"/>
          <w:szCs w:val="22"/>
        </w:rPr>
        <w:lastRenderedPageBreak/>
        <w:drawing>
          <wp:inline distT="0" distB="0" distL="0" distR="0" wp14:anchorId="788F148B" wp14:editId="2413FF99">
            <wp:extent cx="3509154" cy="2726475"/>
            <wp:effectExtent l="19050" t="0" r="0" b="0"/>
            <wp:docPr id="13" name="Picture 3" descr="AreaSeverity_Exterior_A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eaSeverity_Exterior_Area.jpg"/>
                    <pic:cNvPicPr/>
                  </pic:nvPicPr>
                  <pic:blipFill>
                    <a:blip r:embed="rId41" cstate="print"/>
                    <a:stretch>
                      <a:fillRect/>
                    </a:stretch>
                  </pic:blipFill>
                  <pic:spPr>
                    <a:xfrm>
                      <a:off x="0" y="0"/>
                      <a:ext cx="3520100" cy="2734980"/>
                    </a:xfrm>
                    <a:prstGeom prst="rect">
                      <a:avLst/>
                    </a:prstGeom>
                  </pic:spPr>
                </pic:pic>
              </a:graphicData>
            </a:graphic>
          </wp:inline>
        </w:drawing>
      </w:r>
    </w:p>
    <w:p w14:paraId="376C889F" w14:textId="77777777" w:rsidR="00985726" w:rsidRDefault="00985726" w:rsidP="00985726">
      <w:pPr>
        <w:pStyle w:val="BodyTextIndent2"/>
        <w:tabs>
          <w:tab w:val="left" w:pos="720"/>
          <w:tab w:val="left" w:pos="1440"/>
          <w:tab w:val="left" w:pos="1800"/>
        </w:tabs>
        <w:ind w:left="2160" w:hanging="2160"/>
        <w:jc w:val="center"/>
        <w:rPr>
          <w:sz w:val="22"/>
          <w:szCs w:val="22"/>
        </w:rPr>
      </w:pPr>
      <w:r>
        <w:rPr>
          <w:sz w:val="22"/>
          <w:szCs w:val="22"/>
        </w:rPr>
        <w:t>“Area Affected”</w:t>
      </w:r>
    </w:p>
    <w:p w14:paraId="59C21A2C" w14:textId="77777777" w:rsidR="00985726" w:rsidRDefault="00985726" w:rsidP="00985726">
      <w:pPr>
        <w:pStyle w:val="BodyTextIndent2"/>
        <w:tabs>
          <w:tab w:val="left" w:pos="720"/>
          <w:tab w:val="left" w:pos="1440"/>
          <w:tab w:val="left" w:pos="1800"/>
        </w:tabs>
        <w:ind w:left="2160" w:hanging="2160"/>
        <w:jc w:val="center"/>
        <w:rPr>
          <w:sz w:val="22"/>
          <w:szCs w:val="22"/>
        </w:rPr>
      </w:pPr>
    </w:p>
    <w:p w14:paraId="06F513FB" w14:textId="77777777" w:rsidR="00985726" w:rsidRDefault="00985726" w:rsidP="00985726">
      <w:pPr>
        <w:pStyle w:val="BodyTextIndent2"/>
        <w:tabs>
          <w:tab w:val="left" w:pos="720"/>
          <w:tab w:val="left" w:pos="1440"/>
          <w:tab w:val="left" w:pos="1800"/>
        </w:tabs>
        <w:ind w:left="2160" w:hanging="2160"/>
        <w:jc w:val="center"/>
        <w:rPr>
          <w:sz w:val="22"/>
          <w:szCs w:val="22"/>
        </w:rPr>
      </w:pPr>
    </w:p>
    <w:p w14:paraId="030C3903" w14:textId="77777777" w:rsidR="00985726" w:rsidRDefault="00985726" w:rsidP="00985726">
      <w:pPr>
        <w:pStyle w:val="BodyTextIndent2"/>
        <w:tabs>
          <w:tab w:val="left" w:pos="720"/>
          <w:tab w:val="left" w:pos="1440"/>
          <w:tab w:val="left" w:pos="1800"/>
        </w:tabs>
        <w:ind w:left="2160" w:hanging="2160"/>
        <w:jc w:val="center"/>
        <w:rPr>
          <w:sz w:val="22"/>
          <w:szCs w:val="22"/>
        </w:rPr>
      </w:pPr>
    </w:p>
    <w:p w14:paraId="06F3DDBE" w14:textId="0134B253" w:rsidR="00985726" w:rsidRPr="002E6B13" w:rsidRDefault="00985726" w:rsidP="00985726">
      <w:pPr>
        <w:pStyle w:val="BodyTextIndent2"/>
        <w:tabs>
          <w:tab w:val="left" w:pos="720"/>
          <w:tab w:val="left" w:pos="1440"/>
          <w:tab w:val="left" w:pos="1800"/>
        </w:tabs>
        <w:ind w:left="2160" w:hanging="2160"/>
        <w:jc w:val="center"/>
        <w:rPr>
          <w:sz w:val="22"/>
          <w:szCs w:val="22"/>
        </w:rPr>
      </w:pPr>
      <w:r>
        <w:rPr>
          <w:color w:val="FF0000"/>
          <w:sz w:val="28"/>
          <w:szCs w:val="28"/>
        </w:rPr>
        <w:t xml:space="preserve">To go to the </w:t>
      </w:r>
      <w:r w:rsidR="005C17EF">
        <w:rPr>
          <w:color w:val="FF0000"/>
          <w:sz w:val="28"/>
          <w:szCs w:val="28"/>
        </w:rPr>
        <w:t xml:space="preserve">fillable report form </w:t>
      </w:r>
      <w:r>
        <w:rPr>
          <w:color w:val="FF0000"/>
          <w:sz w:val="28"/>
          <w:szCs w:val="28"/>
        </w:rPr>
        <w:t xml:space="preserve">for this measure, click </w:t>
      </w:r>
      <w:hyperlink w:anchor="measure4_3" w:history="1">
        <w:r w:rsidRPr="00101056">
          <w:rPr>
            <w:rStyle w:val="Hyperlink"/>
            <w:sz w:val="28"/>
            <w:szCs w:val="28"/>
          </w:rPr>
          <w:t>here</w:t>
        </w:r>
      </w:hyperlink>
      <w:r>
        <w:rPr>
          <w:color w:val="FF0000"/>
          <w:sz w:val="28"/>
          <w:szCs w:val="28"/>
        </w:rPr>
        <w:t>.</w:t>
      </w:r>
    </w:p>
    <w:p w14:paraId="04F2B911" w14:textId="22473F36" w:rsidR="00985726" w:rsidRDefault="00985726">
      <w:r>
        <w:br w:type="page"/>
      </w:r>
    </w:p>
    <w:p w14:paraId="4E3227D9" w14:textId="58ACC215" w:rsidR="00985726" w:rsidRPr="005E736A" w:rsidRDefault="00985726" w:rsidP="00985726">
      <w:pPr>
        <w:tabs>
          <w:tab w:val="left" w:pos="1080"/>
          <w:tab w:val="left" w:pos="1830"/>
        </w:tabs>
        <w:ind w:left="2160" w:hanging="2160"/>
      </w:pPr>
      <w:bookmarkStart w:id="89" w:name="I_4_4"/>
      <w:r w:rsidRPr="00ED0579">
        <w:rPr>
          <w:b/>
        </w:rPr>
        <w:lastRenderedPageBreak/>
        <w:t>Recreation</w:t>
      </w:r>
      <w:r>
        <w:t xml:space="preserve"> </w:t>
      </w:r>
      <w:bookmarkEnd w:id="89"/>
      <w:r>
        <w:rPr>
          <w:b/>
        </w:rPr>
        <w:t>Measure 4-</w:t>
      </w:r>
      <w:r w:rsidR="00BB7697">
        <w:rPr>
          <w:b/>
        </w:rPr>
        <w:t>4</w:t>
      </w:r>
      <w:r>
        <w:rPr>
          <w:b/>
        </w:rPr>
        <w:fldChar w:fldCharType="begin"/>
      </w:r>
      <w:r>
        <w:instrText xml:space="preserve"> TC "</w:instrText>
      </w:r>
      <w:bookmarkStart w:id="90" w:name="_Toc26180007"/>
      <w:bookmarkStart w:id="91" w:name="_Toc26180644"/>
      <w:r w:rsidRPr="00B1057B">
        <w:instrText>4-3.  Area affected by outside developments</w:instrText>
      </w:r>
      <w:bookmarkEnd w:id="90"/>
      <w:bookmarkEnd w:id="91"/>
      <w:r>
        <w:instrText xml:space="preserve">" \f C \l "3" </w:instrText>
      </w:r>
      <w:r>
        <w:rPr>
          <w:b/>
        </w:rPr>
        <w:fldChar w:fldCharType="end"/>
      </w:r>
      <w:r w:rsidRPr="00735669">
        <w:rPr>
          <w:b/>
        </w:rPr>
        <w:t xml:space="preserve">. </w:t>
      </w:r>
      <w:r w:rsidR="003631E2">
        <w:rPr>
          <w:b/>
          <w:i/>
        </w:rPr>
        <w:t>S</w:t>
      </w:r>
      <w:r>
        <w:rPr>
          <w:b/>
          <w:i/>
        </w:rPr>
        <w:t xml:space="preserve">everity of </w:t>
      </w:r>
      <w:r w:rsidR="003631E2">
        <w:rPr>
          <w:b/>
          <w:i/>
        </w:rPr>
        <w:t xml:space="preserve">the </w:t>
      </w:r>
      <w:r>
        <w:rPr>
          <w:b/>
          <w:i/>
        </w:rPr>
        <w:t xml:space="preserve">effect </w:t>
      </w:r>
      <w:r w:rsidR="003631E2">
        <w:rPr>
          <w:b/>
          <w:i/>
        </w:rPr>
        <w:t xml:space="preserve">of </w:t>
      </w:r>
      <w:r>
        <w:rPr>
          <w:b/>
          <w:i/>
        </w:rPr>
        <w:t>developments that are near the wilderness</w:t>
      </w:r>
    </w:p>
    <w:p w14:paraId="752F9ECC" w14:textId="77777777" w:rsidR="00985726" w:rsidRPr="00735669" w:rsidRDefault="00985726" w:rsidP="00985726">
      <w:pPr>
        <w:tabs>
          <w:tab w:val="left" w:pos="1830"/>
        </w:tabs>
        <w:ind w:left="2160" w:hanging="2160"/>
        <w:rPr>
          <w:b/>
          <w:i/>
        </w:rPr>
      </w:pPr>
    </w:p>
    <w:p w14:paraId="3EEBF8B0" w14:textId="77777777" w:rsidR="00985726" w:rsidRPr="002E6B13" w:rsidRDefault="00985726" w:rsidP="00985726">
      <w:pPr>
        <w:pStyle w:val="BodyTextIndent2"/>
        <w:tabs>
          <w:tab w:val="left" w:pos="720"/>
          <w:tab w:val="left" w:pos="1440"/>
          <w:tab w:val="left" w:pos="1800"/>
        </w:tabs>
        <w:ind w:left="2160" w:hanging="2160"/>
        <w:rPr>
          <w:iCs/>
          <w:sz w:val="22"/>
          <w:szCs w:val="22"/>
          <w:u w:val="double"/>
        </w:rPr>
      </w:pPr>
      <w:r w:rsidRPr="002E6B13">
        <w:rPr>
          <w:iCs/>
          <w:sz w:val="22"/>
          <w:szCs w:val="22"/>
        </w:rPr>
        <w:tab/>
      </w:r>
      <w:r w:rsidRPr="002E6B13">
        <w:rPr>
          <w:iCs/>
          <w:sz w:val="22"/>
          <w:szCs w:val="22"/>
          <w:u w:val="double"/>
        </w:rPr>
        <w:t>Technique</w:t>
      </w:r>
    </w:p>
    <w:p w14:paraId="7DB04616" w14:textId="77777777" w:rsidR="00985726" w:rsidRDefault="00985726" w:rsidP="00985726">
      <w:pPr>
        <w:pStyle w:val="BodyTextIndent2"/>
        <w:tabs>
          <w:tab w:val="left" w:pos="720"/>
          <w:tab w:val="left" w:pos="1440"/>
          <w:tab w:val="left" w:pos="1800"/>
        </w:tabs>
        <w:ind w:left="2160" w:hanging="2160"/>
        <w:rPr>
          <w:sz w:val="22"/>
          <w:szCs w:val="22"/>
        </w:rPr>
      </w:pPr>
      <w:r>
        <w:rPr>
          <w:sz w:val="22"/>
          <w:szCs w:val="22"/>
        </w:rPr>
        <w:tab/>
      </w:r>
      <w:r>
        <w:rPr>
          <w:sz w:val="22"/>
          <w:szCs w:val="22"/>
        </w:rPr>
        <w:tab/>
      </w:r>
      <w:r w:rsidRPr="002E6B13">
        <w:rPr>
          <w:sz w:val="22"/>
          <w:szCs w:val="22"/>
        </w:rPr>
        <w:t xml:space="preserve">GIS analysis will be used to compute the number of acres that are </w:t>
      </w:r>
      <w:r>
        <w:rPr>
          <w:sz w:val="22"/>
          <w:szCs w:val="22"/>
        </w:rPr>
        <w:t>less</w:t>
      </w:r>
      <w:r w:rsidRPr="002E6B13">
        <w:rPr>
          <w:sz w:val="22"/>
          <w:szCs w:val="22"/>
        </w:rPr>
        <w:t xml:space="preserve"> than</w:t>
      </w:r>
      <w:r>
        <w:rPr>
          <w:sz w:val="22"/>
          <w:szCs w:val="22"/>
        </w:rPr>
        <w:t xml:space="preserve">: </w:t>
      </w:r>
    </w:p>
    <w:p w14:paraId="6E7DA523" w14:textId="709271D4" w:rsidR="00985726" w:rsidRPr="00312FBC" w:rsidRDefault="00985726" w:rsidP="00985726">
      <w:pPr>
        <w:pStyle w:val="BodyTextIndent2"/>
        <w:tabs>
          <w:tab w:val="left" w:pos="720"/>
          <w:tab w:val="left" w:pos="1440"/>
          <w:tab w:val="left" w:pos="1800"/>
        </w:tabs>
        <w:ind w:left="2160" w:hanging="2160"/>
        <w:rPr>
          <w:sz w:val="22"/>
          <w:szCs w:val="22"/>
        </w:rPr>
      </w:pPr>
      <w:r>
        <w:rPr>
          <w:sz w:val="22"/>
          <w:szCs w:val="22"/>
        </w:rPr>
        <w:tab/>
      </w:r>
      <w:r>
        <w:rPr>
          <w:sz w:val="22"/>
          <w:szCs w:val="22"/>
        </w:rPr>
        <w:tab/>
      </w:r>
      <w:r>
        <w:rPr>
          <w:sz w:val="22"/>
          <w:szCs w:val="22"/>
        </w:rPr>
        <w:tab/>
      </w:r>
      <w:r>
        <w:rPr>
          <w:sz w:val="22"/>
          <w:szCs w:val="22"/>
        </w:rPr>
        <w:tab/>
      </w:r>
      <w:r>
        <w:rPr>
          <w:sz w:val="22"/>
          <w:szCs w:val="22"/>
        </w:rPr>
        <w:tab/>
        <w:t xml:space="preserve">a) 1 </w:t>
      </w:r>
      <w:r w:rsidRPr="002E6B13">
        <w:rPr>
          <w:sz w:val="22"/>
          <w:szCs w:val="22"/>
        </w:rPr>
        <w:t xml:space="preserve">mile from any </w:t>
      </w:r>
      <w:r w:rsidRPr="00312FBC">
        <w:rPr>
          <w:sz w:val="22"/>
          <w:szCs w:val="22"/>
        </w:rPr>
        <w:t>unpaved motor vehicle route outside the wilderness, including any unpaved cherry-stem; any shoreline accessible by motorboats</w:t>
      </w:r>
      <w:r w:rsidR="007102B1">
        <w:rPr>
          <w:sz w:val="22"/>
          <w:szCs w:val="22"/>
        </w:rPr>
        <w:t>;</w:t>
      </w:r>
      <w:r w:rsidRPr="00312FBC">
        <w:rPr>
          <w:sz w:val="22"/>
          <w:szCs w:val="22"/>
        </w:rPr>
        <w:t xml:space="preserve"> </w:t>
      </w:r>
      <w:r w:rsidR="007102B1" w:rsidRPr="007102B1">
        <w:rPr>
          <w:sz w:val="22"/>
          <w:szCs w:val="22"/>
        </w:rPr>
        <w:t xml:space="preserve">any developed campground; </w:t>
      </w:r>
      <w:r w:rsidR="007102B1">
        <w:rPr>
          <w:sz w:val="22"/>
          <w:szCs w:val="22"/>
        </w:rPr>
        <w:t xml:space="preserve">any </w:t>
      </w:r>
      <w:r w:rsidR="007102B1" w:rsidRPr="007102B1">
        <w:rPr>
          <w:sz w:val="22"/>
          <w:szCs w:val="22"/>
        </w:rPr>
        <w:t>low-power transmission lines</w:t>
      </w:r>
    </w:p>
    <w:p w14:paraId="65352653" w14:textId="6A4DC2B7" w:rsidR="00985726" w:rsidRPr="00312FBC" w:rsidRDefault="00985726" w:rsidP="00985726">
      <w:pPr>
        <w:pStyle w:val="BodyTextIndent2"/>
        <w:tabs>
          <w:tab w:val="left" w:pos="720"/>
          <w:tab w:val="left" w:pos="1440"/>
          <w:tab w:val="left" w:pos="1800"/>
        </w:tabs>
        <w:ind w:left="2160" w:hanging="2160"/>
        <w:rPr>
          <w:sz w:val="22"/>
          <w:szCs w:val="22"/>
        </w:rPr>
      </w:pPr>
      <w:r w:rsidRPr="00312FBC">
        <w:rPr>
          <w:sz w:val="22"/>
          <w:szCs w:val="22"/>
        </w:rPr>
        <w:tab/>
      </w:r>
      <w:r w:rsidRPr="00312FBC">
        <w:rPr>
          <w:sz w:val="22"/>
          <w:szCs w:val="22"/>
        </w:rPr>
        <w:tab/>
      </w:r>
      <w:r w:rsidRPr="00312FBC">
        <w:rPr>
          <w:sz w:val="22"/>
          <w:szCs w:val="22"/>
        </w:rPr>
        <w:tab/>
      </w:r>
      <w:r w:rsidRPr="00312FBC">
        <w:rPr>
          <w:sz w:val="22"/>
          <w:szCs w:val="22"/>
        </w:rPr>
        <w:tab/>
      </w:r>
      <w:r w:rsidRPr="00312FBC">
        <w:rPr>
          <w:sz w:val="22"/>
          <w:szCs w:val="22"/>
        </w:rPr>
        <w:tab/>
        <w:t xml:space="preserve">b) 2 miles from any paved motor vehicle route outside the wilderness including paved cherry-stems; residential </w:t>
      </w:r>
      <w:r w:rsidR="007102B1">
        <w:rPr>
          <w:sz w:val="22"/>
          <w:szCs w:val="22"/>
        </w:rPr>
        <w:t xml:space="preserve">or commercial </w:t>
      </w:r>
      <w:r w:rsidRPr="00312FBC">
        <w:rPr>
          <w:sz w:val="22"/>
          <w:szCs w:val="22"/>
        </w:rPr>
        <w:t>development; high-power transmission lines (110 kV or more)</w:t>
      </w:r>
    </w:p>
    <w:p w14:paraId="430C2CAC" w14:textId="77777777" w:rsidR="00985726" w:rsidRDefault="00985726" w:rsidP="00985726">
      <w:pPr>
        <w:pStyle w:val="BodyTextIndent2"/>
        <w:tabs>
          <w:tab w:val="left" w:pos="720"/>
          <w:tab w:val="left" w:pos="1440"/>
          <w:tab w:val="left" w:pos="1800"/>
        </w:tabs>
        <w:ind w:left="2160" w:hanging="2160"/>
        <w:rPr>
          <w:sz w:val="22"/>
          <w:szCs w:val="22"/>
        </w:rPr>
      </w:pPr>
      <w:r>
        <w:rPr>
          <w:sz w:val="22"/>
          <w:szCs w:val="22"/>
        </w:rPr>
        <w:tab/>
      </w:r>
      <w:r>
        <w:rPr>
          <w:sz w:val="22"/>
          <w:szCs w:val="22"/>
        </w:rPr>
        <w:tab/>
      </w:r>
      <w:r>
        <w:rPr>
          <w:sz w:val="22"/>
          <w:szCs w:val="22"/>
        </w:rPr>
        <w:tab/>
      </w:r>
      <w:r>
        <w:rPr>
          <w:sz w:val="22"/>
          <w:szCs w:val="22"/>
        </w:rPr>
        <w:tab/>
      </w:r>
      <w:r>
        <w:rPr>
          <w:sz w:val="22"/>
          <w:szCs w:val="22"/>
        </w:rPr>
        <w:tab/>
        <w:t xml:space="preserve">c) 5 </w:t>
      </w:r>
      <w:r w:rsidRPr="002E6B13">
        <w:rPr>
          <w:sz w:val="22"/>
          <w:szCs w:val="22"/>
        </w:rPr>
        <w:t>mile</w:t>
      </w:r>
      <w:r>
        <w:rPr>
          <w:sz w:val="22"/>
          <w:szCs w:val="22"/>
        </w:rPr>
        <w:t>s</w:t>
      </w:r>
      <w:r w:rsidRPr="002E6B13">
        <w:rPr>
          <w:sz w:val="22"/>
          <w:szCs w:val="22"/>
        </w:rPr>
        <w:t xml:space="preserve"> from </w:t>
      </w:r>
      <w:r>
        <w:rPr>
          <w:sz w:val="22"/>
          <w:szCs w:val="22"/>
        </w:rPr>
        <w:t xml:space="preserve">any </w:t>
      </w:r>
      <w:r w:rsidRPr="001D6838">
        <w:rPr>
          <w:sz w:val="22"/>
          <w:szCs w:val="22"/>
        </w:rPr>
        <w:t>OHV play areas; 4-lane (or more) divided highway; active railroad tracks; private or non-commercial aircraft landing site; the closest edge of</w:t>
      </w:r>
      <w:r>
        <w:rPr>
          <w:sz w:val="22"/>
          <w:szCs w:val="22"/>
        </w:rPr>
        <w:t xml:space="preserve"> any industrial development</w:t>
      </w:r>
    </w:p>
    <w:p w14:paraId="451A9940" w14:textId="77777777" w:rsidR="00985726" w:rsidRPr="001D6838" w:rsidRDefault="00985726" w:rsidP="00985726">
      <w:pPr>
        <w:pStyle w:val="BodyTextIndent2"/>
        <w:tabs>
          <w:tab w:val="left" w:pos="720"/>
          <w:tab w:val="left" w:pos="1440"/>
          <w:tab w:val="left" w:pos="1800"/>
        </w:tabs>
        <w:ind w:left="2160" w:hanging="2160"/>
        <w:rPr>
          <w:sz w:val="22"/>
          <w:szCs w:val="22"/>
        </w:rPr>
      </w:pPr>
      <w:r>
        <w:rPr>
          <w:sz w:val="22"/>
          <w:szCs w:val="22"/>
        </w:rPr>
        <w:tab/>
      </w:r>
      <w:r>
        <w:rPr>
          <w:sz w:val="22"/>
          <w:szCs w:val="22"/>
        </w:rPr>
        <w:tab/>
      </w:r>
      <w:r>
        <w:rPr>
          <w:sz w:val="22"/>
          <w:szCs w:val="22"/>
        </w:rPr>
        <w:tab/>
      </w:r>
      <w:r>
        <w:rPr>
          <w:sz w:val="22"/>
          <w:szCs w:val="22"/>
        </w:rPr>
        <w:tab/>
      </w:r>
      <w:r>
        <w:rPr>
          <w:sz w:val="22"/>
          <w:szCs w:val="22"/>
        </w:rPr>
        <w:tab/>
        <w:t xml:space="preserve">d) 10 miles from any commercial or </w:t>
      </w:r>
      <w:r w:rsidRPr="001D6838">
        <w:rPr>
          <w:sz w:val="22"/>
          <w:szCs w:val="22"/>
        </w:rPr>
        <w:t>military airstrip</w:t>
      </w:r>
    </w:p>
    <w:p w14:paraId="2F0348E9" w14:textId="05EC8010" w:rsidR="00985726" w:rsidRPr="00C011C0" w:rsidRDefault="00985726" w:rsidP="003631E2">
      <w:pPr>
        <w:pStyle w:val="BodyTextIndent2"/>
        <w:tabs>
          <w:tab w:val="left" w:pos="720"/>
          <w:tab w:val="left" w:pos="1440"/>
          <w:tab w:val="left" w:pos="1800"/>
        </w:tabs>
        <w:ind w:left="2160" w:hanging="2160"/>
        <w:rPr>
          <w:b/>
          <w:bCs/>
          <w:sz w:val="22"/>
          <w:szCs w:val="22"/>
        </w:rPr>
      </w:pPr>
      <w:r w:rsidRPr="001D6838">
        <w:rPr>
          <w:sz w:val="22"/>
          <w:szCs w:val="22"/>
        </w:rPr>
        <w:tab/>
      </w:r>
      <w:r w:rsidRPr="001D6838">
        <w:rPr>
          <w:sz w:val="22"/>
          <w:szCs w:val="22"/>
        </w:rPr>
        <w:tab/>
      </w:r>
      <w:r w:rsidRPr="00C011C0">
        <w:rPr>
          <w:b/>
          <w:bCs/>
          <w:sz w:val="22"/>
          <w:szCs w:val="22"/>
        </w:rPr>
        <w:t xml:space="preserve">Irrespective of overlap, all </w:t>
      </w:r>
      <w:r w:rsidR="003631E2" w:rsidRPr="00C011C0">
        <w:rPr>
          <w:b/>
          <w:bCs/>
          <w:sz w:val="22"/>
          <w:szCs w:val="22"/>
        </w:rPr>
        <w:t xml:space="preserve">acreages resulting from the analysis </w:t>
      </w:r>
      <w:r w:rsidRPr="00C011C0">
        <w:rPr>
          <w:b/>
          <w:bCs/>
          <w:sz w:val="22"/>
          <w:szCs w:val="22"/>
        </w:rPr>
        <w:t xml:space="preserve">will be added to derive this value.  </w:t>
      </w:r>
    </w:p>
    <w:p w14:paraId="2C10D555" w14:textId="77777777" w:rsidR="00985726" w:rsidRDefault="00985726" w:rsidP="00985726">
      <w:pPr>
        <w:pStyle w:val="BodyTextIndent2"/>
        <w:tabs>
          <w:tab w:val="left" w:pos="720"/>
          <w:tab w:val="left" w:pos="1440"/>
          <w:tab w:val="left" w:pos="1800"/>
        </w:tabs>
        <w:ind w:left="2160" w:hanging="2160"/>
        <w:rPr>
          <w:sz w:val="22"/>
          <w:szCs w:val="22"/>
        </w:rPr>
      </w:pPr>
      <w:r>
        <w:rPr>
          <w:sz w:val="22"/>
          <w:szCs w:val="22"/>
        </w:rPr>
        <w:tab/>
      </w:r>
      <w:r>
        <w:rPr>
          <w:sz w:val="22"/>
          <w:szCs w:val="22"/>
        </w:rPr>
        <w:tab/>
      </w:r>
    </w:p>
    <w:p w14:paraId="1CD4EAAF" w14:textId="77777777" w:rsidR="00985726" w:rsidRPr="002E6B13" w:rsidRDefault="00985726" w:rsidP="00985726">
      <w:pPr>
        <w:tabs>
          <w:tab w:val="left" w:pos="720"/>
          <w:tab w:val="left" w:pos="1440"/>
          <w:tab w:val="left" w:pos="1800"/>
        </w:tabs>
        <w:ind w:left="2160" w:hanging="2160"/>
        <w:rPr>
          <w:sz w:val="22"/>
          <w:szCs w:val="22"/>
          <w:u w:val="double"/>
        </w:rPr>
      </w:pPr>
      <w:r w:rsidRPr="00A94FAA">
        <w:rPr>
          <w:sz w:val="22"/>
          <w:szCs w:val="22"/>
        </w:rPr>
        <w:tab/>
      </w:r>
      <w:r w:rsidRPr="002E6B13">
        <w:rPr>
          <w:sz w:val="22"/>
          <w:szCs w:val="22"/>
          <w:u w:val="double"/>
        </w:rPr>
        <w:t>Definitions</w:t>
      </w:r>
    </w:p>
    <w:p w14:paraId="2F3BF605" w14:textId="77373775" w:rsidR="00985726" w:rsidRDefault="00985726" w:rsidP="00985726">
      <w:pPr>
        <w:pStyle w:val="BodyTextIndent2"/>
        <w:tabs>
          <w:tab w:val="left" w:pos="720"/>
          <w:tab w:val="left" w:pos="1440"/>
          <w:tab w:val="left" w:pos="1800"/>
        </w:tabs>
        <w:ind w:left="2160" w:hanging="2160"/>
        <w:rPr>
          <w:b/>
          <w:sz w:val="22"/>
          <w:szCs w:val="22"/>
        </w:rPr>
      </w:pPr>
      <w:r w:rsidRPr="002E6B13">
        <w:rPr>
          <w:sz w:val="22"/>
          <w:szCs w:val="22"/>
        </w:rPr>
        <w:tab/>
      </w:r>
      <w:r w:rsidRPr="002E6B13">
        <w:rPr>
          <w:sz w:val="22"/>
          <w:szCs w:val="22"/>
        </w:rPr>
        <w:tab/>
      </w:r>
      <w:r>
        <w:rPr>
          <w:b/>
          <w:sz w:val="22"/>
          <w:szCs w:val="22"/>
        </w:rPr>
        <w:t>Residential development</w:t>
      </w:r>
      <w:r w:rsidRPr="002E6B13">
        <w:rPr>
          <w:b/>
          <w:sz w:val="22"/>
          <w:szCs w:val="22"/>
        </w:rPr>
        <w:t>:</w:t>
      </w:r>
      <w:r>
        <w:rPr>
          <w:b/>
          <w:sz w:val="22"/>
          <w:szCs w:val="22"/>
        </w:rPr>
        <w:t xml:space="preserve"> </w:t>
      </w:r>
      <w:r>
        <w:rPr>
          <w:sz w:val="22"/>
          <w:szCs w:val="22"/>
        </w:rPr>
        <w:t xml:space="preserve">at least one dwelling occupied a total of at least </w:t>
      </w:r>
      <w:r w:rsidRPr="001D6838">
        <w:rPr>
          <w:sz w:val="22"/>
          <w:szCs w:val="22"/>
        </w:rPr>
        <w:t>two</w:t>
      </w:r>
      <w:r>
        <w:rPr>
          <w:sz w:val="22"/>
          <w:szCs w:val="22"/>
        </w:rPr>
        <w:t xml:space="preserve"> months per year.  Measure from the actual structure</w:t>
      </w:r>
      <w:r w:rsidR="00790D85">
        <w:rPr>
          <w:sz w:val="22"/>
          <w:szCs w:val="22"/>
        </w:rPr>
        <w:t>, not</w:t>
      </w:r>
      <w:r>
        <w:rPr>
          <w:sz w:val="22"/>
          <w:szCs w:val="22"/>
        </w:rPr>
        <w:t xml:space="preserve"> the edge of the private property.</w:t>
      </w:r>
    </w:p>
    <w:p w14:paraId="2A59EB5E" w14:textId="77777777" w:rsidR="00985726" w:rsidRDefault="00985726" w:rsidP="00985726">
      <w:pPr>
        <w:pStyle w:val="BodyTextIndent2"/>
        <w:tabs>
          <w:tab w:val="left" w:pos="720"/>
          <w:tab w:val="left" w:pos="1440"/>
          <w:tab w:val="left" w:pos="1800"/>
        </w:tabs>
        <w:ind w:left="2160" w:hanging="2160"/>
        <w:rPr>
          <w:sz w:val="22"/>
          <w:szCs w:val="22"/>
        </w:rPr>
      </w:pPr>
      <w:r>
        <w:rPr>
          <w:b/>
          <w:sz w:val="22"/>
          <w:szCs w:val="22"/>
        </w:rPr>
        <w:tab/>
      </w:r>
      <w:r>
        <w:rPr>
          <w:b/>
          <w:sz w:val="22"/>
          <w:szCs w:val="22"/>
        </w:rPr>
        <w:tab/>
        <w:t>Industrial development:</w:t>
      </w:r>
      <w:r>
        <w:rPr>
          <w:sz w:val="22"/>
          <w:szCs w:val="22"/>
        </w:rPr>
        <w:t xml:space="preserve"> any commercial use for which motors are commonly present (e.g., gravel pits, oil wells, power plants, factories) </w:t>
      </w:r>
      <w:r w:rsidRPr="001D6838">
        <w:rPr>
          <w:sz w:val="22"/>
          <w:szCs w:val="22"/>
        </w:rPr>
        <w:t>or visual impacts are noticeably unnatural (e.g., solar panel array).  Measure from the nearest points of actual development (e.g., the actual well pad,</w:t>
      </w:r>
      <w:r>
        <w:rPr>
          <w:sz w:val="22"/>
          <w:szCs w:val="22"/>
        </w:rPr>
        <w:t xml:space="preserve"> rather than the edge of the lease).</w:t>
      </w:r>
    </w:p>
    <w:p w14:paraId="56A74EE9" w14:textId="77777777" w:rsidR="00985726" w:rsidRDefault="00985726" w:rsidP="00985726">
      <w:pPr>
        <w:pStyle w:val="BodyTextIndent2"/>
        <w:tabs>
          <w:tab w:val="left" w:pos="720"/>
          <w:tab w:val="left" w:pos="1440"/>
          <w:tab w:val="left" w:pos="1800"/>
        </w:tabs>
        <w:ind w:left="2160" w:hanging="2160"/>
        <w:rPr>
          <w:sz w:val="22"/>
          <w:szCs w:val="22"/>
        </w:rPr>
      </w:pPr>
    </w:p>
    <w:p w14:paraId="6B8B31B6" w14:textId="1AEC8D2B" w:rsidR="00985726" w:rsidRDefault="00985726" w:rsidP="00985726">
      <w:pPr>
        <w:pStyle w:val="BodyTextIndent2"/>
        <w:tabs>
          <w:tab w:val="left" w:pos="720"/>
          <w:tab w:val="left" w:pos="1440"/>
          <w:tab w:val="left" w:pos="1800"/>
        </w:tabs>
        <w:ind w:left="2160" w:hanging="2160"/>
        <w:rPr>
          <w:sz w:val="22"/>
          <w:szCs w:val="22"/>
          <w:u w:val="double"/>
        </w:rPr>
      </w:pPr>
      <w:r>
        <w:rPr>
          <w:sz w:val="22"/>
          <w:szCs w:val="22"/>
        </w:rPr>
        <w:tab/>
      </w:r>
      <w:r>
        <w:rPr>
          <w:sz w:val="22"/>
          <w:szCs w:val="22"/>
          <w:u w:val="double"/>
        </w:rPr>
        <w:t>Example</w:t>
      </w:r>
    </w:p>
    <w:p w14:paraId="7FF06656" w14:textId="4492E887" w:rsidR="00E27EA9" w:rsidRDefault="00E27EA9" w:rsidP="00985726">
      <w:pPr>
        <w:pStyle w:val="BodyTextIndent2"/>
        <w:tabs>
          <w:tab w:val="left" w:pos="720"/>
          <w:tab w:val="left" w:pos="1440"/>
          <w:tab w:val="left" w:pos="1800"/>
        </w:tabs>
        <w:ind w:left="2160" w:hanging="2160"/>
        <w:rPr>
          <w:sz w:val="22"/>
          <w:szCs w:val="22"/>
          <w:u w:val="double"/>
        </w:rPr>
      </w:pPr>
    </w:p>
    <w:tbl>
      <w:tblPr>
        <w:tblW w:w="9560" w:type="dxa"/>
        <w:tblLook w:val="04A0" w:firstRow="1" w:lastRow="0" w:firstColumn="1" w:lastColumn="0" w:noHBand="0" w:noVBand="1"/>
      </w:tblPr>
      <w:tblGrid>
        <w:gridCol w:w="960"/>
        <w:gridCol w:w="8600"/>
      </w:tblGrid>
      <w:tr w:rsidR="00E27EA9" w14:paraId="789E05D4" w14:textId="77777777" w:rsidTr="00E27EA9">
        <w:trPr>
          <w:trHeight w:val="300"/>
        </w:trPr>
        <w:tc>
          <w:tcPr>
            <w:tcW w:w="960" w:type="dxa"/>
            <w:tcBorders>
              <w:top w:val="single" w:sz="8" w:space="0" w:color="BFBFBF"/>
              <w:left w:val="single" w:sz="8" w:space="0" w:color="BFBFBF"/>
              <w:bottom w:val="nil"/>
              <w:right w:val="single" w:sz="4" w:space="0" w:color="auto"/>
            </w:tcBorders>
            <w:shd w:val="clear" w:color="000000" w:fill="D9D9D9"/>
            <w:noWrap/>
            <w:hideMark/>
          </w:tcPr>
          <w:p w14:paraId="0B9E9E5B" w14:textId="77777777" w:rsidR="00E27EA9" w:rsidRDefault="00E27EA9">
            <w:pPr>
              <w:jc w:val="center"/>
              <w:rPr>
                <w:rFonts w:ascii="Calibri" w:hAnsi="Calibri" w:cs="Calibri"/>
                <w:color w:val="000000"/>
                <w:sz w:val="22"/>
                <w:szCs w:val="22"/>
              </w:rPr>
            </w:pPr>
            <w:r>
              <w:rPr>
                <w:rFonts w:ascii="Calibri" w:hAnsi="Calibri" w:cs="Calibri"/>
                <w:color w:val="000000"/>
                <w:sz w:val="22"/>
                <w:szCs w:val="22"/>
              </w:rPr>
              <w:t>Severity</w:t>
            </w:r>
          </w:p>
        </w:tc>
        <w:tc>
          <w:tcPr>
            <w:tcW w:w="8600" w:type="dxa"/>
            <w:tcBorders>
              <w:top w:val="single" w:sz="8" w:space="0" w:color="BFBFBF"/>
              <w:left w:val="nil"/>
              <w:bottom w:val="nil"/>
              <w:right w:val="single" w:sz="8" w:space="0" w:color="BFBFBF"/>
            </w:tcBorders>
            <w:shd w:val="clear" w:color="000000" w:fill="D9D9D9"/>
            <w:noWrap/>
            <w:hideMark/>
          </w:tcPr>
          <w:p w14:paraId="5F2DBC4F" w14:textId="77777777" w:rsidR="00E27EA9" w:rsidRDefault="00E27EA9">
            <w:pPr>
              <w:jc w:val="center"/>
              <w:rPr>
                <w:rFonts w:ascii="Calibri" w:hAnsi="Calibri" w:cs="Calibri"/>
                <w:color w:val="000000"/>
                <w:sz w:val="22"/>
                <w:szCs w:val="22"/>
              </w:rPr>
            </w:pPr>
            <w:r>
              <w:rPr>
                <w:rFonts w:ascii="Calibri" w:hAnsi="Calibri" w:cs="Calibri"/>
                <w:color w:val="000000"/>
                <w:sz w:val="22"/>
                <w:szCs w:val="22"/>
              </w:rPr>
              <w:t>Reference</w:t>
            </w:r>
          </w:p>
        </w:tc>
      </w:tr>
      <w:tr w:rsidR="00E27EA9" w14:paraId="5549932E" w14:textId="77777777" w:rsidTr="00E27EA9">
        <w:trPr>
          <w:trHeight w:val="315"/>
        </w:trPr>
        <w:tc>
          <w:tcPr>
            <w:tcW w:w="960" w:type="dxa"/>
            <w:tcBorders>
              <w:top w:val="nil"/>
              <w:left w:val="single" w:sz="8" w:space="0" w:color="BFBFBF"/>
              <w:bottom w:val="single" w:sz="8" w:space="0" w:color="BFBFBF"/>
              <w:right w:val="single" w:sz="4" w:space="0" w:color="auto"/>
            </w:tcBorders>
            <w:shd w:val="clear" w:color="000000" w:fill="000000"/>
            <w:noWrap/>
            <w:vAlign w:val="bottom"/>
            <w:hideMark/>
          </w:tcPr>
          <w:p w14:paraId="61527BC4" w14:textId="77777777" w:rsidR="00E27EA9" w:rsidRDefault="00E27EA9">
            <w:pPr>
              <w:jc w:val="center"/>
              <w:rPr>
                <w:b/>
                <w:bCs/>
                <w:color w:val="FFFFFF"/>
                <w:sz w:val="22"/>
                <w:szCs w:val="22"/>
              </w:rPr>
            </w:pPr>
            <w:r>
              <w:rPr>
                <w:b/>
                <w:bCs/>
                <w:color w:val="FFFFFF"/>
                <w:sz w:val="22"/>
                <w:szCs w:val="22"/>
              </w:rPr>
              <w:t>5693</w:t>
            </w:r>
          </w:p>
        </w:tc>
        <w:tc>
          <w:tcPr>
            <w:tcW w:w="8600" w:type="dxa"/>
            <w:tcBorders>
              <w:top w:val="nil"/>
              <w:left w:val="nil"/>
              <w:bottom w:val="single" w:sz="8" w:space="0" w:color="BFBFBF"/>
              <w:right w:val="single" w:sz="8" w:space="0" w:color="BFBFBF"/>
            </w:tcBorders>
            <w:shd w:val="clear" w:color="000000" w:fill="DDEBF7"/>
            <w:noWrap/>
            <w:vAlign w:val="bottom"/>
            <w:hideMark/>
          </w:tcPr>
          <w:p w14:paraId="346301D2" w14:textId="77777777" w:rsidR="00E27EA9" w:rsidRDefault="00E27EA9">
            <w:pPr>
              <w:rPr>
                <w:color w:val="000000"/>
                <w:sz w:val="22"/>
                <w:szCs w:val="22"/>
              </w:rPr>
            </w:pPr>
            <w:r>
              <w:rPr>
                <w:color w:val="000000"/>
                <w:sz w:val="22"/>
                <w:szCs w:val="22"/>
              </w:rPr>
              <w:t>map:  "Little Flat Wilderness - WCM.4-4 - 2010</w:t>
            </w:r>
          </w:p>
        </w:tc>
      </w:tr>
    </w:tbl>
    <w:p w14:paraId="30621E57" w14:textId="5A72E176" w:rsidR="00985726" w:rsidRPr="002E6B13" w:rsidRDefault="00985726" w:rsidP="00985726">
      <w:pPr>
        <w:pStyle w:val="BodyTextIndent2"/>
        <w:tabs>
          <w:tab w:val="left" w:pos="720"/>
          <w:tab w:val="left" w:pos="1440"/>
          <w:tab w:val="left" w:pos="1800"/>
        </w:tabs>
        <w:ind w:left="2160" w:hanging="2160"/>
        <w:jc w:val="center"/>
        <w:rPr>
          <w:sz w:val="22"/>
          <w:szCs w:val="22"/>
        </w:rPr>
      </w:pPr>
    </w:p>
    <w:p w14:paraId="3F32BEE1" w14:textId="77777777" w:rsidR="00985726" w:rsidRPr="002E6B13" w:rsidRDefault="00985726" w:rsidP="00985726">
      <w:pPr>
        <w:tabs>
          <w:tab w:val="left" w:pos="720"/>
          <w:tab w:val="left" w:pos="1440"/>
          <w:tab w:val="left" w:pos="1800"/>
        </w:tabs>
        <w:ind w:left="2160" w:hanging="2160"/>
        <w:rPr>
          <w:sz w:val="22"/>
          <w:szCs w:val="22"/>
          <w:u w:val="double"/>
        </w:rPr>
      </w:pPr>
      <w:r w:rsidRPr="002E6B13">
        <w:rPr>
          <w:sz w:val="22"/>
          <w:szCs w:val="22"/>
        </w:rPr>
        <w:tab/>
      </w:r>
      <w:r>
        <w:rPr>
          <w:sz w:val="22"/>
          <w:szCs w:val="22"/>
          <w:u w:val="double"/>
        </w:rPr>
        <w:t>Sideboards &amp; Notes</w:t>
      </w:r>
    </w:p>
    <w:p w14:paraId="3CB38ECC" w14:textId="4558F53F" w:rsidR="00985726" w:rsidRDefault="00985726" w:rsidP="00985726">
      <w:pPr>
        <w:tabs>
          <w:tab w:val="left" w:pos="720"/>
          <w:tab w:val="left" w:pos="1440"/>
          <w:tab w:val="left" w:pos="1800"/>
        </w:tabs>
        <w:ind w:left="2160" w:hanging="2160"/>
        <w:rPr>
          <w:sz w:val="22"/>
          <w:szCs w:val="22"/>
        </w:rPr>
      </w:pPr>
      <w:r>
        <w:rPr>
          <w:sz w:val="22"/>
          <w:szCs w:val="22"/>
        </w:rPr>
        <w:tab/>
      </w:r>
      <w:r w:rsidRPr="002E6B13">
        <w:rPr>
          <w:sz w:val="22"/>
          <w:szCs w:val="22"/>
        </w:rPr>
        <w:tab/>
      </w:r>
      <w:r w:rsidRPr="00D52C73">
        <w:rPr>
          <w:sz w:val="22"/>
          <w:szCs w:val="22"/>
        </w:rPr>
        <w:t xml:space="preserve">Data will be gathered </w:t>
      </w:r>
      <w:r>
        <w:rPr>
          <w:sz w:val="22"/>
          <w:szCs w:val="22"/>
        </w:rPr>
        <w:t>every five years</w:t>
      </w:r>
      <w:r w:rsidRPr="00D52C73">
        <w:rPr>
          <w:sz w:val="22"/>
          <w:szCs w:val="22"/>
        </w:rPr>
        <w:t xml:space="preserve">.  </w:t>
      </w:r>
      <w:r w:rsidRPr="00421322">
        <w:rPr>
          <w:sz w:val="22"/>
          <w:szCs w:val="22"/>
        </w:rPr>
        <w:t xml:space="preserve">Over time, an increase in </w:t>
      </w:r>
      <w:r w:rsidR="003631E2">
        <w:rPr>
          <w:sz w:val="22"/>
          <w:szCs w:val="22"/>
        </w:rPr>
        <w:t>this</w:t>
      </w:r>
      <w:r w:rsidRPr="00421322">
        <w:rPr>
          <w:sz w:val="22"/>
          <w:szCs w:val="22"/>
        </w:rPr>
        <w:t xml:space="preserve"> value is a decrease in this indicator of wilderness character.  </w:t>
      </w:r>
    </w:p>
    <w:p w14:paraId="4F7A0E3C" w14:textId="6B52B893" w:rsidR="00985726" w:rsidRDefault="00985726" w:rsidP="00985726">
      <w:pPr>
        <w:tabs>
          <w:tab w:val="left" w:pos="720"/>
          <w:tab w:val="left" w:pos="1440"/>
          <w:tab w:val="left" w:pos="1800"/>
        </w:tabs>
        <w:ind w:left="2160" w:hanging="2160"/>
        <w:rPr>
          <w:sz w:val="22"/>
          <w:szCs w:val="22"/>
        </w:rPr>
      </w:pPr>
      <w:r>
        <w:rPr>
          <w:sz w:val="22"/>
          <w:szCs w:val="22"/>
        </w:rPr>
        <w:tab/>
      </w:r>
      <w:r>
        <w:rPr>
          <w:sz w:val="22"/>
          <w:szCs w:val="22"/>
        </w:rPr>
        <w:tab/>
        <w:t xml:space="preserve">It is </w:t>
      </w:r>
      <w:r w:rsidR="003631E2">
        <w:rPr>
          <w:sz w:val="22"/>
          <w:szCs w:val="22"/>
        </w:rPr>
        <w:t xml:space="preserve">possible </w:t>
      </w:r>
      <w:r>
        <w:rPr>
          <w:sz w:val="22"/>
          <w:szCs w:val="22"/>
        </w:rPr>
        <w:t>that the analysis result</w:t>
      </w:r>
      <w:r w:rsidR="00BA6479">
        <w:rPr>
          <w:sz w:val="22"/>
          <w:szCs w:val="22"/>
        </w:rPr>
        <w:t>s</w:t>
      </w:r>
      <w:r>
        <w:rPr>
          <w:sz w:val="22"/>
          <w:szCs w:val="22"/>
        </w:rPr>
        <w:t xml:space="preserve"> in a number </w:t>
      </w:r>
      <w:r w:rsidR="00BA6479">
        <w:rPr>
          <w:sz w:val="22"/>
          <w:szCs w:val="22"/>
        </w:rPr>
        <w:t xml:space="preserve">of acres </w:t>
      </w:r>
      <w:r w:rsidRPr="001D6838">
        <w:rPr>
          <w:sz w:val="22"/>
          <w:szCs w:val="22"/>
        </w:rPr>
        <w:t>greater than the acreage of the wilderness (</w:t>
      </w:r>
      <w:r>
        <w:rPr>
          <w:sz w:val="22"/>
          <w:szCs w:val="22"/>
        </w:rPr>
        <w:t>e.g., a wilderness 6 miles wide with a private aircraft landing site on one side and a paved road on the other).</w:t>
      </w:r>
      <w:r w:rsidR="00BA6479">
        <w:rPr>
          <w:sz w:val="22"/>
          <w:szCs w:val="22"/>
        </w:rPr>
        <w:t xml:space="preserve">  The result of the analysis is to identify a numerical representation of the severity of impact to the wilderness, not one that correlates to the wilderness </w:t>
      </w:r>
      <w:r w:rsidR="00790D85">
        <w:rPr>
          <w:sz w:val="22"/>
          <w:szCs w:val="22"/>
        </w:rPr>
        <w:t>acreage</w:t>
      </w:r>
      <w:r w:rsidR="00BA6479">
        <w:rPr>
          <w:sz w:val="22"/>
          <w:szCs w:val="22"/>
        </w:rPr>
        <w:t>.</w:t>
      </w:r>
    </w:p>
    <w:p w14:paraId="188103BE" w14:textId="7663AC2E" w:rsidR="00985726" w:rsidRPr="002A75C3" w:rsidRDefault="00985726" w:rsidP="00985726">
      <w:pPr>
        <w:tabs>
          <w:tab w:val="left" w:pos="720"/>
          <w:tab w:val="left" w:pos="1440"/>
          <w:tab w:val="left" w:pos="1800"/>
        </w:tabs>
        <w:ind w:left="2160" w:hanging="2160"/>
        <w:rPr>
          <w:sz w:val="22"/>
          <w:szCs w:val="22"/>
        </w:rPr>
      </w:pPr>
      <w:r>
        <w:rPr>
          <w:sz w:val="22"/>
          <w:szCs w:val="22"/>
        </w:rPr>
        <w:tab/>
      </w:r>
      <w:r>
        <w:rPr>
          <w:sz w:val="22"/>
          <w:szCs w:val="22"/>
        </w:rPr>
        <w:tab/>
      </w:r>
      <w:r w:rsidRPr="002A75C3">
        <w:rPr>
          <w:sz w:val="22"/>
          <w:szCs w:val="22"/>
        </w:rPr>
        <w:t>Changes in the “severity” value tracks improvements in this indicator of wilderness character when developments are removed that are within the impact zone of a greater development (</w:t>
      </w:r>
      <w:r w:rsidR="00790D85">
        <w:rPr>
          <w:sz w:val="22"/>
          <w:szCs w:val="22"/>
        </w:rPr>
        <w:t>e</w:t>
      </w:r>
      <w:r w:rsidR="00790D85" w:rsidRPr="002A75C3">
        <w:rPr>
          <w:sz w:val="22"/>
          <w:szCs w:val="22"/>
        </w:rPr>
        <w:t>.g.</w:t>
      </w:r>
      <w:r w:rsidRPr="002A75C3">
        <w:rPr>
          <w:sz w:val="22"/>
          <w:szCs w:val="22"/>
        </w:rPr>
        <w:t>, a dirt two-track paralleling a wilderness boundary is closed and rehabilitated</w:t>
      </w:r>
      <w:r w:rsidR="00BA6479">
        <w:rPr>
          <w:sz w:val="22"/>
          <w:szCs w:val="22"/>
        </w:rPr>
        <w:t xml:space="preserve"> but </w:t>
      </w:r>
      <w:r>
        <w:rPr>
          <w:sz w:val="22"/>
          <w:szCs w:val="22"/>
        </w:rPr>
        <w:t>a 4-lane, divided highway</w:t>
      </w:r>
      <w:r w:rsidR="00BA6479">
        <w:rPr>
          <w:sz w:val="22"/>
          <w:szCs w:val="22"/>
        </w:rPr>
        <w:t xml:space="preserve"> 2 miles from the boundary continues to influence the wilder</w:t>
      </w:r>
      <w:r w:rsidR="007356BF">
        <w:rPr>
          <w:sz w:val="22"/>
          <w:szCs w:val="22"/>
        </w:rPr>
        <w:t>n</w:t>
      </w:r>
      <w:r w:rsidR="00BA6479">
        <w:rPr>
          <w:sz w:val="22"/>
          <w:szCs w:val="22"/>
        </w:rPr>
        <w:t>ess</w:t>
      </w:r>
      <w:r w:rsidRPr="002A75C3">
        <w:rPr>
          <w:sz w:val="22"/>
          <w:szCs w:val="22"/>
        </w:rPr>
        <w:t>)</w:t>
      </w:r>
      <w:r>
        <w:rPr>
          <w:sz w:val="22"/>
          <w:szCs w:val="22"/>
        </w:rPr>
        <w:t>.</w:t>
      </w:r>
    </w:p>
    <w:p w14:paraId="287951BD" w14:textId="6ECE6D33" w:rsidR="00985726" w:rsidRPr="002E6B13" w:rsidRDefault="00985726" w:rsidP="00985726">
      <w:pPr>
        <w:tabs>
          <w:tab w:val="left" w:pos="720"/>
          <w:tab w:val="left" w:pos="1440"/>
          <w:tab w:val="left" w:pos="1800"/>
        </w:tabs>
        <w:ind w:left="2160" w:hanging="2160"/>
        <w:rPr>
          <w:sz w:val="22"/>
          <w:szCs w:val="22"/>
        </w:rPr>
      </w:pPr>
      <w:r w:rsidRPr="002A75C3">
        <w:rPr>
          <w:sz w:val="22"/>
          <w:szCs w:val="22"/>
        </w:rPr>
        <w:tab/>
      </w:r>
      <w:r w:rsidRPr="002A75C3">
        <w:rPr>
          <w:sz w:val="22"/>
          <w:szCs w:val="22"/>
        </w:rPr>
        <w:tab/>
        <w:t xml:space="preserve"> </w:t>
      </w:r>
    </w:p>
    <w:p w14:paraId="51417E99" w14:textId="77777777" w:rsidR="00985726" w:rsidRDefault="00985726" w:rsidP="00985726">
      <w:pPr>
        <w:pStyle w:val="BodyTextIndent2"/>
        <w:tabs>
          <w:tab w:val="left" w:pos="1800"/>
        </w:tabs>
        <w:rPr>
          <w:sz w:val="22"/>
          <w:szCs w:val="22"/>
        </w:rPr>
      </w:pPr>
    </w:p>
    <w:p w14:paraId="58A2A399" w14:textId="77777777" w:rsidR="00985726" w:rsidRPr="00BB54E6" w:rsidRDefault="00985726" w:rsidP="00985726">
      <w:pPr>
        <w:pStyle w:val="BodyTextIndent2"/>
        <w:tabs>
          <w:tab w:val="left" w:pos="1800"/>
        </w:tabs>
        <w:rPr>
          <w:sz w:val="22"/>
          <w:szCs w:val="22"/>
        </w:rPr>
      </w:pPr>
      <w:r w:rsidRPr="00BB54E6">
        <w:rPr>
          <w:sz w:val="22"/>
          <w:szCs w:val="22"/>
        </w:rPr>
        <w:tab/>
      </w:r>
      <w:r w:rsidRPr="008449CB">
        <w:rPr>
          <w:sz w:val="22"/>
          <w:szCs w:val="22"/>
          <w:u w:val="double"/>
        </w:rPr>
        <w:t>Ancillary Data</w:t>
      </w:r>
    </w:p>
    <w:p w14:paraId="726B139F" w14:textId="77777777" w:rsidR="00985726" w:rsidRDefault="00985726" w:rsidP="00985726">
      <w:pPr>
        <w:pStyle w:val="BodyTextIndent2"/>
        <w:tabs>
          <w:tab w:val="left" w:pos="720"/>
          <w:tab w:val="left" w:pos="1440"/>
          <w:tab w:val="left" w:pos="1800"/>
        </w:tabs>
        <w:ind w:left="2160" w:hanging="2160"/>
        <w:rPr>
          <w:sz w:val="22"/>
          <w:szCs w:val="22"/>
        </w:rPr>
      </w:pPr>
      <w:r w:rsidRPr="002E6B13">
        <w:rPr>
          <w:sz w:val="22"/>
          <w:szCs w:val="22"/>
        </w:rPr>
        <w:tab/>
      </w:r>
      <w:r>
        <w:rPr>
          <w:sz w:val="22"/>
          <w:szCs w:val="22"/>
        </w:rPr>
        <w:tab/>
        <w:t xml:space="preserve">“Reference” </w:t>
      </w:r>
      <w:r w:rsidRPr="00B85309">
        <w:rPr>
          <w:sz w:val="22"/>
          <w:szCs w:val="22"/>
        </w:rPr>
        <w:t xml:space="preserve">should include </w:t>
      </w:r>
      <w:r w:rsidRPr="001D6838">
        <w:rPr>
          <w:sz w:val="22"/>
          <w:szCs w:val="22"/>
        </w:rPr>
        <w:t>a map file or other</w:t>
      </w:r>
      <w:r>
        <w:rPr>
          <w:sz w:val="22"/>
          <w:szCs w:val="22"/>
        </w:rPr>
        <w:t xml:space="preserve"> </w:t>
      </w:r>
      <w:r w:rsidRPr="00B85309">
        <w:rPr>
          <w:sz w:val="22"/>
          <w:szCs w:val="22"/>
        </w:rPr>
        <w:t xml:space="preserve">description of which specific </w:t>
      </w:r>
      <w:r>
        <w:rPr>
          <w:sz w:val="22"/>
          <w:szCs w:val="22"/>
        </w:rPr>
        <w:t xml:space="preserve">development </w:t>
      </w:r>
      <w:r w:rsidRPr="00B85309">
        <w:rPr>
          <w:sz w:val="22"/>
          <w:szCs w:val="22"/>
        </w:rPr>
        <w:t>impacts are included in the database.  This is an important check on data completeness.</w:t>
      </w:r>
    </w:p>
    <w:p w14:paraId="10DCC24F" w14:textId="77777777" w:rsidR="00985726" w:rsidRDefault="00985726" w:rsidP="00985726">
      <w:pPr>
        <w:pStyle w:val="BodyTextIndent2"/>
        <w:tabs>
          <w:tab w:val="left" w:pos="720"/>
          <w:tab w:val="left" w:pos="1440"/>
          <w:tab w:val="left" w:pos="1800"/>
        </w:tabs>
        <w:ind w:left="2160" w:hanging="2160"/>
        <w:rPr>
          <w:sz w:val="22"/>
          <w:szCs w:val="22"/>
        </w:rPr>
      </w:pPr>
    </w:p>
    <w:p w14:paraId="00171ACF" w14:textId="2BA311D1" w:rsidR="00985726" w:rsidRDefault="00985726" w:rsidP="00985726">
      <w:pPr>
        <w:pStyle w:val="BodyTextIndent2"/>
        <w:tabs>
          <w:tab w:val="left" w:pos="720"/>
          <w:tab w:val="left" w:pos="1440"/>
          <w:tab w:val="left" w:pos="1800"/>
        </w:tabs>
        <w:ind w:left="2160" w:hanging="2160"/>
        <w:jc w:val="center"/>
        <w:rPr>
          <w:sz w:val="22"/>
          <w:szCs w:val="22"/>
        </w:rPr>
      </w:pPr>
    </w:p>
    <w:p w14:paraId="7B9FF82F" w14:textId="77777777" w:rsidR="00985726" w:rsidRDefault="00985726" w:rsidP="00985726">
      <w:pPr>
        <w:pStyle w:val="BodyTextIndent2"/>
        <w:tabs>
          <w:tab w:val="left" w:pos="720"/>
          <w:tab w:val="left" w:pos="1440"/>
          <w:tab w:val="left" w:pos="1800"/>
        </w:tabs>
        <w:ind w:left="2160" w:hanging="2160"/>
        <w:jc w:val="center"/>
        <w:rPr>
          <w:sz w:val="22"/>
          <w:szCs w:val="22"/>
        </w:rPr>
      </w:pPr>
    </w:p>
    <w:p w14:paraId="4301235F" w14:textId="77777777" w:rsidR="00985726" w:rsidRDefault="00985726" w:rsidP="00985726">
      <w:pPr>
        <w:pStyle w:val="BodyTextIndent2"/>
        <w:tabs>
          <w:tab w:val="left" w:pos="720"/>
          <w:tab w:val="left" w:pos="1440"/>
          <w:tab w:val="left" w:pos="1800"/>
        </w:tabs>
        <w:ind w:left="2160" w:hanging="2160"/>
        <w:jc w:val="center"/>
        <w:rPr>
          <w:sz w:val="22"/>
          <w:szCs w:val="22"/>
        </w:rPr>
      </w:pPr>
      <w:r>
        <w:rPr>
          <w:noProof/>
          <w:sz w:val="22"/>
          <w:szCs w:val="22"/>
        </w:rPr>
        <w:lastRenderedPageBreak/>
        <w:drawing>
          <wp:inline distT="0" distB="0" distL="0" distR="0" wp14:anchorId="1AF4BD05" wp14:editId="3A042249">
            <wp:extent cx="3558900" cy="2765126"/>
            <wp:effectExtent l="19050" t="0" r="3450" b="0"/>
            <wp:docPr id="16" name="Picture 4" descr="AreaSeverity_Exterior_Sever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eaSeverity_Exterior_Severity.JPG"/>
                    <pic:cNvPicPr/>
                  </pic:nvPicPr>
                  <pic:blipFill>
                    <a:blip r:embed="rId42" cstate="print"/>
                    <a:stretch>
                      <a:fillRect/>
                    </a:stretch>
                  </pic:blipFill>
                  <pic:spPr>
                    <a:xfrm>
                      <a:off x="0" y="0"/>
                      <a:ext cx="3560993" cy="2766752"/>
                    </a:xfrm>
                    <a:prstGeom prst="rect">
                      <a:avLst/>
                    </a:prstGeom>
                  </pic:spPr>
                </pic:pic>
              </a:graphicData>
            </a:graphic>
          </wp:inline>
        </w:drawing>
      </w:r>
    </w:p>
    <w:p w14:paraId="1DB6C45D" w14:textId="77777777" w:rsidR="00985726" w:rsidRDefault="00985726" w:rsidP="00985726">
      <w:pPr>
        <w:pStyle w:val="BodyTextIndent2"/>
        <w:tabs>
          <w:tab w:val="left" w:pos="720"/>
          <w:tab w:val="left" w:pos="1440"/>
          <w:tab w:val="left" w:pos="1800"/>
        </w:tabs>
        <w:ind w:left="2160" w:hanging="2160"/>
        <w:jc w:val="center"/>
        <w:rPr>
          <w:sz w:val="22"/>
          <w:szCs w:val="22"/>
        </w:rPr>
      </w:pPr>
      <w:r>
        <w:rPr>
          <w:sz w:val="22"/>
          <w:szCs w:val="22"/>
        </w:rPr>
        <w:t>“Severity”</w:t>
      </w:r>
    </w:p>
    <w:p w14:paraId="0797D6E4" w14:textId="77777777" w:rsidR="00985726" w:rsidRDefault="00985726" w:rsidP="00985726">
      <w:pPr>
        <w:pStyle w:val="BodyTextIndent2"/>
        <w:tabs>
          <w:tab w:val="left" w:pos="720"/>
          <w:tab w:val="left" w:pos="1440"/>
          <w:tab w:val="left" w:pos="1800"/>
        </w:tabs>
        <w:ind w:left="2160" w:hanging="2160"/>
        <w:jc w:val="center"/>
        <w:rPr>
          <w:sz w:val="22"/>
          <w:szCs w:val="22"/>
        </w:rPr>
      </w:pPr>
    </w:p>
    <w:p w14:paraId="671B97A8" w14:textId="77777777" w:rsidR="00985726" w:rsidRDefault="00985726" w:rsidP="00985726">
      <w:pPr>
        <w:pStyle w:val="BodyTextIndent2"/>
        <w:tabs>
          <w:tab w:val="left" w:pos="720"/>
          <w:tab w:val="left" w:pos="1440"/>
          <w:tab w:val="left" w:pos="1800"/>
        </w:tabs>
        <w:ind w:left="2160" w:hanging="2160"/>
        <w:jc w:val="center"/>
        <w:rPr>
          <w:sz w:val="22"/>
          <w:szCs w:val="22"/>
        </w:rPr>
      </w:pPr>
    </w:p>
    <w:p w14:paraId="2895F607" w14:textId="65C3E77B" w:rsidR="00985726" w:rsidRPr="002E6B13" w:rsidRDefault="00985726" w:rsidP="00985726">
      <w:pPr>
        <w:pStyle w:val="BodyTextIndent2"/>
        <w:tabs>
          <w:tab w:val="left" w:pos="720"/>
          <w:tab w:val="left" w:pos="1440"/>
          <w:tab w:val="left" w:pos="1800"/>
        </w:tabs>
        <w:ind w:left="2160" w:hanging="2160"/>
        <w:jc w:val="center"/>
        <w:rPr>
          <w:sz w:val="22"/>
          <w:szCs w:val="22"/>
        </w:rPr>
      </w:pPr>
      <w:r>
        <w:rPr>
          <w:color w:val="FF0000"/>
          <w:sz w:val="28"/>
          <w:szCs w:val="28"/>
        </w:rPr>
        <w:t xml:space="preserve">To go to the </w:t>
      </w:r>
      <w:r w:rsidR="005C17EF">
        <w:rPr>
          <w:color w:val="FF0000"/>
          <w:sz w:val="28"/>
          <w:szCs w:val="28"/>
        </w:rPr>
        <w:t>fillable report form</w:t>
      </w:r>
      <w:r>
        <w:rPr>
          <w:color w:val="FF0000"/>
          <w:sz w:val="28"/>
          <w:szCs w:val="28"/>
        </w:rPr>
        <w:t xml:space="preserve"> for this measure, click </w:t>
      </w:r>
      <w:hyperlink w:anchor="measure4_4" w:history="1">
        <w:r w:rsidRPr="00101056">
          <w:rPr>
            <w:rStyle w:val="Hyperlink"/>
            <w:sz w:val="28"/>
            <w:szCs w:val="28"/>
          </w:rPr>
          <w:t>here</w:t>
        </w:r>
      </w:hyperlink>
      <w:r>
        <w:rPr>
          <w:color w:val="FF0000"/>
          <w:sz w:val="28"/>
          <w:szCs w:val="28"/>
        </w:rPr>
        <w:t>.</w:t>
      </w:r>
    </w:p>
    <w:p w14:paraId="62E5BD1E" w14:textId="0E5C370E" w:rsidR="00985726" w:rsidRDefault="00985726" w:rsidP="00985726">
      <w:r>
        <w:br w:type="page"/>
      </w:r>
    </w:p>
    <w:p w14:paraId="1F8B82DC" w14:textId="79571D53" w:rsidR="00735669" w:rsidRDefault="00ED0579" w:rsidP="00735669">
      <w:pPr>
        <w:tabs>
          <w:tab w:val="left" w:pos="1830"/>
        </w:tabs>
        <w:rPr>
          <w:b/>
          <w:i/>
        </w:rPr>
      </w:pPr>
      <w:r w:rsidRPr="00ED0579">
        <w:rPr>
          <w:b/>
        </w:rPr>
        <w:lastRenderedPageBreak/>
        <w:t>Recreation</w:t>
      </w:r>
      <w:r>
        <w:t xml:space="preserve"> </w:t>
      </w:r>
      <w:bookmarkStart w:id="92" w:name="text4_4"/>
      <w:r w:rsidR="00C25435">
        <w:rPr>
          <w:b/>
        </w:rPr>
        <w:t>Measure 4-</w:t>
      </w:r>
      <w:bookmarkEnd w:id="92"/>
      <w:r w:rsidR="00BB7697">
        <w:rPr>
          <w:b/>
        </w:rPr>
        <w:t>5</w:t>
      </w:r>
      <w:r w:rsidR="00906306">
        <w:rPr>
          <w:b/>
        </w:rPr>
        <w:fldChar w:fldCharType="begin"/>
      </w:r>
      <w:r w:rsidR="00BA28F3">
        <w:instrText xml:space="preserve"> TC "</w:instrText>
      </w:r>
      <w:bookmarkStart w:id="93" w:name="_Toc321127509"/>
      <w:bookmarkStart w:id="94" w:name="_Toc26180008"/>
      <w:bookmarkStart w:id="95" w:name="_Toc26180645"/>
      <w:r w:rsidR="00BA28F3" w:rsidRPr="00B1057B">
        <w:instrText>4-4.  Recreation facilities</w:instrText>
      </w:r>
      <w:bookmarkEnd w:id="93"/>
      <w:bookmarkEnd w:id="94"/>
      <w:bookmarkEnd w:id="95"/>
      <w:r w:rsidR="00BA28F3">
        <w:instrText xml:space="preserve">" \f C \l "3" </w:instrText>
      </w:r>
      <w:r w:rsidR="00906306">
        <w:rPr>
          <w:b/>
        </w:rPr>
        <w:fldChar w:fldCharType="end"/>
      </w:r>
      <w:r w:rsidR="00735669" w:rsidRPr="00735669">
        <w:rPr>
          <w:b/>
        </w:rPr>
        <w:t xml:space="preserve">. </w:t>
      </w:r>
      <w:r w:rsidR="00CD03CB">
        <w:rPr>
          <w:b/>
          <w:i/>
        </w:rPr>
        <w:t>Type and number</w:t>
      </w:r>
      <w:r w:rsidR="00735669" w:rsidRPr="00735669">
        <w:rPr>
          <w:b/>
          <w:i/>
        </w:rPr>
        <w:t xml:space="preserve"> of </w:t>
      </w:r>
      <w:r w:rsidR="00AE332A">
        <w:rPr>
          <w:b/>
          <w:i/>
        </w:rPr>
        <w:t xml:space="preserve">agency-provided </w:t>
      </w:r>
      <w:r w:rsidR="00735669" w:rsidRPr="00735669">
        <w:rPr>
          <w:b/>
          <w:i/>
        </w:rPr>
        <w:t>recreation facilities</w:t>
      </w:r>
    </w:p>
    <w:p w14:paraId="4627F62E" w14:textId="77777777" w:rsidR="00552786" w:rsidRPr="00735669" w:rsidRDefault="00552786" w:rsidP="00735669">
      <w:pPr>
        <w:tabs>
          <w:tab w:val="left" w:pos="1830"/>
        </w:tabs>
        <w:rPr>
          <w:b/>
        </w:rPr>
      </w:pPr>
    </w:p>
    <w:p w14:paraId="061C2EC3" w14:textId="77777777" w:rsidR="0039059F" w:rsidRPr="002E6B13" w:rsidRDefault="0039059F" w:rsidP="0039059F">
      <w:pPr>
        <w:pStyle w:val="BodyTextIndent2"/>
        <w:tabs>
          <w:tab w:val="left" w:pos="720"/>
          <w:tab w:val="left" w:pos="1440"/>
          <w:tab w:val="left" w:pos="1800"/>
        </w:tabs>
        <w:ind w:left="2160" w:hanging="2160"/>
        <w:rPr>
          <w:iCs/>
          <w:sz w:val="22"/>
          <w:szCs w:val="22"/>
          <w:u w:val="double"/>
        </w:rPr>
      </w:pPr>
      <w:r w:rsidRPr="002E6B13">
        <w:rPr>
          <w:iCs/>
          <w:sz w:val="22"/>
          <w:szCs w:val="22"/>
        </w:rPr>
        <w:tab/>
      </w:r>
      <w:r w:rsidRPr="002E6B13">
        <w:rPr>
          <w:iCs/>
          <w:sz w:val="22"/>
          <w:szCs w:val="22"/>
          <w:u w:val="double"/>
        </w:rPr>
        <w:t>Technique</w:t>
      </w:r>
    </w:p>
    <w:p w14:paraId="023A9F79" w14:textId="77777777" w:rsidR="00E62A70" w:rsidRDefault="0039059F" w:rsidP="0039059F">
      <w:pPr>
        <w:tabs>
          <w:tab w:val="left" w:pos="720"/>
          <w:tab w:val="left" w:pos="1440"/>
          <w:tab w:val="left" w:pos="1800"/>
        </w:tabs>
        <w:ind w:left="2160" w:hanging="2160"/>
        <w:rPr>
          <w:sz w:val="22"/>
          <w:szCs w:val="22"/>
        </w:rPr>
      </w:pPr>
      <w:r>
        <w:rPr>
          <w:sz w:val="22"/>
          <w:szCs w:val="22"/>
        </w:rPr>
        <w:tab/>
      </w:r>
      <w:r>
        <w:rPr>
          <w:sz w:val="22"/>
          <w:szCs w:val="22"/>
        </w:rPr>
        <w:tab/>
      </w:r>
      <w:r w:rsidR="00CD03CB">
        <w:rPr>
          <w:sz w:val="22"/>
          <w:szCs w:val="22"/>
        </w:rPr>
        <w:t>A</w:t>
      </w:r>
      <w:r w:rsidR="00BF2126" w:rsidRPr="002E6B13">
        <w:rPr>
          <w:sz w:val="22"/>
          <w:szCs w:val="22"/>
        </w:rPr>
        <w:t xml:space="preserve"> </w:t>
      </w:r>
      <w:r w:rsidR="00CD03CB">
        <w:rPr>
          <w:sz w:val="22"/>
          <w:szCs w:val="22"/>
        </w:rPr>
        <w:t>value</w:t>
      </w:r>
      <w:r w:rsidR="00BF2126" w:rsidRPr="002E6B13">
        <w:rPr>
          <w:sz w:val="22"/>
          <w:szCs w:val="22"/>
        </w:rPr>
        <w:t xml:space="preserve"> of </w:t>
      </w:r>
      <w:r w:rsidR="00BF2126">
        <w:rPr>
          <w:sz w:val="22"/>
          <w:szCs w:val="22"/>
        </w:rPr>
        <w:t>agency-provided recreation facilities</w:t>
      </w:r>
      <w:r w:rsidR="00BF2126" w:rsidRPr="002E6B13">
        <w:rPr>
          <w:sz w:val="22"/>
          <w:szCs w:val="22"/>
        </w:rPr>
        <w:t xml:space="preserve"> is derived from the sum of the development levels of various types of infrastructure.  This attempts to capture varying degrees of impacts </w:t>
      </w:r>
      <w:r w:rsidR="00BF2126">
        <w:rPr>
          <w:sz w:val="22"/>
          <w:szCs w:val="22"/>
        </w:rPr>
        <w:t xml:space="preserve">to the opportunity for self-reliant, primitive recreation </w:t>
      </w:r>
      <w:r w:rsidR="00BF2126" w:rsidRPr="002E6B13">
        <w:rPr>
          <w:sz w:val="22"/>
          <w:szCs w:val="22"/>
        </w:rPr>
        <w:t xml:space="preserve">from different </w:t>
      </w:r>
      <w:r w:rsidR="00BF2126">
        <w:rPr>
          <w:sz w:val="22"/>
          <w:szCs w:val="22"/>
        </w:rPr>
        <w:t>facilities</w:t>
      </w:r>
      <w:r w:rsidR="00BF2126" w:rsidRPr="002E6B13">
        <w:rPr>
          <w:sz w:val="22"/>
          <w:szCs w:val="22"/>
        </w:rPr>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
        <w:gridCol w:w="2450"/>
        <w:gridCol w:w="1906"/>
        <w:gridCol w:w="310"/>
        <w:gridCol w:w="1866"/>
        <w:gridCol w:w="367"/>
        <w:gridCol w:w="1732"/>
        <w:gridCol w:w="986"/>
      </w:tblGrid>
      <w:tr w:rsidR="00B750D8" w:rsidRPr="002E6B13" w14:paraId="10E51842" w14:textId="77777777" w:rsidTr="000E1EE3">
        <w:trPr>
          <w:gridBefore w:val="1"/>
          <w:wBefore w:w="16" w:type="dxa"/>
          <w:trHeight w:val="1267"/>
          <w:jc w:val="center"/>
        </w:trPr>
        <w:tc>
          <w:tcPr>
            <w:tcW w:w="2450" w:type="dxa"/>
            <w:shd w:val="clear" w:color="auto" w:fill="C0C0C0"/>
            <w:vAlign w:val="center"/>
          </w:tcPr>
          <w:p w14:paraId="1E049404" w14:textId="77777777" w:rsidR="00E62A70" w:rsidRDefault="00B750D8" w:rsidP="00D1495D">
            <w:pPr>
              <w:jc w:val="center"/>
              <w:rPr>
                <w:b/>
                <w:bCs/>
                <w:sz w:val="22"/>
                <w:szCs w:val="22"/>
              </w:rPr>
            </w:pPr>
            <w:r w:rsidRPr="002E6B13">
              <w:rPr>
                <w:sz w:val="22"/>
                <w:szCs w:val="22"/>
              </w:rPr>
              <w:t xml:space="preserve">For each </w:t>
            </w:r>
            <w:r w:rsidRPr="002E6B13">
              <w:rPr>
                <w:b/>
                <w:smallCaps/>
                <w:sz w:val="22"/>
                <w:szCs w:val="22"/>
              </w:rPr>
              <w:t>system trail segment</w:t>
            </w:r>
            <w:r>
              <w:rPr>
                <w:sz w:val="22"/>
                <w:szCs w:val="22"/>
              </w:rPr>
              <w:t>, if</w:t>
            </w:r>
            <w:r w:rsidRPr="002E6B13">
              <w:rPr>
                <w:sz w:val="22"/>
                <w:szCs w:val="22"/>
              </w:rPr>
              <w:t>:</w:t>
            </w:r>
          </w:p>
        </w:tc>
        <w:tc>
          <w:tcPr>
            <w:tcW w:w="1906" w:type="dxa"/>
            <w:shd w:val="clear" w:color="auto" w:fill="C0C0C0"/>
            <w:vAlign w:val="center"/>
          </w:tcPr>
          <w:p w14:paraId="30AF13A1" w14:textId="77777777" w:rsidR="00E62A70" w:rsidRPr="002E6B13" w:rsidRDefault="00B750D8" w:rsidP="00D1495D">
            <w:pPr>
              <w:jc w:val="center"/>
              <w:rPr>
                <w:b/>
                <w:bCs/>
                <w:sz w:val="22"/>
                <w:szCs w:val="22"/>
              </w:rPr>
            </w:pPr>
            <w:r w:rsidRPr="002E6B13">
              <w:rPr>
                <w:sz w:val="22"/>
                <w:szCs w:val="22"/>
              </w:rPr>
              <w:t>Assign that segment its miles (to nearest tenth) in length multiplied by the value:</w:t>
            </w:r>
          </w:p>
        </w:tc>
        <w:tc>
          <w:tcPr>
            <w:tcW w:w="310" w:type="dxa"/>
            <w:shd w:val="clear" w:color="auto" w:fill="C0C0C0"/>
            <w:vAlign w:val="center"/>
          </w:tcPr>
          <w:p w14:paraId="4790DE7B" w14:textId="77777777" w:rsidR="00E62A70" w:rsidRDefault="00E62A70" w:rsidP="00D1495D">
            <w:pPr>
              <w:jc w:val="center"/>
              <w:rPr>
                <w:b/>
                <w:bCs/>
                <w:sz w:val="22"/>
                <w:szCs w:val="22"/>
              </w:rPr>
            </w:pPr>
          </w:p>
        </w:tc>
        <w:tc>
          <w:tcPr>
            <w:tcW w:w="2233" w:type="dxa"/>
            <w:gridSpan w:val="2"/>
            <w:shd w:val="clear" w:color="auto" w:fill="C0C0C0"/>
            <w:vAlign w:val="center"/>
          </w:tcPr>
          <w:p w14:paraId="1BB3EA1B" w14:textId="77777777" w:rsidR="00E62A70" w:rsidRPr="00B041D9" w:rsidRDefault="00B750D8" w:rsidP="00D1495D">
            <w:pPr>
              <w:jc w:val="center"/>
              <w:rPr>
                <w:bCs/>
                <w:sz w:val="22"/>
                <w:szCs w:val="22"/>
              </w:rPr>
            </w:pPr>
            <w:r w:rsidRPr="002E6B13">
              <w:rPr>
                <w:sz w:val="22"/>
                <w:szCs w:val="22"/>
              </w:rPr>
              <w:t xml:space="preserve">For each </w:t>
            </w:r>
            <w:r w:rsidRPr="00435415">
              <w:rPr>
                <w:rFonts w:ascii="Times" w:hAnsi="Times"/>
                <w:sz w:val="22"/>
                <w:szCs w:val="22"/>
              </w:rPr>
              <w:t>trail segment</w:t>
            </w:r>
            <w:r w:rsidRPr="002E6B13">
              <w:rPr>
                <w:sz w:val="22"/>
                <w:szCs w:val="22"/>
              </w:rPr>
              <w:t xml:space="preserve">, if the </w:t>
            </w:r>
            <w:r w:rsidRPr="00435415">
              <w:rPr>
                <w:rFonts w:ascii="Times" w:hAnsi="Times"/>
                <w:b/>
                <w:smallCaps/>
                <w:sz w:val="22"/>
                <w:szCs w:val="22"/>
              </w:rPr>
              <w:t xml:space="preserve">trail markers </w:t>
            </w:r>
            <w:r w:rsidR="00D1495D" w:rsidRPr="00D1495D">
              <w:rPr>
                <w:rFonts w:ascii="Times" w:hAnsi="Times"/>
                <w:sz w:val="22"/>
                <w:szCs w:val="22"/>
              </w:rPr>
              <w:t>or</w:t>
            </w:r>
            <w:r w:rsidRPr="00435415">
              <w:rPr>
                <w:rFonts w:ascii="Times" w:hAnsi="Times"/>
                <w:b/>
                <w:smallCaps/>
                <w:sz w:val="22"/>
                <w:szCs w:val="22"/>
              </w:rPr>
              <w:t xml:space="preserve"> signs</w:t>
            </w:r>
            <w:r>
              <w:rPr>
                <w:sz w:val="22"/>
                <w:szCs w:val="22"/>
              </w:rPr>
              <w:t xml:space="preserve"> are</w:t>
            </w:r>
            <w:r w:rsidRPr="002E6B13">
              <w:rPr>
                <w:sz w:val="22"/>
                <w:szCs w:val="22"/>
              </w:rPr>
              <w:t>:</w:t>
            </w:r>
          </w:p>
        </w:tc>
        <w:tc>
          <w:tcPr>
            <w:tcW w:w="1732" w:type="dxa"/>
            <w:shd w:val="clear" w:color="auto" w:fill="C0C0C0"/>
            <w:vAlign w:val="center"/>
          </w:tcPr>
          <w:p w14:paraId="6028C3FB" w14:textId="77777777" w:rsidR="00E62A70" w:rsidRDefault="005268B5" w:rsidP="00D1495D">
            <w:pPr>
              <w:jc w:val="center"/>
              <w:rPr>
                <w:b/>
                <w:bCs/>
                <w:sz w:val="22"/>
                <w:szCs w:val="22"/>
              </w:rPr>
            </w:pPr>
            <w:r>
              <w:rPr>
                <w:sz w:val="22"/>
                <w:szCs w:val="22"/>
              </w:rPr>
              <w:t>Multiply the Trail Segment value generated to the left</w:t>
            </w:r>
            <w:r w:rsidRPr="002E6B13">
              <w:rPr>
                <w:sz w:val="22"/>
                <w:szCs w:val="22"/>
              </w:rPr>
              <w:t xml:space="preserve"> by the value:</w:t>
            </w:r>
          </w:p>
        </w:tc>
        <w:tc>
          <w:tcPr>
            <w:tcW w:w="986" w:type="dxa"/>
            <w:shd w:val="clear" w:color="auto" w:fill="C0C0C0"/>
            <w:vAlign w:val="center"/>
          </w:tcPr>
          <w:p w14:paraId="16F35A8A" w14:textId="77777777" w:rsidR="00E62A70" w:rsidRPr="002E6B13" w:rsidRDefault="00E62A70" w:rsidP="00D1495D">
            <w:pPr>
              <w:jc w:val="center"/>
              <w:rPr>
                <w:b/>
                <w:bCs/>
                <w:sz w:val="22"/>
                <w:szCs w:val="22"/>
              </w:rPr>
            </w:pPr>
            <w:r>
              <w:rPr>
                <w:b/>
                <w:bCs/>
                <w:sz w:val="22"/>
                <w:szCs w:val="22"/>
              </w:rPr>
              <w:t>Total</w:t>
            </w:r>
            <w:r w:rsidR="00B750D8">
              <w:rPr>
                <w:b/>
                <w:bCs/>
                <w:sz w:val="22"/>
                <w:szCs w:val="22"/>
              </w:rPr>
              <w:t xml:space="preserve"> value for one segment</w:t>
            </w:r>
          </w:p>
        </w:tc>
      </w:tr>
      <w:tr w:rsidR="00934211" w:rsidRPr="002E6B13" w14:paraId="6593CE6F" w14:textId="77777777" w:rsidTr="000E1EE3">
        <w:trPr>
          <w:gridBefore w:val="1"/>
          <w:wBefore w:w="16" w:type="dxa"/>
          <w:cantSplit/>
          <w:trHeight w:val="524"/>
          <w:jc w:val="center"/>
        </w:trPr>
        <w:tc>
          <w:tcPr>
            <w:tcW w:w="2450" w:type="dxa"/>
            <w:vAlign w:val="center"/>
          </w:tcPr>
          <w:p w14:paraId="3FE05153" w14:textId="77777777" w:rsidR="00934211" w:rsidRPr="002E6B13" w:rsidRDefault="00934211" w:rsidP="00410407">
            <w:pPr>
              <w:rPr>
                <w:sz w:val="22"/>
                <w:szCs w:val="22"/>
              </w:rPr>
            </w:pPr>
            <w:r>
              <w:rPr>
                <w:sz w:val="22"/>
                <w:szCs w:val="22"/>
                <w:u w:val="single"/>
              </w:rPr>
              <w:t>Single-track</w:t>
            </w:r>
          </w:p>
        </w:tc>
        <w:tc>
          <w:tcPr>
            <w:tcW w:w="1906" w:type="dxa"/>
            <w:vAlign w:val="center"/>
          </w:tcPr>
          <w:p w14:paraId="1B9CC395" w14:textId="77777777" w:rsidR="00934211" w:rsidRPr="002E6B13" w:rsidRDefault="00934211" w:rsidP="00410407">
            <w:pPr>
              <w:jc w:val="center"/>
              <w:rPr>
                <w:sz w:val="22"/>
                <w:szCs w:val="22"/>
              </w:rPr>
            </w:pPr>
            <w:r w:rsidRPr="002E6B13">
              <w:rPr>
                <w:sz w:val="22"/>
                <w:szCs w:val="22"/>
              </w:rPr>
              <w:t>1</w:t>
            </w:r>
          </w:p>
        </w:tc>
        <w:tc>
          <w:tcPr>
            <w:tcW w:w="310" w:type="dxa"/>
            <w:vMerge w:val="restart"/>
            <w:shd w:val="clear" w:color="auto" w:fill="C0C0C0"/>
          </w:tcPr>
          <w:p w14:paraId="6807EA37" w14:textId="77777777" w:rsidR="00934211" w:rsidRDefault="00934211" w:rsidP="00410407">
            <w:pPr>
              <w:jc w:val="center"/>
              <w:rPr>
                <w:sz w:val="22"/>
                <w:szCs w:val="22"/>
              </w:rPr>
            </w:pPr>
          </w:p>
        </w:tc>
        <w:tc>
          <w:tcPr>
            <w:tcW w:w="2233" w:type="dxa"/>
            <w:gridSpan w:val="2"/>
          </w:tcPr>
          <w:p w14:paraId="12B13DF0" w14:textId="77777777" w:rsidR="00934211" w:rsidRPr="002E6B13" w:rsidRDefault="00934211" w:rsidP="007E0EEF">
            <w:pPr>
              <w:rPr>
                <w:sz w:val="22"/>
                <w:szCs w:val="22"/>
              </w:rPr>
            </w:pPr>
            <w:r>
              <w:rPr>
                <w:sz w:val="22"/>
                <w:szCs w:val="22"/>
                <w:u w:val="single"/>
              </w:rPr>
              <w:t>None</w:t>
            </w:r>
            <w:r w:rsidRPr="00435415">
              <w:rPr>
                <w:sz w:val="22"/>
                <w:szCs w:val="22"/>
              </w:rPr>
              <w:t xml:space="preserve"> </w:t>
            </w:r>
            <w:r>
              <w:rPr>
                <w:sz w:val="22"/>
                <w:szCs w:val="22"/>
              </w:rPr>
              <w:t>(</w:t>
            </w:r>
            <w:r w:rsidR="007E0EEF">
              <w:rPr>
                <w:sz w:val="22"/>
                <w:szCs w:val="22"/>
              </w:rPr>
              <w:t>trail segment is</w:t>
            </w:r>
            <w:r w:rsidRPr="00435415">
              <w:rPr>
                <w:sz w:val="22"/>
                <w:szCs w:val="22"/>
              </w:rPr>
              <w:t xml:space="preserve"> unmarked</w:t>
            </w:r>
            <w:r>
              <w:rPr>
                <w:sz w:val="22"/>
                <w:szCs w:val="22"/>
              </w:rPr>
              <w:t>)</w:t>
            </w:r>
          </w:p>
        </w:tc>
        <w:tc>
          <w:tcPr>
            <w:tcW w:w="1732" w:type="dxa"/>
            <w:vAlign w:val="center"/>
          </w:tcPr>
          <w:p w14:paraId="34A1E0A0" w14:textId="77777777" w:rsidR="00934211" w:rsidRPr="002E6B13" w:rsidRDefault="00934211" w:rsidP="00410407">
            <w:pPr>
              <w:jc w:val="center"/>
              <w:rPr>
                <w:sz w:val="22"/>
                <w:szCs w:val="22"/>
              </w:rPr>
            </w:pPr>
            <w:r w:rsidRPr="002E6B13">
              <w:rPr>
                <w:sz w:val="22"/>
                <w:szCs w:val="22"/>
              </w:rPr>
              <w:t>1</w:t>
            </w:r>
          </w:p>
        </w:tc>
        <w:tc>
          <w:tcPr>
            <w:tcW w:w="986" w:type="dxa"/>
            <w:vMerge w:val="restart"/>
            <w:vAlign w:val="center"/>
          </w:tcPr>
          <w:p w14:paraId="41333C0E" w14:textId="77777777" w:rsidR="00934211" w:rsidRPr="002E6B13" w:rsidRDefault="00934211" w:rsidP="00410407">
            <w:pPr>
              <w:jc w:val="center"/>
              <w:rPr>
                <w:sz w:val="22"/>
                <w:szCs w:val="22"/>
              </w:rPr>
            </w:pPr>
          </w:p>
        </w:tc>
      </w:tr>
      <w:tr w:rsidR="00934211" w:rsidRPr="002E6B13" w14:paraId="6426CCEE" w14:textId="77777777" w:rsidTr="000E1EE3">
        <w:trPr>
          <w:gridBefore w:val="1"/>
          <w:wBefore w:w="16" w:type="dxa"/>
          <w:cantSplit/>
          <w:trHeight w:val="505"/>
          <w:jc w:val="center"/>
        </w:trPr>
        <w:tc>
          <w:tcPr>
            <w:tcW w:w="2450" w:type="dxa"/>
            <w:vMerge w:val="restart"/>
            <w:vAlign w:val="center"/>
          </w:tcPr>
          <w:p w14:paraId="726360FF" w14:textId="77777777" w:rsidR="00934211" w:rsidRPr="002E6B13" w:rsidRDefault="00934211" w:rsidP="00410407">
            <w:pPr>
              <w:rPr>
                <w:sz w:val="22"/>
                <w:szCs w:val="22"/>
              </w:rPr>
            </w:pPr>
            <w:r>
              <w:rPr>
                <w:sz w:val="22"/>
                <w:szCs w:val="22"/>
                <w:u w:val="single"/>
              </w:rPr>
              <w:t>Double track</w:t>
            </w:r>
            <w:r>
              <w:rPr>
                <w:sz w:val="22"/>
                <w:szCs w:val="22"/>
              </w:rPr>
              <w:t xml:space="preserve"> (e.g., old wagon route)</w:t>
            </w:r>
          </w:p>
        </w:tc>
        <w:tc>
          <w:tcPr>
            <w:tcW w:w="1906" w:type="dxa"/>
            <w:vMerge w:val="restart"/>
            <w:vAlign w:val="center"/>
          </w:tcPr>
          <w:p w14:paraId="698D0D52" w14:textId="77777777" w:rsidR="00934211" w:rsidRPr="002E6B13" w:rsidRDefault="00934211" w:rsidP="00410407">
            <w:pPr>
              <w:jc w:val="center"/>
              <w:rPr>
                <w:sz w:val="22"/>
                <w:szCs w:val="22"/>
              </w:rPr>
            </w:pPr>
            <w:r w:rsidRPr="002E6B13">
              <w:rPr>
                <w:sz w:val="22"/>
                <w:szCs w:val="22"/>
              </w:rPr>
              <w:t>2</w:t>
            </w:r>
          </w:p>
        </w:tc>
        <w:tc>
          <w:tcPr>
            <w:tcW w:w="310" w:type="dxa"/>
            <w:vMerge/>
            <w:shd w:val="clear" w:color="auto" w:fill="C0C0C0"/>
          </w:tcPr>
          <w:p w14:paraId="6344F833" w14:textId="77777777" w:rsidR="00934211" w:rsidRDefault="00934211" w:rsidP="00410407">
            <w:pPr>
              <w:jc w:val="center"/>
              <w:rPr>
                <w:sz w:val="22"/>
                <w:szCs w:val="22"/>
              </w:rPr>
            </w:pPr>
          </w:p>
        </w:tc>
        <w:tc>
          <w:tcPr>
            <w:tcW w:w="2233" w:type="dxa"/>
            <w:gridSpan w:val="2"/>
            <w:shd w:val="clear" w:color="auto" w:fill="auto"/>
          </w:tcPr>
          <w:p w14:paraId="67F2AE91" w14:textId="77777777" w:rsidR="00934211" w:rsidRPr="002E6B13" w:rsidRDefault="00934211" w:rsidP="00410407">
            <w:pPr>
              <w:rPr>
                <w:sz w:val="22"/>
                <w:szCs w:val="22"/>
              </w:rPr>
            </w:pPr>
            <w:r>
              <w:rPr>
                <w:sz w:val="22"/>
                <w:szCs w:val="22"/>
                <w:u w:val="single"/>
              </w:rPr>
              <w:t>Blazes or stone cairns</w:t>
            </w:r>
            <w:r w:rsidRPr="00435415">
              <w:rPr>
                <w:sz w:val="22"/>
                <w:szCs w:val="22"/>
                <w:u w:val="single"/>
              </w:rPr>
              <w:t>; no signs</w:t>
            </w:r>
          </w:p>
        </w:tc>
        <w:tc>
          <w:tcPr>
            <w:tcW w:w="1732" w:type="dxa"/>
            <w:shd w:val="clear" w:color="auto" w:fill="auto"/>
            <w:vAlign w:val="center"/>
          </w:tcPr>
          <w:p w14:paraId="641FDC0C" w14:textId="77777777" w:rsidR="00934211" w:rsidRPr="002E6B13" w:rsidRDefault="00934211" w:rsidP="00410407">
            <w:pPr>
              <w:jc w:val="center"/>
              <w:rPr>
                <w:sz w:val="22"/>
                <w:szCs w:val="22"/>
              </w:rPr>
            </w:pPr>
            <w:r>
              <w:rPr>
                <w:sz w:val="22"/>
                <w:szCs w:val="22"/>
              </w:rPr>
              <w:t>2</w:t>
            </w:r>
          </w:p>
        </w:tc>
        <w:tc>
          <w:tcPr>
            <w:tcW w:w="986" w:type="dxa"/>
            <w:vMerge/>
            <w:vAlign w:val="center"/>
          </w:tcPr>
          <w:p w14:paraId="35499D5D" w14:textId="77777777" w:rsidR="00934211" w:rsidRPr="002E6B13" w:rsidRDefault="00934211" w:rsidP="00410407">
            <w:pPr>
              <w:jc w:val="center"/>
              <w:rPr>
                <w:sz w:val="22"/>
                <w:szCs w:val="22"/>
              </w:rPr>
            </w:pPr>
          </w:p>
        </w:tc>
      </w:tr>
      <w:tr w:rsidR="00934211" w:rsidRPr="002E6B13" w14:paraId="33777E60" w14:textId="77777777" w:rsidTr="000E1EE3">
        <w:trPr>
          <w:gridBefore w:val="1"/>
          <w:wBefore w:w="16" w:type="dxa"/>
          <w:cantSplit/>
          <w:trHeight w:val="145"/>
          <w:jc w:val="center"/>
        </w:trPr>
        <w:tc>
          <w:tcPr>
            <w:tcW w:w="2450" w:type="dxa"/>
            <w:vMerge/>
            <w:vAlign w:val="center"/>
          </w:tcPr>
          <w:p w14:paraId="3F909FA0" w14:textId="77777777" w:rsidR="00934211" w:rsidRPr="00075E02" w:rsidRDefault="00934211" w:rsidP="00410407">
            <w:pPr>
              <w:tabs>
                <w:tab w:val="left" w:pos="720"/>
                <w:tab w:val="num" w:pos="1080"/>
                <w:tab w:val="left" w:pos="1440"/>
                <w:tab w:val="left" w:pos="1800"/>
                <w:tab w:val="left" w:pos="2520"/>
              </w:tabs>
              <w:rPr>
                <w:sz w:val="22"/>
                <w:szCs w:val="22"/>
              </w:rPr>
            </w:pPr>
          </w:p>
        </w:tc>
        <w:tc>
          <w:tcPr>
            <w:tcW w:w="1906" w:type="dxa"/>
            <w:vMerge/>
            <w:vAlign w:val="center"/>
          </w:tcPr>
          <w:p w14:paraId="2A489CCF" w14:textId="77777777" w:rsidR="00934211" w:rsidRPr="002E6B13" w:rsidRDefault="00934211" w:rsidP="00410407">
            <w:pPr>
              <w:jc w:val="center"/>
              <w:rPr>
                <w:sz w:val="22"/>
                <w:szCs w:val="22"/>
              </w:rPr>
            </w:pPr>
          </w:p>
        </w:tc>
        <w:tc>
          <w:tcPr>
            <w:tcW w:w="310" w:type="dxa"/>
            <w:vMerge/>
            <w:shd w:val="clear" w:color="auto" w:fill="C0C0C0"/>
          </w:tcPr>
          <w:p w14:paraId="3EB48951" w14:textId="77777777" w:rsidR="00934211" w:rsidRDefault="00934211" w:rsidP="00410407">
            <w:pPr>
              <w:jc w:val="center"/>
              <w:rPr>
                <w:sz w:val="22"/>
                <w:szCs w:val="22"/>
              </w:rPr>
            </w:pPr>
          </w:p>
        </w:tc>
        <w:tc>
          <w:tcPr>
            <w:tcW w:w="2233" w:type="dxa"/>
            <w:gridSpan w:val="2"/>
            <w:shd w:val="clear" w:color="auto" w:fill="auto"/>
          </w:tcPr>
          <w:p w14:paraId="2F04B348" w14:textId="77777777" w:rsidR="00934211" w:rsidRPr="002E6B13" w:rsidRDefault="00934211" w:rsidP="00410407">
            <w:pPr>
              <w:rPr>
                <w:sz w:val="22"/>
                <w:szCs w:val="22"/>
              </w:rPr>
            </w:pPr>
            <w:r w:rsidRPr="00435415">
              <w:rPr>
                <w:sz w:val="22"/>
                <w:szCs w:val="22"/>
                <w:u w:val="single"/>
              </w:rPr>
              <w:t>signs</w:t>
            </w:r>
            <w:r w:rsidR="0048779C">
              <w:rPr>
                <w:sz w:val="22"/>
                <w:szCs w:val="22"/>
                <w:u w:val="single"/>
              </w:rPr>
              <w:t xml:space="preserve"> </w:t>
            </w:r>
            <w:r w:rsidR="0048779C" w:rsidRPr="00C2644E">
              <w:rPr>
                <w:sz w:val="22"/>
                <w:szCs w:val="22"/>
                <w:u w:val="single"/>
              </w:rPr>
              <w:t>made of native materials</w:t>
            </w:r>
          </w:p>
        </w:tc>
        <w:tc>
          <w:tcPr>
            <w:tcW w:w="1732" w:type="dxa"/>
            <w:shd w:val="clear" w:color="auto" w:fill="auto"/>
            <w:vAlign w:val="center"/>
          </w:tcPr>
          <w:p w14:paraId="625E963D" w14:textId="77777777" w:rsidR="00934211" w:rsidRPr="002E6B13" w:rsidRDefault="00934211" w:rsidP="00410407">
            <w:pPr>
              <w:jc w:val="center"/>
              <w:rPr>
                <w:sz w:val="22"/>
                <w:szCs w:val="22"/>
              </w:rPr>
            </w:pPr>
            <w:r w:rsidRPr="002E6B13">
              <w:rPr>
                <w:sz w:val="22"/>
                <w:szCs w:val="22"/>
              </w:rPr>
              <w:t>3</w:t>
            </w:r>
          </w:p>
        </w:tc>
        <w:tc>
          <w:tcPr>
            <w:tcW w:w="986" w:type="dxa"/>
            <w:vMerge/>
            <w:vAlign w:val="center"/>
          </w:tcPr>
          <w:p w14:paraId="61B68E21" w14:textId="77777777" w:rsidR="00934211" w:rsidRPr="002E6B13" w:rsidRDefault="00934211" w:rsidP="00410407">
            <w:pPr>
              <w:jc w:val="center"/>
              <w:rPr>
                <w:sz w:val="22"/>
                <w:szCs w:val="22"/>
              </w:rPr>
            </w:pPr>
          </w:p>
        </w:tc>
      </w:tr>
      <w:tr w:rsidR="005268B5" w:rsidRPr="002E6B13" w14:paraId="7E3FFB7F" w14:textId="77777777" w:rsidTr="000E1EE3">
        <w:trPr>
          <w:gridBefore w:val="1"/>
          <w:wBefore w:w="16" w:type="dxa"/>
          <w:cantSplit/>
          <w:trHeight w:val="524"/>
          <w:jc w:val="center"/>
        </w:trPr>
        <w:tc>
          <w:tcPr>
            <w:tcW w:w="2450" w:type="dxa"/>
            <w:vAlign w:val="center"/>
          </w:tcPr>
          <w:p w14:paraId="0A38026B" w14:textId="77777777" w:rsidR="005268B5" w:rsidRPr="002E6B13" w:rsidRDefault="001D6838" w:rsidP="001D6838">
            <w:pPr>
              <w:rPr>
                <w:sz w:val="22"/>
                <w:szCs w:val="22"/>
              </w:rPr>
            </w:pPr>
            <w:r>
              <w:rPr>
                <w:sz w:val="22"/>
                <w:szCs w:val="22"/>
                <w:u w:val="single"/>
              </w:rPr>
              <w:t>Former r</w:t>
            </w:r>
            <w:r w:rsidR="005268B5">
              <w:rPr>
                <w:sz w:val="22"/>
                <w:szCs w:val="22"/>
                <w:u w:val="single"/>
              </w:rPr>
              <w:t>oad</w:t>
            </w:r>
            <w:r w:rsidR="005268B5" w:rsidRPr="002E6B13">
              <w:rPr>
                <w:sz w:val="22"/>
                <w:szCs w:val="22"/>
              </w:rPr>
              <w:t xml:space="preserve">: </w:t>
            </w:r>
            <w:r w:rsidR="005268B5">
              <w:rPr>
                <w:sz w:val="22"/>
                <w:szCs w:val="22"/>
              </w:rPr>
              <w:t>(i.e., retains evidence of past construction)</w:t>
            </w:r>
          </w:p>
        </w:tc>
        <w:tc>
          <w:tcPr>
            <w:tcW w:w="1906" w:type="dxa"/>
            <w:vAlign w:val="center"/>
          </w:tcPr>
          <w:p w14:paraId="21C178AC" w14:textId="77777777" w:rsidR="005268B5" w:rsidRPr="002E6B13" w:rsidRDefault="005268B5" w:rsidP="00410407">
            <w:pPr>
              <w:jc w:val="center"/>
              <w:rPr>
                <w:sz w:val="22"/>
                <w:szCs w:val="22"/>
              </w:rPr>
            </w:pPr>
            <w:r w:rsidRPr="002E6B13">
              <w:rPr>
                <w:sz w:val="22"/>
                <w:szCs w:val="22"/>
              </w:rPr>
              <w:t>3</w:t>
            </w:r>
          </w:p>
        </w:tc>
        <w:tc>
          <w:tcPr>
            <w:tcW w:w="310" w:type="dxa"/>
            <w:vMerge/>
            <w:shd w:val="clear" w:color="auto" w:fill="C0C0C0"/>
          </w:tcPr>
          <w:p w14:paraId="163F21FF" w14:textId="77777777" w:rsidR="005268B5" w:rsidRDefault="005268B5" w:rsidP="00410407">
            <w:pPr>
              <w:jc w:val="center"/>
              <w:rPr>
                <w:sz w:val="22"/>
                <w:szCs w:val="22"/>
              </w:rPr>
            </w:pPr>
          </w:p>
        </w:tc>
        <w:tc>
          <w:tcPr>
            <w:tcW w:w="2233" w:type="dxa"/>
            <w:gridSpan w:val="2"/>
            <w:shd w:val="clear" w:color="auto" w:fill="auto"/>
          </w:tcPr>
          <w:p w14:paraId="0F08005E" w14:textId="77777777" w:rsidR="005268B5" w:rsidRDefault="00546FB3" w:rsidP="00410407">
            <w:pPr>
              <w:rPr>
                <w:sz w:val="22"/>
                <w:szCs w:val="22"/>
                <w:u w:val="single"/>
              </w:rPr>
            </w:pPr>
            <w:r>
              <w:rPr>
                <w:sz w:val="22"/>
                <w:szCs w:val="22"/>
                <w:u w:val="single"/>
              </w:rPr>
              <w:t>Trail markers of non</w:t>
            </w:r>
            <w:r w:rsidR="005268B5">
              <w:rPr>
                <w:sz w:val="22"/>
                <w:szCs w:val="22"/>
                <w:u w:val="single"/>
              </w:rPr>
              <w:t>native materials</w:t>
            </w:r>
          </w:p>
        </w:tc>
        <w:tc>
          <w:tcPr>
            <w:tcW w:w="1732" w:type="dxa"/>
            <w:shd w:val="clear" w:color="auto" w:fill="auto"/>
            <w:vAlign w:val="center"/>
          </w:tcPr>
          <w:p w14:paraId="4102C9A0" w14:textId="77777777" w:rsidR="005268B5" w:rsidRPr="002E6B13" w:rsidRDefault="005268B5" w:rsidP="00410407">
            <w:pPr>
              <w:jc w:val="center"/>
              <w:rPr>
                <w:sz w:val="22"/>
                <w:szCs w:val="22"/>
              </w:rPr>
            </w:pPr>
            <w:r>
              <w:rPr>
                <w:sz w:val="22"/>
                <w:szCs w:val="22"/>
              </w:rPr>
              <w:t>5</w:t>
            </w:r>
          </w:p>
        </w:tc>
        <w:tc>
          <w:tcPr>
            <w:tcW w:w="986" w:type="dxa"/>
            <w:vMerge/>
            <w:vAlign w:val="center"/>
          </w:tcPr>
          <w:p w14:paraId="22FDD0CD" w14:textId="77777777" w:rsidR="005268B5" w:rsidRPr="002E6B13" w:rsidRDefault="005268B5" w:rsidP="00410407">
            <w:pPr>
              <w:jc w:val="center"/>
              <w:rPr>
                <w:sz w:val="22"/>
                <w:szCs w:val="22"/>
              </w:rPr>
            </w:pPr>
          </w:p>
        </w:tc>
      </w:tr>
      <w:tr w:rsidR="00C25435" w:rsidRPr="002E6B13" w14:paraId="43C21E34" w14:textId="77777777" w:rsidTr="000E1EE3">
        <w:trPr>
          <w:trHeight w:val="259"/>
          <w:jc w:val="center"/>
        </w:trPr>
        <w:tc>
          <w:tcPr>
            <w:tcW w:w="6548" w:type="dxa"/>
            <w:gridSpan w:val="5"/>
            <w:shd w:val="clear" w:color="auto" w:fill="C0C0C0"/>
          </w:tcPr>
          <w:p w14:paraId="77A02BB9" w14:textId="77777777" w:rsidR="00C25435" w:rsidRPr="002E6B13" w:rsidRDefault="00C25435" w:rsidP="00E53718">
            <w:pPr>
              <w:rPr>
                <w:sz w:val="22"/>
                <w:szCs w:val="22"/>
              </w:rPr>
            </w:pPr>
            <w:r w:rsidRPr="002E6B13">
              <w:rPr>
                <w:sz w:val="22"/>
                <w:szCs w:val="22"/>
              </w:rPr>
              <w:t xml:space="preserve">For each </w:t>
            </w:r>
            <w:r w:rsidRPr="002E6B13">
              <w:rPr>
                <w:b/>
                <w:smallCaps/>
                <w:sz w:val="22"/>
                <w:szCs w:val="22"/>
              </w:rPr>
              <w:t>major trail feature</w:t>
            </w:r>
            <w:r w:rsidRPr="002E6B13">
              <w:rPr>
                <w:sz w:val="22"/>
                <w:szCs w:val="22"/>
              </w:rPr>
              <w:t>, if the feature construction is:</w:t>
            </w:r>
          </w:p>
        </w:tc>
        <w:tc>
          <w:tcPr>
            <w:tcW w:w="3085" w:type="dxa"/>
            <w:gridSpan w:val="3"/>
            <w:shd w:val="clear" w:color="auto" w:fill="C0C0C0"/>
          </w:tcPr>
          <w:p w14:paraId="56BA4A52" w14:textId="77777777" w:rsidR="00C25435" w:rsidRPr="002E6B13" w:rsidRDefault="00C25435" w:rsidP="00E53718">
            <w:pPr>
              <w:jc w:val="center"/>
              <w:rPr>
                <w:sz w:val="22"/>
                <w:szCs w:val="22"/>
              </w:rPr>
            </w:pPr>
            <w:r w:rsidRPr="002E6B13">
              <w:rPr>
                <w:sz w:val="22"/>
                <w:szCs w:val="22"/>
              </w:rPr>
              <w:t>Assign that feature the value:</w:t>
            </w:r>
          </w:p>
        </w:tc>
      </w:tr>
      <w:tr w:rsidR="00C25435" w:rsidRPr="002E6B13" w14:paraId="26D6E241" w14:textId="77777777" w:rsidTr="000E1EE3">
        <w:trPr>
          <w:trHeight w:val="505"/>
          <w:jc w:val="center"/>
        </w:trPr>
        <w:tc>
          <w:tcPr>
            <w:tcW w:w="6548" w:type="dxa"/>
            <w:gridSpan w:val="5"/>
          </w:tcPr>
          <w:p w14:paraId="090D98BF" w14:textId="5985EB66" w:rsidR="00C25435" w:rsidRPr="001D6838" w:rsidRDefault="00C25435" w:rsidP="00D1495D">
            <w:pPr>
              <w:rPr>
                <w:sz w:val="22"/>
                <w:szCs w:val="22"/>
                <w:u w:val="single"/>
              </w:rPr>
            </w:pPr>
            <w:r w:rsidRPr="001D6838">
              <w:rPr>
                <w:sz w:val="22"/>
                <w:szCs w:val="22"/>
                <w:u w:val="single"/>
              </w:rPr>
              <w:t>Primitive:</w:t>
            </w:r>
            <w:r w:rsidRPr="001D6838">
              <w:rPr>
                <w:sz w:val="22"/>
                <w:szCs w:val="22"/>
              </w:rPr>
              <w:t xml:space="preserve"> built with raw, native </w:t>
            </w:r>
            <w:r w:rsidR="008775D1" w:rsidRPr="001D6838">
              <w:rPr>
                <w:sz w:val="22"/>
                <w:szCs w:val="22"/>
              </w:rPr>
              <w:t>materials</w:t>
            </w:r>
            <w:r w:rsidR="008775D1">
              <w:rPr>
                <w:sz w:val="22"/>
                <w:szCs w:val="22"/>
              </w:rPr>
              <w:t xml:space="preserve"> (</w:t>
            </w:r>
            <w:r w:rsidR="00D1495D" w:rsidRPr="001D6838">
              <w:rPr>
                <w:sz w:val="22"/>
                <w:szCs w:val="22"/>
              </w:rPr>
              <w:t>e.g.,</w:t>
            </w:r>
            <w:r w:rsidRPr="001D6838">
              <w:rPr>
                <w:sz w:val="22"/>
                <w:szCs w:val="22"/>
              </w:rPr>
              <w:t xml:space="preserve"> log bridge</w:t>
            </w:r>
            <w:r w:rsidR="00790D85" w:rsidRPr="001D6838">
              <w:rPr>
                <w:sz w:val="22"/>
                <w:szCs w:val="22"/>
              </w:rPr>
              <w:t>; notched</w:t>
            </w:r>
            <w:r w:rsidR="00D1495D" w:rsidRPr="001D6838">
              <w:rPr>
                <w:sz w:val="22"/>
                <w:szCs w:val="22"/>
              </w:rPr>
              <w:t xml:space="preserve"> log ladder</w:t>
            </w:r>
            <w:r w:rsidR="0074181A">
              <w:rPr>
                <w:sz w:val="22"/>
                <w:szCs w:val="22"/>
              </w:rPr>
              <w:t>)</w:t>
            </w:r>
            <w:r w:rsidRPr="001D6838">
              <w:rPr>
                <w:sz w:val="22"/>
                <w:szCs w:val="22"/>
              </w:rPr>
              <w:t>.</w:t>
            </w:r>
          </w:p>
        </w:tc>
        <w:tc>
          <w:tcPr>
            <w:tcW w:w="3085" w:type="dxa"/>
            <w:gridSpan w:val="3"/>
            <w:vAlign w:val="center"/>
          </w:tcPr>
          <w:p w14:paraId="69A9816B" w14:textId="77777777" w:rsidR="00C25435" w:rsidRPr="002E6B13" w:rsidRDefault="00C25435" w:rsidP="00E53718">
            <w:pPr>
              <w:jc w:val="center"/>
              <w:rPr>
                <w:sz w:val="22"/>
                <w:szCs w:val="22"/>
              </w:rPr>
            </w:pPr>
            <w:r w:rsidRPr="002E6B13">
              <w:rPr>
                <w:sz w:val="22"/>
                <w:szCs w:val="22"/>
              </w:rPr>
              <w:t>1</w:t>
            </w:r>
          </w:p>
        </w:tc>
      </w:tr>
      <w:tr w:rsidR="00C25435" w:rsidRPr="002E6B13" w14:paraId="599397A1" w14:textId="77777777" w:rsidTr="000E1EE3">
        <w:trPr>
          <w:trHeight w:val="764"/>
          <w:jc w:val="center"/>
        </w:trPr>
        <w:tc>
          <w:tcPr>
            <w:tcW w:w="6548" w:type="dxa"/>
            <w:gridSpan w:val="5"/>
          </w:tcPr>
          <w:p w14:paraId="1CB29F2C" w14:textId="4BEB6AA0" w:rsidR="00C25435" w:rsidRPr="001D6838" w:rsidRDefault="00C25435" w:rsidP="00D1495D">
            <w:pPr>
              <w:rPr>
                <w:sz w:val="22"/>
                <w:szCs w:val="22"/>
                <w:u w:val="single"/>
              </w:rPr>
            </w:pPr>
            <w:r w:rsidRPr="001D6838">
              <w:rPr>
                <w:sz w:val="22"/>
                <w:szCs w:val="22"/>
                <w:u w:val="single"/>
              </w:rPr>
              <w:t>Constructed with native materials:</w:t>
            </w:r>
            <w:r w:rsidRPr="001D6838">
              <w:rPr>
                <w:sz w:val="22"/>
                <w:szCs w:val="22"/>
              </w:rPr>
              <w:t xml:space="preserve"> built with native materials that have been processed to form dimensional materials</w:t>
            </w:r>
            <w:r w:rsidR="0074181A">
              <w:rPr>
                <w:sz w:val="22"/>
                <w:szCs w:val="22"/>
              </w:rPr>
              <w:t xml:space="preserve"> (</w:t>
            </w:r>
            <w:r w:rsidRPr="001D6838">
              <w:rPr>
                <w:sz w:val="22"/>
                <w:szCs w:val="22"/>
              </w:rPr>
              <w:t>e.g.</w:t>
            </w:r>
            <w:r w:rsidR="00E95A63">
              <w:rPr>
                <w:sz w:val="22"/>
                <w:szCs w:val="22"/>
              </w:rPr>
              <w:t>,</w:t>
            </w:r>
            <w:r w:rsidRPr="001D6838">
              <w:rPr>
                <w:sz w:val="22"/>
                <w:szCs w:val="22"/>
              </w:rPr>
              <w:t xml:space="preserve"> a log stringer bridge with decking</w:t>
            </w:r>
            <w:r w:rsidR="00D1495D" w:rsidRPr="001D6838">
              <w:rPr>
                <w:sz w:val="22"/>
                <w:szCs w:val="22"/>
              </w:rPr>
              <w:t>; wooden ladder</w:t>
            </w:r>
            <w:r w:rsidR="0074181A">
              <w:rPr>
                <w:sz w:val="22"/>
                <w:szCs w:val="22"/>
              </w:rPr>
              <w:t>)</w:t>
            </w:r>
            <w:r w:rsidRPr="001D6838">
              <w:rPr>
                <w:sz w:val="22"/>
                <w:szCs w:val="22"/>
              </w:rPr>
              <w:t>.</w:t>
            </w:r>
          </w:p>
        </w:tc>
        <w:tc>
          <w:tcPr>
            <w:tcW w:w="3085" w:type="dxa"/>
            <w:gridSpan w:val="3"/>
            <w:vAlign w:val="center"/>
          </w:tcPr>
          <w:p w14:paraId="0B91205F" w14:textId="77777777" w:rsidR="00C25435" w:rsidRPr="002E6B13" w:rsidRDefault="00E53718" w:rsidP="00E53718">
            <w:pPr>
              <w:jc w:val="center"/>
              <w:rPr>
                <w:sz w:val="22"/>
                <w:szCs w:val="22"/>
              </w:rPr>
            </w:pPr>
            <w:r>
              <w:rPr>
                <w:sz w:val="22"/>
                <w:szCs w:val="22"/>
              </w:rPr>
              <w:t>3</w:t>
            </w:r>
          </w:p>
        </w:tc>
      </w:tr>
      <w:tr w:rsidR="00C25435" w:rsidRPr="002E6B13" w14:paraId="387BA839" w14:textId="77777777" w:rsidTr="000E1EE3">
        <w:trPr>
          <w:trHeight w:val="764"/>
          <w:jc w:val="center"/>
        </w:trPr>
        <w:tc>
          <w:tcPr>
            <w:tcW w:w="6548" w:type="dxa"/>
            <w:gridSpan w:val="5"/>
            <w:tcBorders>
              <w:bottom w:val="single" w:sz="4" w:space="0" w:color="auto"/>
            </w:tcBorders>
          </w:tcPr>
          <w:p w14:paraId="0E2CE165" w14:textId="694B176D" w:rsidR="00C25435" w:rsidRPr="001D6838" w:rsidRDefault="00C25435" w:rsidP="00E53718">
            <w:pPr>
              <w:rPr>
                <w:sz w:val="22"/>
                <w:szCs w:val="22"/>
              </w:rPr>
            </w:pPr>
            <w:r w:rsidRPr="001D6838">
              <w:rPr>
                <w:sz w:val="22"/>
                <w:szCs w:val="22"/>
                <w:u w:val="single"/>
              </w:rPr>
              <w:t>Constructed with nonnative materials:</w:t>
            </w:r>
            <w:r w:rsidRPr="001D6838">
              <w:rPr>
                <w:sz w:val="22"/>
                <w:szCs w:val="22"/>
              </w:rPr>
              <w:t xml:space="preserve"> for major trail features built using nonnative materials as a primary building component</w:t>
            </w:r>
            <w:r w:rsidR="00E95A63">
              <w:rPr>
                <w:sz w:val="22"/>
                <w:szCs w:val="22"/>
              </w:rPr>
              <w:t xml:space="preserve"> </w:t>
            </w:r>
            <w:r w:rsidR="0074181A">
              <w:rPr>
                <w:sz w:val="22"/>
                <w:szCs w:val="22"/>
              </w:rPr>
              <w:t>(</w:t>
            </w:r>
            <w:r w:rsidRPr="001D6838">
              <w:rPr>
                <w:sz w:val="22"/>
                <w:szCs w:val="22"/>
              </w:rPr>
              <w:t>e.g.</w:t>
            </w:r>
            <w:r w:rsidR="0074181A">
              <w:rPr>
                <w:sz w:val="22"/>
                <w:szCs w:val="22"/>
              </w:rPr>
              <w:t>,</w:t>
            </w:r>
            <w:r w:rsidRPr="001D6838">
              <w:rPr>
                <w:sz w:val="22"/>
                <w:szCs w:val="22"/>
              </w:rPr>
              <w:t xml:space="preserve"> a bridge using steel supports</w:t>
            </w:r>
            <w:r w:rsidR="00D1495D" w:rsidRPr="001D6838">
              <w:rPr>
                <w:sz w:val="22"/>
                <w:szCs w:val="22"/>
              </w:rPr>
              <w:t>; metal ladder</w:t>
            </w:r>
            <w:r w:rsidR="0074181A">
              <w:rPr>
                <w:sz w:val="22"/>
                <w:szCs w:val="22"/>
              </w:rPr>
              <w:t>)</w:t>
            </w:r>
            <w:r w:rsidRPr="001D6838">
              <w:rPr>
                <w:sz w:val="22"/>
                <w:szCs w:val="22"/>
              </w:rPr>
              <w:t>.</w:t>
            </w:r>
          </w:p>
        </w:tc>
        <w:tc>
          <w:tcPr>
            <w:tcW w:w="3085" w:type="dxa"/>
            <w:gridSpan w:val="3"/>
            <w:tcBorders>
              <w:bottom w:val="single" w:sz="4" w:space="0" w:color="auto"/>
            </w:tcBorders>
            <w:vAlign w:val="center"/>
          </w:tcPr>
          <w:p w14:paraId="6ACF945D" w14:textId="77777777" w:rsidR="00C25435" w:rsidRPr="002E6B13" w:rsidRDefault="00E53718" w:rsidP="00E53718">
            <w:pPr>
              <w:jc w:val="center"/>
              <w:rPr>
                <w:sz w:val="22"/>
                <w:szCs w:val="22"/>
              </w:rPr>
            </w:pPr>
            <w:r>
              <w:rPr>
                <w:sz w:val="22"/>
                <w:szCs w:val="22"/>
              </w:rPr>
              <w:t>5</w:t>
            </w:r>
          </w:p>
        </w:tc>
      </w:tr>
      <w:tr w:rsidR="00A54048" w:rsidRPr="002E6B13" w14:paraId="217C0BA4" w14:textId="77777777" w:rsidTr="000E1EE3">
        <w:trPr>
          <w:trHeight w:val="505"/>
          <w:jc w:val="center"/>
        </w:trPr>
        <w:tc>
          <w:tcPr>
            <w:tcW w:w="6548" w:type="dxa"/>
            <w:gridSpan w:val="5"/>
            <w:tcBorders>
              <w:bottom w:val="single" w:sz="4" w:space="0" w:color="auto"/>
            </w:tcBorders>
            <w:shd w:val="clear" w:color="auto" w:fill="C0C0C0"/>
            <w:vAlign w:val="center"/>
          </w:tcPr>
          <w:p w14:paraId="7AF17708" w14:textId="77777777" w:rsidR="00A54048" w:rsidRPr="002E6B13" w:rsidRDefault="00A54048" w:rsidP="006446E8">
            <w:pPr>
              <w:rPr>
                <w:sz w:val="22"/>
                <w:szCs w:val="22"/>
              </w:rPr>
            </w:pPr>
            <w:r w:rsidRPr="002E6B13">
              <w:rPr>
                <w:sz w:val="22"/>
                <w:szCs w:val="22"/>
              </w:rPr>
              <w:t xml:space="preserve">For each </w:t>
            </w:r>
            <w:r>
              <w:rPr>
                <w:b/>
                <w:smallCaps/>
                <w:sz w:val="22"/>
                <w:szCs w:val="22"/>
              </w:rPr>
              <w:t>campsite development</w:t>
            </w:r>
            <w:r w:rsidRPr="002E6B13">
              <w:rPr>
                <w:sz w:val="22"/>
                <w:szCs w:val="22"/>
              </w:rPr>
              <w:t xml:space="preserve">, if </w:t>
            </w:r>
            <w:r>
              <w:rPr>
                <w:sz w:val="22"/>
                <w:szCs w:val="22"/>
              </w:rPr>
              <w:t>it</w:t>
            </w:r>
            <w:r w:rsidRPr="002E6B13">
              <w:rPr>
                <w:sz w:val="22"/>
                <w:szCs w:val="22"/>
              </w:rPr>
              <w:t xml:space="preserve"> is:</w:t>
            </w:r>
          </w:p>
        </w:tc>
        <w:tc>
          <w:tcPr>
            <w:tcW w:w="3085" w:type="dxa"/>
            <w:gridSpan w:val="3"/>
            <w:tcBorders>
              <w:bottom w:val="single" w:sz="4" w:space="0" w:color="auto"/>
            </w:tcBorders>
            <w:shd w:val="clear" w:color="auto" w:fill="C0C0C0"/>
          </w:tcPr>
          <w:p w14:paraId="1C70766E" w14:textId="77777777" w:rsidR="00A54048" w:rsidRPr="002E6B13" w:rsidRDefault="00A54048" w:rsidP="006446E8">
            <w:pPr>
              <w:jc w:val="center"/>
              <w:rPr>
                <w:sz w:val="22"/>
                <w:szCs w:val="22"/>
              </w:rPr>
            </w:pPr>
            <w:r w:rsidRPr="002E6B13">
              <w:rPr>
                <w:sz w:val="22"/>
                <w:szCs w:val="22"/>
              </w:rPr>
              <w:t xml:space="preserve">Assign </w:t>
            </w:r>
            <w:r>
              <w:rPr>
                <w:sz w:val="22"/>
                <w:szCs w:val="22"/>
              </w:rPr>
              <w:t xml:space="preserve">that site (for each pad or shelter) the </w:t>
            </w:r>
            <w:r w:rsidRPr="002E6B13">
              <w:rPr>
                <w:sz w:val="22"/>
                <w:szCs w:val="22"/>
              </w:rPr>
              <w:t>value:</w:t>
            </w:r>
          </w:p>
        </w:tc>
      </w:tr>
      <w:tr w:rsidR="000E1EE3" w:rsidRPr="002E6B13" w14:paraId="6C4179EB" w14:textId="77777777" w:rsidTr="000E1EE3">
        <w:trPr>
          <w:trHeight w:val="259"/>
          <w:jc w:val="center"/>
        </w:trPr>
        <w:tc>
          <w:tcPr>
            <w:tcW w:w="6548" w:type="dxa"/>
            <w:gridSpan w:val="5"/>
            <w:tcBorders>
              <w:bottom w:val="single" w:sz="4" w:space="0" w:color="auto"/>
            </w:tcBorders>
          </w:tcPr>
          <w:p w14:paraId="2ED75677" w14:textId="77777777" w:rsidR="000E1EE3" w:rsidRPr="00312FBC" w:rsidRDefault="000E1EE3" w:rsidP="000E1EE3">
            <w:pPr>
              <w:rPr>
                <w:sz w:val="22"/>
                <w:szCs w:val="22"/>
              </w:rPr>
            </w:pPr>
            <w:r w:rsidRPr="00312FBC">
              <w:rPr>
                <w:sz w:val="22"/>
                <w:szCs w:val="22"/>
                <w:u w:val="single"/>
              </w:rPr>
              <w:t>Designated; no construction</w:t>
            </w:r>
            <w:r w:rsidRPr="00312FBC">
              <w:rPr>
                <w:sz w:val="22"/>
                <w:szCs w:val="22"/>
              </w:rPr>
              <w:t>: no construction other than locator sign</w:t>
            </w:r>
          </w:p>
        </w:tc>
        <w:tc>
          <w:tcPr>
            <w:tcW w:w="3085" w:type="dxa"/>
            <w:gridSpan w:val="3"/>
            <w:tcBorders>
              <w:bottom w:val="single" w:sz="4" w:space="0" w:color="auto"/>
            </w:tcBorders>
            <w:vAlign w:val="center"/>
          </w:tcPr>
          <w:p w14:paraId="161CDC70" w14:textId="77777777" w:rsidR="000E1EE3" w:rsidRPr="000E1EE3" w:rsidRDefault="000E1EE3" w:rsidP="006446E8">
            <w:pPr>
              <w:jc w:val="center"/>
              <w:rPr>
                <w:color w:val="FF0000"/>
                <w:sz w:val="22"/>
                <w:szCs w:val="22"/>
              </w:rPr>
            </w:pPr>
            <w:r w:rsidRPr="0018451B">
              <w:rPr>
                <w:sz w:val="22"/>
                <w:szCs w:val="22"/>
              </w:rPr>
              <w:t>1</w:t>
            </w:r>
          </w:p>
        </w:tc>
      </w:tr>
      <w:tr w:rsidR="00A54048" w:rsidRPr="002E6B13" w14:paraId="6D1C3458" w14:textId="77777777" w:rsidTr="000E1EE3">
        <w:trPr>
          <w:trHeight w:val="505"/>
          <w:jc w:val="center"/>
        </w:trPr>
        <w:tc>
          <w:tcPr>
            <w:tcW w:w="6548" w:type="dxa"/>
            <w:gridSpan w:val="5"/>
            <w:tcBorders>
              <w:bottom w:val="single" w:sz="4" w:space="0" w:color="auto"/>
            </w:tcBorders>
          </w:tcPr>
          <w:p w14:paraId="26EF2648" w14:textId="2DBF6176" w:rsidR="00A54048" w:rsidRPr="002E6B13" w:rsidRDefault="00A54048" w:rsidP="006446E8">
            <w:pPr>
              <w:rPr>
                <w:sz w:val="22"/>
                <w:szCs w:val="22"/>
              </w:rPr>
            </w:pPr>
            <w:r>
              <w:rPr>
                <w:sz w:val="22"/>
                <w:szCs w:val="22"/>
                <w:u w:val="single"/>
              </w:rPr>
              <w:t>Constructed tent pads</w:t>
            </w:r>
            <w:r w:rsidRPr="002E6B13">
              <w:rPr>
                <w:sz w:val="22"/>
                <w:szCs w:val="22"/>
              </w:rPr>
              <w:t xml:space="preserve">: </w:t>
            </w:r>
            <w:r>
              <w:rPr>
                <w:sz w:val="22"/>
                <w:szCs w:val="22"/>
              </w:rPr>
              <w:t xml:space="preserve">camping area has at least cleared and leveled areas for pitching tents, with or </w:t>
            </w:r>
            <w:r w:rsidR="004A357B">
              <w:rPr>
                <w:sz w:val="22"/>
                <w:szCs w:val="22"/>
              </w:rPr>
              <w:t>without rock</w:t>
            </w:r>
            <w:r>
              <w:rPr>
                <w:sz w:val="22"/>
                <w:szCs w:val="22"/>
              </w:rPr>
              <w:t xml:space="preserve"> or log borders</w:t>
            </w:r>
          </w:p>
        </w:tc>
        <w:tc>
          <w:tcPr>
            <w:tcW w:w="3085" w:type="dxa"/>
            <w:gridSpan w:val="3"/>
            <w:tcBorders>
              <w:bottom w:val="single" w:sz="4" w:space="0" w:color="auto"/>
            </w:tcBorders>
            <w:vAlign w:val="center"/>
          </w:tcPr>
          <w:p w14:paraId="3F9C6003" w14:textId="77777777" w:rsidR="00A54048" w:rsidRPr="002E6B13" w:rsidRDefault="00E263CA" w:rsidP="006446E8">
            <w:pPr>
              <w:jc w:val="center"/>
              <w:rPr>
                <w:sz w:val="22"/>
                <w:szCs w:val="22"/>
              </w:rPr>
            </w:pPr>
            <w:r>
              <w:rPr>
                <w:sz w:val="22"/>
                <w:szCs w:val="22"/>
              </w:rPr>
              <w:t>2</w:t>
            </w:r>
          </w:p>
        </w:tc>
      </w:tr>
      <w:tr w:rsidR="00A54048" w:rsidRPr="002E6B13" w14:paraId="7183F044" w14:textId="77777777" w:rsidTr="000E1EE3">
        <w:trPr>
          <w:trHeight w:val="246"/>
          <w:jc w:val="center"/>
        </w:trPr>
        <w:tc>
          <w:tcPr>
            <w:tcW w:w="6548" w:type="dxa"/>
            <w:gridSpan w:val="5"/>
            <w:tcBorders>
              <w:bottom w:val="single" w:sz="4" w:space="0" w:color="auto"/>
            </w:tcBorders>
          </w:tcPr>
          <w:p w14:paraId="6E110B54" w14:textId="77777777" w:rsidR="00A54048" w:rsidRPr="002E6B13" w:rsidRDefault="00A54048" w:rsidP="006446E8">
            <w:pPr>
              <w:rPr>
                <w:sz w:val="22"/>
                <w:szCs w:val="22"/>
              </w:rPr>
            </w:pPr>
            <w:r>
              <w:rPr>
                <w:sz w:val="22"/>
                <w:szCs w:val="22"/>
                <w:u w:val="single"/>
              </w:rPr>
              <w:t>Shelters</w:t>
            </w:r>
            <w:r w:rsidRPr="002E6B13">
              <w:rPr>
                <w:sz w:val="22"/>
                <w:szCs w:val="22"/>
              </w:rPr>
              <w:t xml:space="preserve">: </w:t>
            </w:r>
            <w:r>
              <w:rPr>
                <w:sz w:val="22"/>
                <w:szCs w:val="22"/>
              </w:rPr>
              <w:t>camping areas with roofed structures, with or without walls</w:t>
            </w:r>
          </w:p>
        </w:tc>
        <w:tc>
          <w:tcPr>
            <w:tcW w:w="3085" w:type="dxa"/>
            <w:gridSpan w:val="3"/>
            <w:tcBorders>
              <w:bottom w:val="single" w:sz="4" w:space="0" w:color="auto"/>
            </w:tcBorders>
            <w:vAlign w:val="center"/>
          </w:tcPr>
          <w:p w14:paraId="1EEC7CFE" w14:textId="77777777" w:rsidR="00A54048" w:rsidRPr="002E6B13" w:rsidRDefault="00A54048" w:rsidP="006446E8">
            <w:pPr>
              <w:jc w:val="center"/>
              <w:rPr>
                <w:sz w:val="22"/>
                <w:szCs w:val="22"/>
              </w:rPr>
            </w:pPr>
            <w:r>
              <w:rPr>
                <w:sz w:val="22"/>
                <w:szCs w:val="22"/>
              </w:rPr>
              <w:t>10</w:t>
            </w:r>
          </w:p>
        </w:tc>
      </w:tr>
      <w:tr w:rsidR="00A54048" w:rsidRPr="002E6B13" w14:paraId="5AAE426D" w14:textId="77777777" w:rsidTr="000E1EE3">
        <w:trPr>
          <w:trHeight w:val="505"/>
          <w:jc w:val="center"/>
        </w:trPr>
        <w:tc>
          <w:tcPr>
            <w:tcW w:w="6548" w:type="dxa"/>
            <w:gridSpan w:val="5"/>
            <w:shd w:val="clear" w:color="auto" w:fill="C0C0C0"/>
          </w:tcPr>
          <w:p w14:paraId="6DA5524B" w14:textId="77777777" w:rsidR="00A54048" w:rsidRPr="002E6B13" w:rsidRDefault="00A54048" w:rsidP="0058462A">
            <w:pPr>
              <w:tabs>
                <w:tab w:val="left" w:pos="6658"/>
              </w:tabs>
              <w:rPr>
                <w:sz w:val="22"/>
                <w:szCs w:val="22"/>
              </w:rPr>
            </w:pPr>
            <w:r w:rsidRPr="002E6B13">
              <w:rPr>
                <w:sz w:val="22"/>
                <w:szCs w:val="22"/>
              </w:rPr>
              <w:t xml:space="preserve">For each </w:t>
            </w:r>
            <w:r w:rsidRPr="000A3F75">
              <w:rPr>
                <w:b/>
                <w:smallCaps/>
                <w:sz w:val="22"/>
                <w:szCs w:val="22"/>
              </w:rPr>
              <w:t>amenity</w:t>
            </w:r>
            <w:r w:rsidRPr="002E6B13">
              <w:rPr>
                <w:sz w:val="22"/>
                <w:szCs w:val="22"/>
              </w:rPr>
              <w:t xml:space="preserve">, if </w:t>
            </w:r>
            <w:r>
              <w:rPr>
                <w:sz w:val="22"/>
                <w:szCs w:val="22"/>
              </w:rPr>
              <w:t>it</w:t>
            </w:r>
            <w:r w:rsidRPr="002E6B13">
              <w:rPr>
                <w:sz w:val="22"/>
                <w:szCs w:val="22"/>
              </w:rPr>
              <w:t xml:space="preserve"> is:</w:t>
            </w:r>
            <w:r>
              <w:rPr>
                <w:sz w:val="22"/>
                <w:szCs w:val="22"/>
              </w:rPr>
              <w:tab/>
            </w:r>
          </w:p>
        </w:tc>
        <w:tc>
          <w:tcPr>
            <w:tcW w:w="3085" w:type="dxa"/>
            <w:gridSpan w:val="3"/>
            <w:shd w:val="clear" w:color="auto" w:fill="C0C0C0"/>
          </w:tcPr>
          <w:p w14:paraId="7A52EF2B" w14:textId="77777777" w:rsidR="00A54048" w:rsidRPr="002E6B13" w:rsidRDefault="00A54048" w:rsidP="00E53718">
            <w:pPr>
              <w:jc w:val="center"/>
              <w:rPr>
                <w:sz w:val="22"/>
                <w:szCs w:val="22"/>
              </w:rPr>
            </w:pPr>
            <w:r w:rsidRPr="002E6B13">
              <w:rPr>
                <w:sz w:val="22"/>
                <w:szCs w:val="22"/>
              </w:rPr>
              <w:t xml:space="preserve">Assign </w:t>
            </w:r>
            <w:r>
              <w:rPr>
                <w:sz w:val="22"/>
                <w:szCs w:val="22"/>
              </w:rPr>
              <w:t>that amenity</w:t>
            </w:r>
            <w:r w:rsidRPr="002E6B13">
              <w:rPr>
                <w:sz w:val="22"/>
                <w:szCs w:val="22"/>
              </w:rPr>
              <w:t xml:space="preserve"> the value:</w:t>
            </w:r>
          </w:p>
        </w:tc>
      </w:tr>
      <w:tr w:rsidR="00A54048" w:rsidRPr="002E6B13" w14:paraId="63FECF1F" w14:textId="77777777" w:rsidTr="000E1EE3">
        <w:trPr>
          <w:trHeight w:val="259"/>
          <w:jc w:val="center"/>
        </w:trPr>
        <w:tc>
          <w:tcPr>
            <w:tcW w:w="6548" w:type="dxa"/>
            <w:gridSpan w:val="5"/>
          </w:tcPr>
          <w:p w14:paraId="6A372889" w14:textId="77777777" w:rsidR="00A54048" w:rsidRDefault="00A54048" w:rsidP="00E53718">
            <w:pPr>
              <w:rPr>
                <w:sz w:val="22"/>
                <w:szCs w:val="22"/>
                <w:u w:val="single"/>
              </w:rPr>
            </w:pPr>
            <w:r>
              <w:rPr>
                <w:sz w:val="22"/>
                <w:szCs w:val="22"/>
                <w:u w:val="single"/>
              </w:rPr>
              <w:t>Developed water source</w:t>
            </w:r>
          </w:p>
        </w:tc>
        <w:tc>
          <w:tcPr>
            <w:tcW w:w="3085" w:type="dxa"/>
            <w:gridSpan w:val="3"/>
            <w:vAlign w:val="center"/>
          </w:tcPr>
          <w:p w14:paraId="611B00E9" w14:textId="77777777" w:rsidR="00A54048" w:rsidRPr="002E6B13" w:rsidRDefault="00A54048" w:rsidP="00E53718">
            <w:pPr>
              <w:jc w:val="center"/>
              <w:rPr>
                <w:sz w:val="22"/>
                <w:szCs w:val="22"/>
              </w:rPr>
            </w:pPr>
            <w:r>
              <w:rPr>
                <w:sz w:val="22"/>
                <w:szCs w:val="22"/>
              </w:rPr>
              <w:t>20</w:t>
            </w:r>
          </w:p>
        </w:tc>
      </w:tr>
      <w:tr w:rsidR="00A54048" w:rsidRPr="002E6B13" w14:paraId="6A306ED0" w14:textId="77777777" w:rsidTr="000E1EE3">
        <w:trPr>
          <w:trHeight w:val="246"/>
          <w:jc w:val="center"/>
        </w:trPr>
        <w:tc>
          <w:tcPr>
            <w:tcW w:w="6548" w:type="dxa"/>
            <w:gridSpan w:val="5"/>
          </w:tcPr>
          <w:p w14:paraId="415CC85B" w14:textId="77777777" w:rsidR="00A54048" w:rsidRPr="002E6B13" w:rsidRDefault="00A54048" w:rsidP="00E53718">
            <w:pPr>
              <w:rPr>
                <w:sz w:val="22"/>
                <w:szCs w:val="22"/>
                <w:u w:val="single"/>
              </w:rPr>
            </w:pPr>
            <w:r>
              <w:rPr>
                <w:sz w:val="22"/>
                <w:szCs w:val="22"/>
                <w:u w:val="single"/>
              </w:rPr>
              <w:t>Toilet, primitive</w:t>
            </w:r>
          </w:p>
        </w:tc>
        <w:tc>
          <w:tcPr>
            <w:tcW w:w="3085" w:type="dxa"/>
            <w:gridSpan w:val="3"/>
            <w:vAlign w:val="center"/>
          </w:tcPr>
          <w:p w14:paraId="1F7F1AB6" w14:textId="77777777" w:rsidR="00A54048" w:rsidRPr="002E6B13" w:rsidRDefault="00A54048" w:rsidP="00E53718">
            <w:pPr>
              <w:jc w:val="center"/>
              <w:rPr>
                <w:sz w:val="22"/>
                <w:szCs w:val="22"/>
              </w:rPr>
            </w:pPr>
            <w:r>
              <w:rPr>
                <w:sz w:val="22"/>
                <w:szCs w:val="22"/>
              </w:rPr>
              <w:t>5</w:t>
            </w:r>
          </w:p>
        </w:tc>
      </w:tr>
      <w:tr w:rsidR="00A54048" w:rsidRPr="002E6B13" w14:paraId="19478E4A" w14:textId="77777777" w:rsidTr="000E1EE3">
        <w:trPr>
          <w:trHeight w:val="259"/>
          <w:jc w:val="center"/>
        </w:trPr>
        <w:tc>
          <w:tcPr>
            <w:tcW w:w="6548" w:type="dxa"/>
            <w:gridSpan w:val="5"/>
          </w:tcPr>
          <w:p w14:paraId="5F181254" w14:textId="77777777" w:rsidR="00A54048" w:rsidRPr="00C35088" w:rsidRDefault="00A54048" w:rsidP="00546FB3">
            <w:pPr>
              <w:rPr>
                <w:sz w:val="22"/>
                <w:szCs w:val="22"/>
              </w:rPr>
            </w:pPr>
            <w:r>
              <w:rPr>
                <w:sz w:val="22"/>
                <w:szCs w:val="22"/>
                <w:u w:val="single"/>
              </w:rPr>
              <w:t>Toilet, non-primitive</w:t>
            </w:r>
            <w:r>
              <w:rPr>
                <w:sz w:val="22"/>
                <w:szCs w:val="22"/>
              </w:rPr>
              <w:t xml:space="preserve"> (</w:t>
            </w:r>
            <w:r w:rsidR="00546FB3">
              <w:rPr>
                <w:sz w:val="22"/>
                <w:szCs w:val="22"/>
              </w:rPr>
              <w:t>i.e</w:t>
            </w:r>
            <w:r>
              <w:rPr>
                <w:sz w:val="22"/>
                <w:szCs w:val="22"/>
              </w:rPr>
              <w:t>., walled)</w:t>
            </w:r>
          </w:p>
        </w:tc>
        <w:tc>
          <w:tcPr>
            <w:tcW w:w="3085" w:type="dxa"/>
            <w:gridSpan w:val="3"/>
            <w:vAlign w:val="center"/>
          </w:tcPr>
          <w:p w14:paraId="39840884" w14:textId="77777777" w:rsidR="00A54048" w:rsidRPr="002E6B13" w:rsidRDefault="00A54048" w:rsidP="00E53718">
            <w:pPr>
              <w:jc w:val="center"/>
              <w:rPr>
                <w:sz w:val="22"/>
                <w:szCs w:val="22"/>
              </w:rPr>
            </w:pPr>
            <w:r>
              <w:rPr>
                <w:sz w:val="22"/>
                <w:szCs w:val="22"/>
              </w:rPr>
              <w:t>20</w:t>
            </w:r>
          </w:p>
        </w:tc>
      </w:tr>
      <w:tr w:rsidR="00A54048" w:rsidRPr="002E6B13" w14:paraId="146D50BC" w14:textId="77777777" w:rsidTr="000E1EE3">
        <w:trPr>
          <w:trHeight w:val="259"/>
          <w:jc w:val="center"/>
        </w:trPr>
        <w:tc>
          <w:tcPr>
            <w:tcW w:w="6548" w:type="dxa"/>
            <w:gridSpan w:val="5"/>
          </w:tcPr>
          <w:p w14:paraId="692A7AA8" w14:textId="77777777" w:rsidR="00A54048" w:rsidRPr="00C35088" w:rsidRDefault="00A54048" w:rsidP="00E53718">
            <w:pPr>
              <w:rPr>
                <w:sz w:val="22"/>
                <w:szCs w:val="22"/>
              </w:rPr>
            </w:pPr>
            <w:r>
              <w:rPr>
                <w:sz w:val="22"/>
                <w:szCs w:val="22"/>
                <w:u w:val="single"/>
              </w:rPr>
              <w:t>Permanent fire grate</w:t>
            </w:r>
            <w:r>
              <w:rPr>
                <w:sz w:val="22"/>
                <w:szCs w:val="22"/>
              </w:rPr>
              <w:t xml:space="preserve"> (metal, concrete, or cemented stone)</w:t>
            </w:r>
          </w:p>
        </w:tc>
        <w:tc>
          <w:tcPr>
            <w:tcW w:w="3085" w:type="dxa"/>
            <w:gridSpan w:val="3"/>
            <w:vAlign w:val="center"/>
          </w:tcPr>
          <w:p w14:paraId="1DB06DB4" w14:textId="77777777" w:rsidR="00A54048" w:rsidRPr="002E6B13" w:rsidRDefault="00A54048" w:rsidP="00E53718">
            <w:pPr>
              <w:jc w:val="center"/>
              <w:rPr>
                <w:sz w:val="22"/>
                <w:szCs w:val="22"/>
              </w:rPr>
            </w:pPr>
            <w:r>
              <w:rPr>
                <w:sz w:val="22"/>
                <w:szCs w:val="22"/>
              </w:rPr>
              <w:t>5</w:t>
            </w:r>
          </w:p>
        </w:tc>
      </w:tr>
      <w:tr w:rsidR="00A54048" w:rsidRPr="002E6B13" w14:paraId="77187656" w14:textId="77777777" w:rsidTr="000E1EE3">
        <w:trPr>
          <w:trHeight w:val="246"/>
          <w:jc w:val="center"/>
        </w:trPr>
        <w:tc>
          <w:tcPr>
            <w:tcW w:w="6548" w:type="dxa"/>
            <w:gridSpan w:val="5"/>
          </w:tcPr>
          <w:p w14:paraId="40BEF491" w14:textId="77777777" w:rsidR="00A54048" w:rsidRPr="00C35088" w:rsidRDefault="00A54048" w:rsidP="00E53718">
            <w:pPr>
              <w:rPr>
                <w:sz w:val="22"/>
                <w:szCs w:val="22"/>
              </w:rPr>
            </w:pPr>
            <w:r>
              <w:rPr>
                <w:sz w:val="22"/>
                <w:szCs w:val="22"/>
                <w:u w:val="single"/>
              </w:rPr>
              <w:t>Food storage structure</w:t>
            </w:r>
            <w:r>
              <w:rPr>
                <w:sz w:val="22"/>
                <w:szCs w:val="22"/>
              </w:rPr>
              <w:t xml:space="preserve"> (e.g., bear box, rodent pole)</w:t>
            </w:r>
          </w:p>
        </w:tc>
        <w:tc>
          <w:tcPr>
            <w:tcW w:w="3085" w:type="dxa"/>
            <w:gridSpan w:val="3"/>
            <w:vAlign w:val="center"/>
          </w:tcPr>
          <w:p w14:paraId="78B94852" w14:textId="77777777" w:rsidR="00A54048" w:rsidRPr="002E6B13" w:rsidRDefault="00A54048" w:rsidP="00E53718">
            <w:pPr>
              <w:jc w:val="center"/>
              <w:rPr>
                <w:sz w:val="22"/>
                <w:szCs w:val="22"/>
              </w:rPr>
            </w:pPr>
            <w:r>
              <w:rPr>
                <w:sz w:val="22"/>
                <w:szCs w:val="22"/>
              </w:rPr>
              <w:t>5</w:t>
            </w:r>
          </w:p>
        </w:tc>
      </w:tr>
      <w:tr w:rsidR="00A54048" w:rsidRPr="002E6B13" w14:paraId="4CA35B15" w14:textId="77777777" w:rsidTr="000E1EE3">
        <w:trPr>
          <w:trHeight w:val="259"/>
          <w:jc w:val="center"/>
        </w:trPr>
        <w:tc>
          <w:tcPr>
            <w:tcW w:w="6548" w:type="dxa"/>
            <w:gridSpan w:val="5"/>
          </w:tcPr>
          <w:p w14:paraId="0080A786" w14:textId="77777777" w:rsidR="00A54048" w:rsidRDefault="00A54048" w:rsidP="00E53718">
            <w:pPr>
              <w:rPr>
                <w:sz w:val="22"/>
                <w:szCs w:val="22"/>
                <w:u w:val="single"/>
              </w:rPr>
            </w:pPr>
            <w:r>
              <w:rPr>
                <w:sz w:val="22"/>
                <w:szCs w:val="22"/>
                <w:u w:val="single"/>
              </w:rPr>
              <w:t>Hitching post, permanent highline</w:t>
            </w:r>
          </w:p>
        </w:tc>
        <w:tc>
          <w:tcPr>
            <w:tcW w:w="3085" w:type="dxa"/>
            <w:gridSpan w:val="3"/>
            <w:vAlign w:val="center"/>
          </w:tcPr>
          <w:p w14:paraId="62A770E8" w14:textId="77777777" w:rsidR="00A54048" w:rsidRPr="002E6B13" w:rsidRDefault="00A54048" w:rsidP="00E53718">
            <w:pPr>
              <w:jc w:val="center"/>
              <w:rPr>
                <w:sz w:val="22"/>
                <w:szCs w:val="22"/>
              </w:rPr>
            </w:pPr>
            <w:r>
              <w:rPr>
                <w:sz w:val="22"/>
                <w:szCs w:val="22"/>
              </w:rPr>
              <w:t>5</w:t>
            </w:r>
          </w:p>
        </w:tc>
      </w:tr>
      <w:tr w:rsidR="00A54048" w:rsidRPr="002E6B13" w14:paraId="649A768E" w14:textId="77777777" w:rsidTr="000E1EE3">
        <w:trPr>
          <w:trHeight w:val="259"/>
          <w:jc w:val="center"/>
        </w:trPr>
        <w:tc>
          <w:tcPr>
            <w:tcW w:w="6548" w:type="dxa"/>
            <w:gridSpan w:val="5"/>
          </w:tcPr>
          <w:p w14:paraId="31EA2207" w14:textId="77777777" w:rsidR="00A54048" w:rsidRDefault="00A54048" w:rsidP="00E53718">
            <w:pPr>
              <w:rPr>
                <w:sz w:val="22"/>
                <w:szCs w:val="22"/>
                <w:u w:val="single"/>
              </w:rPr>
            </w:pPr>
            <w:r>
              <w:rPr>
                <w:sz w:val="22"/>
                <w:szCs w:val="22"/>
                <w:u w:val="single"/>
              </w:rPr>
              <w:t>Corral</w:t>
            </w:r>
          </w:p>
        </w:tc>
        <w:tc>
          <w:tcPr>
            <w:tcW w:w="3085" w:type="dxa"/>
            <w:gridSpan w:val="3"/>
            <w:vAlign w:val="center"/>
          </w:tcPr>
          <w:p w14:paraId="7E282182" w14:textId="77777777" w:rsidR="00A54048" w:rsidRDefault="00A54048" w:rsidP="00E53718">
            <w:pPr>
              <w:jc w:val="center"/>
              <w:rPr>
                <w:sz w:val="22"/>
                <w:szCs w:val="22"/>
              </w:rPr>
            </w:pPr>
            <w:r>
              <w:rPr>
                <w:sz w:val="22"/>
                <w:szCs w:val="22"/>
              </w:rPr>
              <w:t>10</w:t>
            </w:r>
          </w:p>
        </w:tc>
      </w:tr>
      <w:tr w:rsidR="00A54048" w:rsidRPr="002E6B13" w14:paraId="700A8475" w14:textId="77777777" w:rsidTr="000E1EE3">
        <w:trPr>
          <w:trHeight w:val="246"/>
          <w:jc w:val="center"/>
        </w:trPr>
        <w:tc>
          <w:tcPr>
            <w:tcW w:w="6548" w:type="dxa"/>
            <w:gridSpan w:val="5"/>
          </w:tcPr>
          <w:p w14:paraId="14C30905" w14:textId="77777777" w:rsidR="00A54048" w:rsidRDefault="00A54048" w:rsidP="00E53718">
            <w:pPr>
              <w:rPr>
                <w:sz w:val="22"/>
                <w:szCs w:val="22"/>
                <w:u w:val="single"/>
              </w:rPr>
            </w:pPr>
            <w:r>
              <w:rPr>
                <w:sz w:val="22"/>
                <w:szCs w:val="22"/>
                <w:u w:val="single"/>
              </w:rPr>
              <w:t>Picnic table</w:t>
            </w:r>
            <w:r w:rsidR="00BB7212">
              <w:rPr>
                <w:sz w:val="22"/>
                <w:szCs w:val="22"/>
                <w:u w:val="single"/>
              </w:rPr>
              <w:t xml:space="preserve"> </w:t>
            </w:r>
            <w:r w:rsidR="00BB7212" w:rsidRPr="001D6838">
              <w:rPr>
                <w:sz w:val="22"/>
                <w:szCs w:val="22"/>
                <w:u w:val="single"/>
              </w:rPr>
              <w:t>or bench</w:t>
            </w:r>
          </w:p>
        </w:tc>
        <w:tc>
          <w:tcPr>
            <w:tcW w:w="3085" w:type="dxa"/>
            <w:gridSpan w:val="3"/>
            <w:vAlign w:val="center"/>
          </w:tcPr>
          <w:p w14:paraId="193DB9B8" w14:textId="77777777" w:rsidR="00A54048" w:rsidRDefault="00A54048" w:rsidP="00E53718">
            <w:pPr>
              <w:jc w:val="center"/>
              <w:rPr>
                <w:sz w:val="22"/>
                <w:szCs w:val="22"/>
              </w:rPr>
            </w:pPr>
            <w:r>
              <w:rPr>
                <w:sz w:val="22"/>
                <w:szCs w:val="22"/>
              </w:rPr>
              <w:t>20</w:t>
            </w:r>
          </w:p>
        </w:tc>
      </w:tr>
      <w:tr w:rsidR="000A3F75" w:rsidRPr="002E6B13" w14:paraId="575301D3" w14:textId="77777777" w:rsidTr="000E1EE3">
        <w:trPr>
          <w:trHeight w:val="1023"/>
          <w:jc w:val="center"/>
        </w:trPr>
        <w:tc>
          <w:tcPr>
            <w:tcW w:w="9633" w:type="dxa"/>
            <w:gridSpan w:val="8"/>
            <w:shd w:val="clear" w:color="auto" w:fill="DDDDDD"/>
          </w:tcPr>
          <w:p w14:paraId="5E887AAE" w14:textId="77777777" w:rsidR="000A3F75" w:rsidRPr="002E6B13" w:rsidRDefault="000A3F75" w:rsidP="000A3F75">
            <w:pPr>
              <w:tabs>
                <w:tab w:val="left" w:pos="720"/>
                <w:tab w:val="left" w:pos="1440"/>
                <w:tab w:val="left" w:pos="1800"/>
              </w:tabs>
              <w:ind w:left="2160" w:hanging="2160"/>
              <w:rPr>
                <w:sz w:val="22"/>
                <w:szCs w:val="22"/>
              </w:rPr>
            </w:pPr>
            <w:r w:rsidRPr="002E6B13">
              <w:rPr>
                <w:sz w:val="22"/>
                <w:szCs w:val="22"/>
              </w:rPr>
              <w:t xml:space="preserve">The final </w:t>
            </w:r>
            <w:r w:rsidRPr="00D1495D">
              <w:rPr>
                <w:sz w:val="22"/>
                <w:szCs w:val="22"/>
              </w:rPr>
              <w:t>value of</w:t>
            </w:r>
            <w:r w:rsidRPr="002E6B13">
              <w:rPr>
                <w:b/>
                <w:sz w:val="22"/>
                <w:szCs w:val="22"/>
              </w:rPr>
              <w:t xml:space="preserve"> </w:t>
            </w:r>
            <w:r>
              <w:rPr>
                <w:b/>
                <w:sz w:val="22"/>
                <w:szCs w:val="22"/>
              </w:rPr>
              <w:t>Type and Number of Recreation Facilities</w:t>
            </w:r>
            <w:r w:rsidRPr="002E6B13">
              <w:rPr>
                <w:sz w:val="22"/>
                <w:szCs w:val="22"/>
              </w:rPr>
              <w:t xml:space="preserve"> is calculated as follows:</w:t>
            </w:r>
          </w:p>
          <w:p w14:paraId="34D760EB" w14:textId="77777777" w:rsidR="000A3F75" w:rsidRPr="002E6B13" w:rsidRDefault="000A3F75" w:rsidP="000A3F75">
            <w:pPr>
              <w:tabs>
                <w:tab w:val="left" w:pos="720"/>
                <w:tab w:val="left" w:pos="1440"/>
                <w:tab w:val="left" w:pos="1800"/>
              </w:tabs>
              <w:ind w:left="2160" w:hanging="2160"/>
              <w:rPr>
                <w:sz w:val="22"/>
                <w:szCs w:val="22"/>
              </w:rPr>
            </w:pPr>
            <w:r w:rsidRPr="002E6B13">
              <w:rPr>
                <w:sz w:val="22"/>
                <w:szCs w:val="22"/>
              </w:rPr>
              <w:tab/>
            </w:r>
            <w:r>
              <w:rPr>
                <w:sz w:val="22"/>
                <w:szCs w:val="22"/>
              </w:rPr>
              <w:tab/>
            </w:r>
            <w:r>
              <w:rPr>
                <w:sz w:val="22"/>
                <w:szCs w:val="22"/>
              </w:rPr>
              <w:tab/>
            </w:r>
            <w:r w:rsidRPr="002E6B13">
              <w:rPr>
                <w:sz w:val="22"/>
                <w:szCs w:val="22"/>
              </w:rPr>
              <w:t xml:space="preserve">(Sum of </w:t>
            </w:r>
            <w:r>
              <w:rPr>
                <w:smallCaps/>
                <w:sz w:val="22"/>
                <w:szCs w:val="22"/>
              </w:rPr>
              <w:t>(</w:t>
            </w:r>
            <w:r w:rsidRPr="00290DE0">
              <w:rPr>
                <w:rFonts w:ascii="Times" w:hAnsi="Times"/>
                <w:sz w:val="22"/>
                <w:szCs w:val="22"/>
              </w:rPr>
              <w:t>each</w:t>
            </w:r>
            <w:r>
              <w:rPr>
                <w:smallCaps/>
                <w:sz w:val="22"/>
                <w:szCs w:val="22"/>
              </w:rPr>
              <w:t xml:space="preserve"> system trail segment * </w:t>
            </w:r>
            <w:r w:rsidRPr="00290DE0">
              <w:rPr>
                <w:rFonts w:ascii="Times" w:hAnsi="Times"/>
                <w:sz w:val="22"/>
                <w:szCs w:val="22"/>
              </w:rPr>
              <w:t>its</w:t>
            </w:r>
            <w:r>
              <w:rPr>
                <w:smallCaps/>
                <w:sz w:val="22"/>
                <w:szCs w:val="22"/>
              </w:rPr>
              <w:t xml:space="preserve"> trail marker </w:t>
            </w:r>
            <w:r w:rsidRPr="00D1495D">
              <w:rPr>
                <w:sz w:val="22"/>
                <w:szCs w:val="22"/>
              </w:rPr>
              <w:t>or</w:t>
            </w:r>
            <w:r>
              <w:rPr>
                <w:smallCaps/>
                <w:sz w:val="22"/>
                <w:szCs w:val="22"/>
              </w:rPr>
              <w:t xml:space="preserve"> sign </w:t>
            </w:r>
            <w:r w:rsidRPr="008A79D0">
              <w:rPr>
                <w:sz w:val="22"/>
                <w:szCs w:val="22"/>
              </w:rPr>
              <w:t>value</w:t>
            </w:r>
            <w:r>
              <w:rPr>
                <w:smallCaps/>
                <w:sz w:val="22"/>
                <w:szCs w:val="22"/>
              </w:rPr>
              <w:t>)</w:t>
            </w:r>
            <w:r w:rsidRPr="002E6B13">
              <w:rPr>
                <w:sz w:val="22"/>
                <w:szCs w:val="22"/>
              </w:rPr>
              <w:t>) +</w:t>
            </w:r>
          </w:p>
          <w:p w14:paraId="45ADECF0" w14:textId="77777777" w:rsidR="000A3F75" w:rsidRPr="002E6B13" w:rsidRDefault="000A3F75" w:rsidP="000A3F75">
            <w:pPr>
              <w:tabs>
                <w:tab w:val="left" w:pos="720"/>
                <w:tab w:val="left" w:pos="1440"/>
                <w:tab w:val="left" w:pos="1800"/>
              </w:tabs>
              <w:ind w:left="2160" w:hanging="2160"/>
              <w:rPr>
                <w:sz w:val="22"/>
                <w:szCs w:val="22"/>
              </w:rPr>
            </w:pPr>
            <w:r>
              <w:rPr>
                <w:sz w:val="22"/>
                <w:szCs w:val="22"/>
              </w:rPr>
              <w:tab/>
            </w:r>
            <w:r>
              <w:rPr>
                <w:sz w:val="22"/>
                <w:szCs w:val="22"/>
              </w:rPr>
              <w:tab/>
            </w:r>
            <w:r>
              <w:rPr>
                <w:sz w:val="22"/>
                <w:szCs w:val="22"/>
              </w:rPr>
              <w:tab/>
            </w:r>
            <w:r w:rsidRPr="002E6B13">
              <w:rPr>
                <w:sz w:val="22"/>
                <w:szCs w:val="22"/>
              </w:rPr>
              <w:t xml:space="preserve">(Sum of </w:t>
            </w:r>
            <w:r>
              <w:rPr>
                <w:smallCaps/>
                <w:sz w:val="22"/>
                <w:szCs w:val="22"/>
              </w:rPr>
              <w:t>major trail feature</w:t>
            </w:r>
            <w:r>
              <w:rPr>
                <w:sz w:val="22"/>
                <w:szCs w:val="22"/>
              </w:rPr>
              <w:t xml:space="preserve"> assigned values</w:t>
            </w:r>
            <w:r w:rsidRPr="002E6B13">
              <w:rPr>
                <w:sz w:val="22"/>
                <w:szCs w:val="22"/>
              </w:rPr>
              <w:t>) +</w:t>
            </w:r>
          </w:p>
          <w:p w14:paraId="3C679DA9" w14:textId="77777777" w:rsidR="000A3F75" w:rsidRPr="002E6B13" w:rsidRDefault="000A3F75" w:rsidP="000A3F75">
            <w:pPr>
              <w:tabs>
                <w:tab w:val="left" w:pos="720"/>
                <w:tab w:val="left" w:pos="1440"/>
                <w:tab w:val="left" w:pos="1800"/>
              </w:tabs>
              <w:ind w:left="2160" w:hanging="2160"/>
              <w:rPr>
                <w:sz w:val="22"/>
                <w:szCs w:val="22"/>
              </w:rPr>
            </w:pPr>
            <w:r w:rsidRPr="002E6B13">
              <w:rPr>
                <w:sz w:val="22"/>
                <w:szCs w:val="22"/>
              </w:rPr>
              <w:tab/>
            </w:r>
            <w:r>
              <w:rPr>
                <w:sz w:val="22"/>
                <w:szCs w:val="22"/>
              </w:rPr>
              <w:tab/>
            </w:r>
            <w:r>
              <w:rPr>
                <w:sz w:val="22"/>
                <w:szCs w:val="22"/>
              </w:rPr>
              <w:tab/>
            </w:r>
            <w:r w:rsidRPr="002E6B13">
              <w:rPr>
                <w:sz w:val="22"/>
                <w:szCs w:val="22"/>
              </w:rPr>
              <w:t xml:space="preserve">(Sum of </w:t>
            </w:r>
            <w:r>
              <w:rPr>
                <w:smallCaps/>
                <w:sz w:val="22"/>
                <w:szCs w:val="22"/>
              </w:rPr>
              <w:t>campsite development</w:t>
            </w:r>
            <w:r>
              <w:rPr>
                <w:sz w:val="22"/>
                <w:szCs w:val="22"/>
              </w:rPr>
              <w:t xml:space="preserve"> assigned values</w:t>
            </w:r>
            <w:r w:rsidRPr="002E6B13">
              <w:rPr>
                <w:sz w:val="22"/>
                <w:szCs w:val="22"/>
              </w:rPr>
              <w:t>) +</w:t>
            </w:r>
          </w:p>
          <w:p w14:paraId="6E183A81" w14:textId="77777777" w:rsidR="000A3F75" w:rsidRDefault="000A3F75" w:rsidP="000A3F75">
            <w:pPr>
              <w:tabs>
                <w:tab w:val="left" w:pos="720"/>
                <w:tab w:val="left" w:pos="1440"/>
                <w:tab w:val="left" w:pos="1800"/>
              </w:tabs>
              <w:ind w:left="2160" w:hanging="2160"/>
              <w:rPr>
                <w:sz w:val="22"/>
                <w:szCs w:val="22"/>
              </w:rPr>
            </w:pPr>
            <w:r w:rsidRPr="002E6B13">
              <w:rPr>
                <w:sz w:val="22"/>
                <w:szCs w:val="22"/>
              </w:rPr>
              <w:tab/>
            </w:r>
            <w:r>
              <w:rPr>
                <w:sz w:val="22"/>
                <w:szCs w:val="22"/>
              </w:rPr>
              <w:tab/>
            </w:r>
            <w:r>
              <w:rPr>
                <w:sz w:val="22"/>
                <w:szCs w:val="22"/>
              </w:rPr>
              <w:tab/>
            </w:r>
            <w:r w:rsidRPr="002E6B13">
              <w:rPr>
                <w:sz w:val="22"/>
                <w:szCs w:val="22"/>
              </w:rPr>
              <w:t xml:space="preserve">(Sum of </w:t>
            </w:r>
            <w:r w:rsidRPr="00290DE0">
              <w:rPr>
                <w:rFonts w:ascii="Times" w:hAnsi="Times"/>
                <w:smallCaps/>
                <w:sz w:val="22"/>
                <w:szCs w:val="22"/>
              </w:rPr>
              <w:t>amenity</w:t>
            </w:r>
            <w:r>
              <w:rPr>
                <w:sz w:val="22"/>
                <w:szCs w:val="22"/>
              </w:rPr>
              <w:t xml:space="preserve"> assigned values</w:t>
            </w:r>
            <w:r w:rsidRPr="002E6B13">
              <w:rPr>
                <w:sz w:val="22"/>
                <w:szCs w:val="22"/>
              </w:rPr>
              <w:t xml:space="preserve">) </w:t>
            </w:r>
            <w:r>
              <w:rPr>
                <w:sz w:val="22"/>
                <w:szCs w:val="22"/>
              </w:rPr>
              <w:t>=</w:t>
            </w:r>
          </w:p>
          <w:p w14:paraId="32894619" w14:textId="12496B02" w:rsidR="000A3F75" w:rsidRPr="000A3F75" w:rsidRDefault="000A3F75" w:rsidP="000A3F75">
            <w:pPr>
              <w:tabs>
                <w:tab w:val="left" w:pos="720"/>
                <w:tab w:val="left" w:pos="1440"/>
                <w:tab w:val="left" w:pos="1800"/>
              </w:tabs>
              <w:ind w:left="2160" w:hanging="2160"/>
              <w:rPr>
                <w:b/>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b/>
                <w:sz w:val="22"/>
                <w:szCs w:val="22"/>
              </w:rPr>
              <w:t>Value</w:t>
            </w:r>
            <w:r w:rsidRPr="00FD3B9C">
              <w:rPr>
                <w:b/>
                <w:sz w:val="22"/>
                <w:szCs w:val="22"/>
              </w:rPr>
              <w:t xml:space="preserve"> of </w:t>
            </w:r>
            <w:r>
              <w:rPr>
                <w:b/>
                <w:sz w:val="22"/>
                <w:szCs w:val="22"/>
              </w:rPr>
              <w:t>Re</w:t>
            </w:r>
            <w:r w:rsidR="00BB7697">
              <w:rPr>
                <w:b/>
                <w:sz w:val="22"/>
                <w:szCs w:val="22"/>
              </w:rPr>
              <w:t>creation Facilities (Measure 4-5</w:t>
            </w:r>
            <w:r>
              <w:rPr>
                <w:b/>
                <w:sz w:val="22"/>
                <w:szCs w:val="22"/>
              </w:rPr>
              <w:t>)</w:t>
            </w:r>
          </w:p>
        </w:tc>
      </w:tr>
    </w:tbl>
    <w:p w14:paraId="2D81179B" w14:textId="77777777" w:rsidR="00587209" w:rsidRPr="00776809" w:rsidRDefault="00587209" w:rsidP="00587209">
      <w:pPr>
        <w:tabs>
          <w:tab w:val="left" w:pos="720"/>
          <w:tab w:val="left" w:pos="1440"/>
        </w:tabs>
        <w:ind w:left="2160" w:hanging="2160"/>
        <w:rPr>
          <w:iCs/>
          <w:sz w:val="22"/>
          <w:szCs w:val="22"/>
          <w:u w:val="double"/>
        </w:rPr>
      </w:pPr>
      <w:r w:rsidRPr="00776809">
        <w:rPr>
          <w:b/>
          <w:sz w:val="22"/>
          <w:szCs w:val="22"/>
        </w:rPr>
        <w:lastRenderedPageBreak/>
        <w:tab/>
      </w:r>
      <w:r w:rsidR="00E81B36" w:rsidRPr="00776809">
        <w:rPr>
          <w:iCs/>
          <w:sz w:val="22"/>
          <w:szCs w:val="22"/>
          <w:u w:val="double"/>
        </w:rPr>
        <w:t>Example</w:t>
      </w:r>
    </w:p>
    <w:p w14:paraId="0DB816F5" w14:textId="45CE3630" w:rsidR="006937CE" w:rsidRPr="00E853A9" w:rsidRDefault="00FA52FB" w:rsidP="00BA36D9">
      <w:pPr>
        <w:tabs>
          <w:tab w:val="left" w:pos="720"/>
          <w:tab w:val="left" w:pos="1440"/>
        </w:tabs>
        <w:ind w:left="2160" w:hanging="2160"/>
        <w:rPr>
          <w:sz w:val="22"/>
          <w:szCs w:val="22"/>
        </w:rPr>
      </w:pPr>
      <w:r w:rsidRPr="00776809">
        <w:rPr>
          <w:sz w:val="22"/>
          <w:szCs w:val="22"/>
        </w:rPr>
        <w:tab/>
      </w:r>
      <w:r w:rsidRPr="00776809">
        <w:rPr>
          <w:sz w:val="22"/>
          <w:szCs w:val="22"/>
        </w:rPr>
        <w:tab/>
        <w:t>Big Mesa W</w:t>
      </w:r>
      <w:r w:rsidR="00587209" w:rsidRPr="00776809">
        <w:rPr>
          <w:sz w:val="22"/>
          <w:szCs w:val="22"/>
        </w:rPr>
        <w:t xml:space="preserve">ilderness has one old two-track </w:t>
      </w:r>
      <w:r w:rsidR="004C25F9" w:rsidRPr="00776809">
        <w:rPr>
          <w:sz w:val="22"/>
          <w:szCs w:val="22"/>
        </w:rPr>
        <w:t xml:space="preserve">that is 2.1 miles long; at Mile 2, a </w:t>
      </w:r>
      <w:r w:rsidR="00E81B36" w:rsidRPr="00776809">
        <w:rPr>
          <w:sz w:val="22"/>
          <w:szCs w:val="22"/>
        </w:rPr>
        <w:t xml:space="preserve">steep and rocky </w:t>
      </w:r>
      <w:r w:rsidR="004C25F9" w:rsidRPr="00776809">
        <w:rPr>
          <w:sz w:val="22"/>
          <w:szCs w:val="22"/>
        </w:rPr>
        <w:t xml:space="preserve">trail branches off with a </w:t>
      </w:r>
      <w:r w:rsidR="0058462A" w:rsidRPr="00776809">
        <w:rPr>
          <w:sz w:val="22"/>
          <w:szCs w:val="22"/>
        </w:rPr>
        <w:t>plastic post and sign</w:t>
      </w:r>
      <w:r w:rsidR="004C25F9" w:rsidRPr="00776809">
        <w:rPr>
          <w:sz w:val="22"/>
          <w:szCs w:val="22"/>
        </w:rPr>
        <w:t xml:space="preserve"> that </w:t>
      </w:r>
      <w:r w:rsidR="004A357B" w:rsidRPr="00776809">
        <w:rPr>
          <w:sz w:val="22"/>
          <w:szCs w:val="22"/>
        </w:rPr>
        <w:t>says,</w:t>
      </w:r>
      <w:r w:rsidR="004C25F9" w:rsidRPr="00776809">
        <w:rPr>
          <w:sz w:val="22"/>
          <w:szCs w:val="22"/>
        </w:rPr>
        <w:t xml:space="preserve"> “Trail to Bald Point.”  This </w:t>
      </w:r>
      <w:r w:rsidR="00E81B36" w:rsidRPr="00776809">
        <w:rPr>
          <w:sz w:val="22"/>
          <w:szCs w:val="22"/>
        </w:rPr>
        <w:t xml:space="preserve">trail is 1.7 miles </w:t>
      </w:r>
      <w:r w:rsidR="004A357B" w:rsidRPr="00776809">
        <w:rPr>
          <w:sz w:val="22"/>
          <w:szCs w:val="22"/>
        </w:rPr>
        <w:t>long and</w:t>
      </w:r>
      <w:r w:rsidR="00E81B36" w:rsidRPr="00776809">
        <w:rPr>
          <w:sz w:val="22"/>
          <w:szCs w:val="22"/>
        </w:rPr>
        <w:t xml:space="preserve"> has cairns to mark the trail as it nears the top.  The only other “</w:t>
      </w:r>
      <w:r w:rsidR="00BB7212" w:rsidRPr="00776809">
        <w:rPr>
          <w:sz w:val="22"/>
          <w:szCs w:val="22"/>
        </w:rPr>
        <w:t>amenities</w:t>
      </w:r>
      <w:r w:rsidR="00E81B36" w:rsidRPr="00776809">
        <w:rPr>
          <w:sz w:val="22"/>
          <w:szCs w:val="22"/>
        </w:rPr>
        <w:t xml:space="preserve">” in the wilderness </w:t>
      </w:r>
      <w:r w:rsidR="004A357B" w:rsidRPr="00776809">
        <w:rPr>
          <w:sz w:val="22"/>
          <w:szCs w:val="22"/>
        </w:rPr>
        <w:t>are</w:t>
      </w:r>
      <w:r w:rsidR="00E81B36" w:rsidRPr="00776809">
        <w:rPr>
          <w:sz w:val="22"/>
          <w:szCs w:val="22"/>
        </w:rPr>
        <w:t xml:space="preserve"> a hitching post at the trail junction</w:t>
      </w:r>
      <w:r w:rsidR="00546FB3">
        <w:rPr>
          <w:sz w:val="22"/>
          <w:szCs w:val="22"/>
        </w:rPr>
        <w:t xml:space="preserve"> and </w:t>
      </w:r>
      <w:r w:rsidR="00BB7212" w:rsidRPr="00776809">
        <w:rPr>
          <w:sz w:val="22"/>
          <w:szCs w:val="22"/>
        </w:rPr>
        <w:t>a bench (an Eagle Scout project) at Bald Point</w:t>
      </w:r>
      <w:r w:rsidR="00230D97">
        <w:rPr>
          <w:sz w:val="22"/>
          <w:szCs w:val="22"/>
        </w:rPr>
        <w:t>, both of which predate designation</w:t>
      </w:r>
      <w:r w:rsidR="00E81B36" w:rsidRPr="00776809">
        <w:rPr>
          <w:sz w:val="22"/>
          <w:szCs w:val="22"/>
        </w:rPr>
        <w:t>.</w:t>
      </w:r>
    </w:p>
    <w:p w14:paraId="77A0F395" w14:textId="55B2FA53" w:rsidR="00E853A9" w:rsidRPr="00DE7625" w:rsidRDefault="006937CE" w:rsidP="004D2B5E">
      <w:pPr>
        <w:tabs>
          <w:tab w:val="left" w:pos="720"/>
          <w:tab w:val="left" w:pos="1440"/>
        </w:tabs>
        <w:ind w:left="2160" w:hanging="2160"/>
      </w:pPr>
      <w:r>
        <w:fldChar w:fldCharType="begin"/>
      </w:r>
      <w:r>
        <w:instrText xml:space="preserve"> LINK Excel.Sheet.12 "C:\\Users\\pmali\\Downloads\\4dash5table.docx" "_1640697293!Sheet1!R1C1:R13C6" \a \f 4 \h </w:instrText>
      </w:r>
      <w:r>
        <w:fldChar w:fldCharType="end"/>
      </w:r>
    </w:p>
    <w:bookmarkStart w:id="96" w:name="_MON_1640697293"/>
    <w:bookmarkEnd w:id="96"/>
    <w:p w14:paraId="1FA76ACB" w14:textId="7F949649" w:rsidR="00F10429" w:rsidRPr="00105E8F" w:rsidRDefault="008232C2" w:rsidP="0039059F">
      <w:pPr>
        <w:tabs>
          <w:tab w:val="left" w:pos="720"/>
          <w:tab w:val="left" w:pos="1440"/>
          <w:tab w:val="left" w:pos="1800"/>
        </w:tabs>
        <w:ind w:left="2160" w:hanging="2160"/>
        <w:rPr>
          <w:sz w:val="22"/>
          <w:szCs w:val="22"/>
        </w:rPr>
      </w:pPr>
      <w:r w:rsidRPr="00E853A9">
        <w:rPr>
          <w:rFonts w:ascii="Calibri" w:eastAsia="Calibri" w:hAnsi="Calibri"/>
          <w:sz w:val="22"/>
          <w:szCs w:val="22"/>
        </w:rPr>
        <w:object w:dxaOrig="9705" w:dyaOrig="4043" w14:anchorId="4B9D8B2A">
          <v:shape id="_x0000_i1037" type="#_x0000_t75" style="width:486.2pt;height:201.15pt" o:ole="">
            <v:imagedata r:id="rId43" o:title=""/>
          </v:shape>
          <o:OLEObject Type="Embed" ProgID="Excel.Sheet.12" ShapeID="_x0000_i1037" DrawAspect="Content" ObjectID="_1641392224" r:id="rId44"/>
        </w:object>
      </w:r>
    </w:p>
    <w:p w14:paraId="64C2A5E1" w14:textId="4E3A31B8" w:rsidR="00E853A9" w:rsidRDefault="0039059F" w:rsidP="0039059F">
      <w:pPr>
        <w:pStyle w:val="BodyTextIndent2"/>
        <w:tabs>
          <w:tab w:val="left" w:pos="720"/>
          <w:tab w:val="left" w:pos="1440"/>
          <w:tab w:val="left" w:pos="1800"/>
        </w:tabs>
        <w:ind w:left="2160" w:hanging="2160"/>
        <w:rPr>
          <w:sz w:val="22"/>
          <w:szCs w:val="22"/>
        </w:rPr>
      </w:pPr>
      <w:r w:rsidRPr="00105E8F">
        <w:rPr>
          <w:sz w:val="22"/>
          <w:szCs w:val="22"/>
        </w:rPr>
        <w:tab/>
      </w:r>
    </w:p>
    <w:p w14:paraId="74B8A3FE" w14:textId="20BD0D73" w:rsidR="0039059F" w:rsidRPr="00105E8F" w:rsidRDefault="00E853A9" w:rsidP="0039059F">
      <w:pPr>
        <w:pStyle w:val="BodyTextIndent2"/>
        <w:tabs>
          <w:tab w:val="left" w:pos="720"/>
          <w:tab w:val="left" w:pos="1440"/>
          <w:tab w:val="left" w:pos="1800"/>
        </w:tabs>
        <w:ind w:left="2160" w:hanging="2160"/>
        <w:rPr>
          <w:sz w:val="22"/>
          <w:szCs w:val="22"/>
          <w:u w:val="double"/>
        </w:rPr>
      </w:pPr>
      <w:r>
        <w:rPr>
          <w:sz w:val="22"/>
          <w:szCs w:val="22"/>
        </w:rPr>
        <w:tab/>
      </w:r>
      <w:r w:rsidR="004344B3" w:rsidRPr="00105E8F">
        <w:rPr>
          <w:sz w:val="22"/>
          <w:szCs w:val="22"/>
          <w:u w:val="double"/>
        </w:rPr>
        <w:t>Sideboards &amp; Notes</w:t>
      </w:r>
    </w:p>
    <w:p w14:paraId="6A783497" w14:textId="77777777" w:rsidR="004344B3" w:rsidRPr="00BA68FB" w:rsidRDefault="0039059F" w:rsidP="00D25CEB">
      <w:pPr>
        <w:tabs>
          <w:tab w:val="left" w:pos="720"/>
          <w:tab w:val="left" w:pos="1080"/>
          <w:tab w:val="left" w:pos="1800"/>
        </w:tabs>
        <w:ind w:left="1890" w:right="-198" w:hanging="1980"/>
        <w:rPr>
          <w:sz w:val="22"/>
          <w:szCs w:val="22"/>
        </w:rPr>
      </w:pPr>
      <w:r w:rsidRPr="00105E8F">
        <w:rPr>
          <w:sz w:val="22"/>
          <w:szCs w:val="22"/>
        </w:rPr>
        <w:tab/>
      </w:r>
      <w:r w:rsidRPr="00105E8F">
        <w:rPr>
          <w:sz w:val="22"/>
          <w:szCs w:val="22"/>
        </w:rPr>
        <w:tab/>
      </w:r>
      <w:r w:rsidR="0058462A" w:rsidRPr="0058462A">
        <w:rPr>
          <w:sz w:val="22"/>
          <w:szCs w:val="22"/>
        </w:rPr>
        <w:t xml:space="preserve">Data will be gathered </w:t>
      </w:r>
      <w:r w:rsidR="0058462A">
        <w:rPr>
          <w:sz w:val="22"/>
          <w:szCs w:val="22"/>
        </w:rPr>
        <w:t>every five years</w:t>
      </w:r>
      <w:r w:rsidR="0058462A" w:rsidRPr="0058462A">
        <w:rPr>
          <w:sz w:val="22"/>
          <w:szCs w:val="22"/>
        </w:rPr>
        <w:t xml:space="preserve">.  </w:t>
      </w:r>
      <w:r w:rsidR="004344B3" w:rsidRPr="00105E8F">
        <w:rPr>
          <w:sz w:val="22"/>
          <w:szCs w:val="22"/>
        </w:rPr>
        <w:t>Over time, an increase in this value is a decrease in this indicator of wilderness character.</w:t>
      </w:r>
    </w:p>
    <w:p w14:paraId="208685A9" w14:textId="77777777" w:rsidR="00DE0A17" w:rsidRPr="00312FBC" w:rsidRDefault="004344B3" w:rsidP="00D25CEB">
      <w:pPr>
        <w:pStyle w:val="BodyTextIndent2"/>
        <w:tabs>
          <w:tab w:val="left" w:pos="720"/>
          <w:tab w:val="left" w:pos="1080"/>
          <w:tab w:val="left" w:pos="1800"/>
        </w:tabs>
        <w:ind w:left="1890" w:right="-198" w:hanging="1980"/>
        <w:rPr>
          <w:sz w:val="22"/>
          <w:szCs w:val="22"/>
          <w:u w:val="double"/>
        </w:rPr>
      </w:pPr>
      <w:r w:rsidRPr="00BA68FB">
        <w:rPr>
          <w:sz w:val="22"/>
          <w:szCs w:val="22"/>
        </w:rPr>
        <w:tab/>
      </w:r>
      <w:r w:rsidRPr="00BA68FB">
        <w:rPr>
          <w:sz w:val="22"/>
          <w:szCs w:val="22"/>
        </w:rPr>
        <w:tab/>
      </w:r>
      <w:r w:rsidR="00DE0A17">
        <w:rPr>
          <w:sz w:val="22"/>
          <w:szCs w:val="22"/>
        </w:rPr>
        <w:t xml:space="preserve">In assigning Trail Marker values, do not count trailhead (wilderness portal) signs; </w:t>
      </w:r>
      <w:r>
        <w:rPr>
          <w:sz w:val="22"/>
          <w:szCs w:val="22"/>
        </w:rPr>
        <w:t xml:space="preserve">for any segment having signs at only one end of the segment, </w:t>
      </w:r>
      <w:r w:rsidR="00DE0A17">
        <w:rPr>
          <w:sz w:val="22"/>
          <w:szCs w:val="22"/>
        </w:rPr>
        <w:t>count the higher level of development</w:t>
      </w:r>
      <w:r>
        <w:rPr>
          <w:sz w:val="22"/>
          <w:szCs w:val="22"/>
        </w:rPr>
        <w:t xml:space="preserve"> for the entire segment</w:t>
      </w:r>
      <w:r w:rsidR="008026BA">
        <w:rPr>
          <w:sz w:val="22"/>
          <w:szCs w:val="22"/>
        </w:rPr>
        <w:t>.</w:t>
      </w:r>
      <w:r w:rsidR="0048779C" w:rsidRPr="004004EB">
        <w:rPr>
          <w:color w:val="FF0000"/>
          <w:sz w:val="22"/>
          <w:szCs w:val="22"/>
        </w:rPr>
        <w:t xml:space="preserve">  </w:t>
      </w:r>
      <w:r w:rsidR="0048779C" w:rsidRPr="00312FBC">
        <w:rPr>
          <w:sz w:val="22"/>
          <w:szCs w:val="22"/>
        </w:rPr>
        <w:t>Do not use the number of individual cairns, signs, or trail markers to generate a Trail Segment value, nor count them as a Major Trail Feature.</w:t>
      </w:r>
    </w:p>
    <w:p w14:paraId="63C26116" w14:textId="319DAD75" w:rsidR="004344B3" w:rsidRDefault="0039059F" w:rsidP="00D25CEB">
      <w:pPr>
        <w:pStyle w:val="BodyTextIndent2"/>
        <w:tabs>
          <w:tab w:val="left" w:pos="720"/>
          <w:tab w:val="left" w:pos="1080"/>
          <w:tab w:val="left" w:pos="1800"/>
        </w:tabs>
        <w:ind w:left="1890" w:right="-198" w:hanging="1980"/>
        <w:rPr>
          <w:sz w:val="22"/>
          <w:szCs w:val="22"/>
        </w:rPr>
      </w:pPr>
      <w:r w:rsidRPr="002E6B13">
        <w:rPr>
          <w:sz w:val="22"/>
          <w:szCs w:val="22"/>
        </w:rPr>
        <w:tab/>
      </w:r>
      <w:r>
        <w:rPr>
          <w:sz w:val="22"/>
          <w:szCs w:val="22"/>
        </w:rPr>
        <w:tab/>
      </w:r>
      <w:r w:rsidR="004344B3">
        <w:rPr>
          <w:sz w:val="22"/>
          <w:szCs w:val="22"/>
        </w:rPr>
        <w:t xml:space="preserve">When counting major trail features, the intent is not to count minor constructed elements that may be quite numerous </w:t>
      </w:r>
      <w:r w:rsidR="002557DE">
        <w:rPr>
          <w:sz w:val="22"/>
          <w:szCs w:val="22"/>
        </w:rPr>
        <w:t>(</w:t>
      </w:r>
      <w:r w:rsidR="004344B3">
        <w:rPr>
          <w:sz w:val="22"/>
          <w:szCs w:val="22"/>
        </w:rPr>
        <w:t xml:space="preserve">e.g., water bars, </w:t>
      </w:r>
      <w:r w:rsidR="004344B3" w:rsidRPr="00105E8F">
        <w:rPr>
          <w:sz w:val="22"/>
          <w:szCs w:val="22"/>
        </w:rPr>
        <w:t>cribbing, or a flight of three or fewer steps</w:t>
      </w:r>
      <w:r w:rsidR="002557DE">
        <w:rPr>
          <w:sz w:val="22"/>
          <w:szCs w:val="22"/>
        </w:rPr>
        <w:t>)</w:t>
      </w:r>
      <w:r w:rsidR="004344B3" w:rsidRPr="00105E8F">
        <w:rPr>
          <w:sz w:val="22"/>
          <w:szCs w:val="22"/>
        </w:rPr>
        <w:t>.</w:t>
      </w:r>
    </w:p>
    <w:p w14:paraId="331367C7" w14:textId="77777777" w:rsidR="004344B3" w:rsidRDefault="004344B3" w:rsidP="00D25CEB">
      <w:pPr>
        <w:pStyle w:val="BodyTextIndent2"/>
        <w:tabs>
          <w:tab w:val="left" w:pos="720"/>
          <w:tab w:val="left" w:pos="1080"/>
          <w:tab w:val="left" w:pos="1800"/>
        </w:tabs>
        <w:ind w:left="1890" w:right="-198" w:hanging="1980"/>
        <w:rPr>
          <w:sz w:val="22"/>
          <w:szCs w:val="22"/>
        </w:rPr>
      </w:pPr>
      <w:r>
        <w:rPr>
          <w:sz w:val="22"/>
          <w:szCs w:val="22"/>
        </w:rPr>
        <w:tab/>
      </w:r>
      <w:r>
        <w:rPr>
          <w:sz w:val="22"/>
          <w:szCs w:val="22"/>
        </w:rPr>
        <w:tab/>
      </w:r>
      <w:r w:rsidRPr="002E6B13">
        <w:rPr>
          <w:sz w:val="22"/>
          <w:szCs w:val="22"/>
        </w:rPr>
        <w:t xml:space="preserve">Although different facilities have different influences on the feeling of primitiveness, </w:t>
      </w:r>
      <w:r>
        <w:rPr>
          <w:sz w:val="22"/>
          <w:szCs w:val="22"/>
        </w:rPr>
        <w:t xml:space="preserve">the attempt of this </w:t>
      </w:r>
      <w:r w:rsidRPr="002E6B13">
        <w:rPr>
          <w:sz w:val="22"/>
          <w:szCs w:val="22"/>
        </w:rPr>
        <w:t>protocol to weight them accordingly</w:t>
      </w:r>
      <w:r>
        <w:rPr>
          <w:sz w:val="22"/>
          <w:szCs w:val="22"/>
        </w:rPr>
        <w:t xml:space="preserve"> is subjective</w:t>
      </w:r>
      <w:r w:rsidRPr="002E6B13">
        <w:rPr>
          <w:sz w:val="22"/>
          <w:szCs w:val="22"/>
        </w:rPr>
        <w:t>.</w:t>
      </w:r>
    </w:p>
    <w:p w14:paraId="0A810E85" w14:textId="77777777" w:rsidR="0039059F" w:rsidRDefault="004344B3" w:rsidP="00D25CEB">
      <w:pPr>
        <w:pStyle w:val="BodyTextIndent2"/>
        <w:tabs>
          <w:tab w:val="left" w:pos="720"/>
          <w:tab w:val="left" w:pos="1080"/>
          <w:tab w:val="left" w:pos="1800"/>
        </w:tabs>
        <w:ind w:left="1890" w:right="-198" w:hanging="1980"/>
        <w:rPr>
          <w:sz w:val="22"/>
          <w:szCs w:val="22"/>
        </w:rPr>
      </w:pPr>
      <w:r>
        <w:rPr>
          <w:sz w:val="22"/>
          <w:szCs w:val="22"/>
        </w:rPr>
        <w:tab/>
      </w:r>
      <w:r>
        <w:rPr>
          <w:sz w:val="22"/>
          <w:szCs w:val="22"/>
        </w:rPr>
        <w:tab/>
      </w:r>
      <w:r w:rsidR="0039059F" w:rsidRPr="002E6B13">
        <w:rPr>
          <w:sz w:val="22"/>
          <w:szCs w:val="22"/>
        </w:rPr>
        <w:t>Other developments unrelated to the immediate recreation experience (such as scienti</w:t>
      </w:r>
      <w:r w:rsidR="00DE0A17">
        <w:rPr>
          <w:sz w:val="22"/>
          <w:szCs w:val="22"/>
        </w:rPr>
        <w:t>fic installations, dams</w:t>
      </w:r>
      <w:r w:rsidR="0039059F" w:rsidRPr="002E6B13">
        <w:rPr>
          <w:sz w:val="22"/>
          <w:szCs w:val="22"/>
        </w:rPr>
        <w:t xml:space="preserve">) are monitored </w:t>
      </w:r>
      <w:r w:rsidR="00546FB3">
        <w:rPr>
          <w:sz w:val="22"/>
          <w:szCs w:val="22"/>
        </w:rPr>
        <w:t>under</w:t>
      </w:r>
      <w:r w:rsidR="0039059F" w:rsidRPr="002E6B13">
        <w:rPr>
          <w:sz w:val="22"/>
          <w:szCs w:val="22"/>
        </w:rPr>
        <w:t xml:space="preserve"> </w:t>
      </w:r>
      <w:r w:rsidR="0039059F" w:rsidRPr="00D1495D">
        <w:rPr>
          <w:b/>
          <w:sz w:val="22"/>
          <w:szCs w:val="22"/>
        </w:rPr>
        <w:t>Measure 3-1</w:t>
      </w:r>
      <w:r w:rsidR="0039059F" w:rsidRPr="002E6B13">
        <w:rPr>
          <w:sz w:val="22"/>
          <w:szCs w:val="22"/>
        </w:rPr>
        <w:t xml:space="preserve">. </w:t>
      </w:r>
    </w:p>
    <w:p w14:paraId="1416B3E6" w14:textId="413A7E0E" w:rsidR="00105715" w:rsidRPr="002E6B13" w:rsidRDefault="00105715" w:rsidP="00D25CEB">
      <w:pPr>
        <w:pStyle w:val="BodyTextIndent2"/>
        <w:tabs>
          <w:tab w:val="left" w:pos="720"/>
          <w:tab w:val="left" w:pos="1080"/>
          <w:tab w:val="left" w:pos="1800"/>
        </w:tabs>
        <w:ind w:left="1890" w:right="-198" w:hanging="1980"/>
        <w:rPr>
          <w:sz w:val="22"/>
          <w:szCs w:val="22"/>
        </w:rPr>
      </w:pPr>
      <w:r>
        <w:rPr>
          <w:sz w:val="22"/>
          <w:szCs w:val="22"/>
        </w:rPr>
        <w:tab/>
      </w:r>
      <w:r>
        <w:rPr>
          <w:sz w:val="22"/>
          <w:szCs w:val="22"/>
        </w:rPr>
        <w:tab/>
      </w:r>
      <w:r w:rsidRPr="000A3F75">
        <w:rPr>
          <w:sz w:val="22"/>
          <w:szCs w:val="22"/>
        </w:rPr>
        <w:t>Where visitor</w:t>
      </w:r>
      <w:r w:rsidR="00105E8F" w:rsidRPr="000A3F75">
        <w:rPr>
          <w:sz w:val="22"/>
          <w:szCs w:val="22"/>
        </w:rPr>
        <w:t>-</w:t>
      </w:r>
      <w:r w:rsidRPr="000A3F75">
        <w:rPr>
          <w:sz w:val="22"/>
          <w:szCs w:val="22"/>
        </w:rPr>
        <w:t xml:space="preserve">caused </w:t>
      </w:r>
      <w:r w:rsidR="00883F50" w:rsidRPr="000A3F75">
        <w:rPr>
          <w:sz w:val="22"/>
          <w:szCs w:val="22"/>
        </w:rPr>
        <w:t>degradation of system trails</w:t>
      </w:r>
      <w:r w:rsidRPr="000A3F75">
        <w:rPr>
          <w:sz w:val="22"/>
          <w:szCs w:val="22"/>
        </w:rPr>
        <w:t xml:space="preserve"> </w:t>
      </w:r>
      <w:r w:rsidR="004A357B" w:rsidRPr="000A3F75">
        <w:rPr>
          <w:sz w:val="22"/>
          <w:szCs w:val="22"/>
        </w:rPr>
        <w:t>exists</w:t>
      </w:r>
      <w:r w:rsidRPr="000A3F75">
        <w:rPr>
          <w:sz w:val="22"/>
          <w:szCs w:val="22"/>
        </w:rPr>
        <w:t xml:space="preserve">, except for normal trail maintenance issues, count those areas </w:t>
      </w:r>
      <w:r w:rsidR="00883F50" w:rsidRPr="000A3F75">
        <w:rPr>
          <w:sz w:val="22"/>
          <w:szCs w:val="22"/>
        </w:rPr>
        <w:t xml:space="preserve">here and </w:t>
      </w:r>
      <w:r w:rsidRPr="000A3F75">
        <w:rPr>
          <w:sz w:val="22"/>
          <w:szCs w:val="22"/>
        </w:rPr>
        <w:t xml:space="preserve">under </w:t>
      </w:r>
      <w:r w:rsidR="00A55B25">
        <w:rPr>
          <w:b/>
          <w:sz w:val="22"/>
          <w:szCs w:val="22"/>
        </w:rPr>
        <w:t>Measure 4-6</w:t>
      </w:r>
      <w:r w:rsidRPr="000A3F75">
        <w:rPr>
          <w:b/>
          <w:sz w:val="22"/>
          <w:szCs w:val="22"/>
        </w:rPr>
        <w:t xml:space="preserve">.  </w:t>
      </w:r>
      <w:r w:rsidRPr="000A3F75">
        <w:rPr>
          <w:sz w:val="22"/>
          <w:szCs w:val="22"/>
        </w:rPr>
        <w:t xml:space="preserve">For example, </w:t>
      </w:r>
      <w:r w:rsidR="00883F50" w:rsidRPr="000A3F75">
        <w:rPr>
          <w:sz w:val="22"/>
          <w:szCs w:val="22"/>
        </w:rPr>
        <w:t xml:space="preserve">on </w:t>
      </w:r>
      <w:r w:rsidR="00AA659A">
        <w:rPr>
          <w:sz w:val="22"/>
          <w:szCs w:val="22"/>
        </w:rPr>
        <w:t>a designated trail where</w:t>
      </w:r>
      <w:r w:rsidRPr="000A3F75">
        <w:rPr>
          <w:sz w:val="22"/>
          <w:szCs w:val="22"/>
        </w:rPr>
        <w:t xml:space="preserve"> visitor</w:t>
      </w:r>
      <w:r w:rsidR="00AA659A">
        <w:rPr>
          <w:sz w:val="22"/>
          <w:szCs w:val="22"/>
        </w:rPr>
        <w:t>s have</w:t>
      </w:r>
      <w:r w:rsidRPr="000A3F75">
        <w:rPr>
          <w:sz w:val="22"/>
          <w:szCs w:val="22"/>
        </w:rPr>
        <w:t xml:space="preserve"> created </w:t>
      </w:r>
      <w:r w:rsidR="00AA659A">
        <w:rPr>
          <w:sz w:val="22"/>
          <w:szCs w:val="22"/>
        </w:rPr>
        <w:t xml:space="preserve">a </w:t>
      </w:r>
      <w:r w:rsidR="00546FB3">
        <w:rPr>
          <w:sz w:val="22"/>
          <w:szCs w:val="22"/>
        </w:rPr>
        <w:t>bypass or</w:t>
      </w:r>
      <w:r w:rsidRPr="000A3F75">
        <w:rPr>
          <w:sz w:val="22"/>
          <w:szCs w:val="22"/>
        </w:rPr>
        <w:t xml:space="preserve"> significant trail braiding</w:t>
      </w:r>
      <w:r w:rsidR="00883F50" w:rsidRPr="000A3F75">
        <w:rPr>
          <w:sz w:val="22"/>
          <w:szCs w:val="22"/>
        </w:rPr>
        <w:t xml:space="preserve">, the system trail is counted </w:t>
      </w:r>
      <w:r w:rsidR="004A357B" w:rsidRPr="000A3F75">
        <w:rPr>
          <w:sz w:val="22"/>
          <w:szCs w:val="22"/>
        </w:rPr>
        <w:t>here,</w:t>
      </w:r>
      <w:r w:rsidR="00883F50" w:rsidRPr="000A3F75">
        <w:rPr>
          <w:sz w:val="22"/>
          <w:szCs w:val="22"/>
        </w:rPr>
        <w:t xml:space="preserve"> and the degradation is counted </w:t>
      </w:r>
      <w:r w:rsidRPr="000A3F75">
        <w:rPr>
          <w:sz w:val="22"/>
          <w:szCs w:val="22"/>
        </w:rPr>
        <w:t>as a User</w:t>
      </w:r>
      <w:r w:rsidR="00883F50" w:rsidRPr="000A3F75">
        <w:rPr>
          <w:sz w:val="22"/>
          <w:szCs w:val="22"/>
        </w:rPr>
        <w:t>-Degraded</w:t>
      </w:r>
      <w:r w:rsidRPr="000A3F75">
        <w:rPr>
          <w:sz w:val="22"/>
          <w:szCs w:val="22"/>
        </w:rPr>
        <w:t xml:space="preserve"> Trail Segment.</w:t>
      </w:r>
      <w:r>
        <w:rPr>
          <w:sz w:val="22"/>
          <w:szCs w:val="22"/>
        </w:rPr>
        <w:t xml:space="preserve">  Do not count minor issues such as a bypass of a tree </w:t>
      </w:r>
      <w:r w:rsidR="00883F50">
        <w:rPr>
          <w:sz w:val="22"/>
          <w:szCs w:val="22"/>
        </w:rPr>
        <w:t>fallen a</w:t>
      </w:r>
      <w:r w:rsidR="00D2656D">
        <w:rPr>
          <w:sz w:val="22"/>
          <w:szCs w:val="22"/>
        </w:rPr>
        <w:t>cross</w:t>
      </w:r>
      <w:r>
        <w:rPr>
          <w:sz w:val="22"/>
          <w:szCs w:val="22"/>
        </w:rPr>
        <w:t xml:space="preserve"> the trail.  </w:t>
      </w:r>
    </w:p>
    <w:p w14:paraId="3CB5D4A8" w14:textId="033B8707" w:rsidR="00F92EBC" w:rsidRPr="00F92EBC" w:rsidRDefault="00D25CEB" w:rsidP="00D25CEB">
      <w:pPr>
        <w:tabs>
          <w:tab w:val="left" w:pos="720"/>
          <w:tab w:val="left" w:pos="1440"/>
          <w:tab w:val="left" w:pos="1800"/>
          <w:tab w:val="left" w:pos="1830"/>
        </w:tabs>
        <w:ind w:left="1890" w:right="-198" w:hanging="1980"/>
        <w:rPr>
          <w:sz w:val="22"/>
          <w:szCs w:val="22"/>
        </w:rPr>
      </w:pPr>
      <w:r w:rsidRPr="00D25CEB">
        <w:rPr>
          <w:sz w:val="22"/>
          <w:szCs w:val="22"/>
        </w:rPr>
        <w:tab/>
      </w:r>
      <w:r>
        <w:rPr>
          <w:sz w:val="22"/>
          <w:szCs w:val="22"/>
          <w:u w:val="double"/>
        </w:rPr>
        <w:t>Definitions</w:t>
      </w:r>
    </w:p>
    <w:p w14:paraId="26AC119E" w14:textId="31662383" w:rsidR="00F92EBC" w:rsidRDefault="00F92EBC" w:rsidP="00D25CEB">
      <w:pPr>
        <w:tabs>
          <w:tab w:val="left" w:pos="720"/>
          <w:tab w:val="left" w:pos="990"/>
          <w:tab w:val="left" w:pos="1170"/>
          <w:tab w:val="left" w:pos="1800"/>
          <w:tab w:val="left" w:pos="1830"/>
        </w:tabs>
        <w:ind w:left="1890" w:right="-198" w:hanging="1980"/>
        <w:rPr>
          <w:sz w:val="22"/>
          <w:szCs w:val="22"/>
        </w:rPr>
      </w:pPr>
      <w:r w:rsidRPr="00F92EBC">
        <w:rPr>
          <w:sz w:val="22"/>
          <w:szCs w:val="22"/>
        </w:rPr>
        <w:tab/>
      </w:r>
      <w:r w:rsidR="00D25CEB">
        <w:rPr>
          <w:sz w:val="22"/>
          <w:szCs w:val="22"/>
        </w:rPr>
        <w:tab/>
      </w:r>
      <w:r w:rsidRPr="00F92EBC">
        <w:rPr>
          <w:sz w:val="22"/>
          <w:szCs w:val="22"/>
        </w:rPr>
        <w:t xml:space="preserve">System trail: a linear feature identified constructed or delineated by the BLM for the purpose of allowing the free movement of people or stock.  Any trail that the BLM has made public is a considered a system trail in this measure; this includes a designation of the trail in a planning document or directing the public to the trail through maps or brochures. </w:t>
      </w:r>
      <w:r w:rsidRPr="00F92EBC">
        <w:t xml:space="preserve"> </w:t>
      </w:r>
      <w:r w:rsidRPr="00F92EBC">
        <w:rPr>
          <w:sz w:val="22"/>
          <w:szCs w:val="22"/>
        </w:rPr>
        <w:t>Non-system trails (“user-developed” or “s</w:t>
      </w:r>
      <w:r>
        <w:rPr>
          <w:sz w:val="22"/>
          <w:szCs w:val="22"/>
        </w:rPr>
        <w:t>ocial” trail</w:t>
      </w:r>
      <w:r w:rsidR="0018451B">
        <w:rPr>
          <w:sz w:val="22"/>
          <w:szCs w:val="22"/>
        </w:rPr>
        <w:t xml:space="preserve">s) are included in </w:t>
      </w:r>
      <w:r w:rsidR="0018451B" w:rsidRPr="0018451B">
        <w:rPr>
          <w:b/>
          <w:sz w:val="22"/>
          <w:szCs w:val="22"/>
        </w:rPr>
        <w:t>Measure 4-6</w:t>
      </w:r>
      <w:r>
        <w:rPr>
          <w:sz w:val="22"/>
          <w:szCs w:val="22"/>
        </w:rPr>
        <w:t>, not here.</w:t>
      </w:r>
    </w:p>
    <w:p w14:paraId="46003F25" w14:textId="77777777" w:rsidR="00DB74AB" w:rsidRDefault="000E2AF4" w:rsidP="00D25CEB">
      <w:pPr>
        <w:tabs>
          <w:tab w:val="left" w:pos="1800"/>
          <w:tab w:val="left" w:pos="1830"/>
        </w:tabs>
        <w:ind w:left="1890" w:right="-198" w:hanging="1980"/>
        <w:rPr>
          <w:b/>
          <w:sz w:val="22"/>
          <w:szCs w:val="22"/>
        </w:rPr>
      </w:pPr>
      <w:r w:rsidRPr="002E6B13">
        <w:rPr>
          <w:b/>
          <w:sz w:val="22"/>
          <w:szCs w:val="22"/>
        </w:rPr>
        <w:tab/>
      </w:r>
      <w:r w:rsidRPr="002E6B13">
        <w:rPr>
          <w:b/>
          <w:sz w:val="22"/>
          <w:szCs w:val="22"/>
        </w:rPr>
        <w:tab/>
      </w:r>
    </w:p>
    <w:p w14:paraId="128337F3" w14:textId="7E6D974D" w:rsidR="004344B3" w:rsidRPr="00095E6C" w:rsidRDefault="004344B3" w:rsidP="00D25CEB">
      <w:pPr>
        <w:tabs>
          <w:tab w:val="left" w:pos="720"/>
          <w:tab w:val="left" w:pos="1800"/>
          <w:tab w:val="left" w:pos="1830"/>
        </w:tabs>
        <w:ind w:left="1890" w:right="-198" w:hanging="1980"/>
        <w:rPr>
          <w:sz w:val="22"/>
          <w:szCs w:val="22"/>
        </w:rPr>
      </w:pPr>
      <w:r w:rsidRPr="004344B3">
        <w:rPr>
          <w:b/>
          <w:sz w:val="22"/>
          <w:szCs w:val="22"/>
        </w:rPr>
        <w:tab/>
      </w:r>
      <w:r w:rsidR="004213A0" w:rsidRPr="00095E6C">
        <w:rPr>
          <w:sz w:val="22"/>
          <w:szCs w:val="22"/>
          <w:u w:val="double"/>
        </w:rPr>
        <w:t>Ancillary Data</w:t>
      </w:r>
    </w:p>
    <w:p w14:paraId="4F062005" w14:textId="77777777" w:rsidR="004C25F9" w:rsidRDefault="004344B3" w:rsidP="00D25CEB">
      <w:pPr>
        <w:tabs>
          <w:tab w:val="left" w:pos="720"/>
          <w:tab w:val="left" w:pos="1080"/>
          <w:tab w:val="left" w:pos="1260"/>
          <w:tab w:val="left" w:pos="1800"/>
          <w:tab w:val="left" w:pos="1830"/>
        </w:tabs>
        <w:ind w:left="1890" w:right="-378" w:hanging="1980"/>
        <w:rPr>
          <w:sz w:val="22"/>
          <w:szCs w:val="22"/>
        </w:rPr>
      </w:pPr>
      <w:r w:rsidRPr="00105E8F">
        <w:rPr>
          <w:sz w:val="22"/>
          <w:szCs w:val="22"/>
        </w:rPr>
        <w:tab/>
      </w:r>
      <w:r w:rsidRPr="00105E8F">
        <w:rPr>
          <w:sz w:val="22"/>
          <w:szCs w:val="22"/>
        </w:rPr>
        <w:tab/>
        <w:t xml:space="preserve">Additional ancillary data should include a map file or other description of which </w:t>
      </w:r>
      <w:r w:rsidR="00546FB3">
        <w:rPr>
          <w:sz w:val="22"/>
          <w:szCs w:val="22"/>
        </w:rPr>
        <w:t xml:space="preserve">specific developments </w:t>
      </w:r>
      <w:r w:rsidRPr="00105E8F">
        <w:rPr>
          <w:sz w:val="22"/>
          <w:szCs w:val="22"/>
        </w:rPr>
        <w:t>are included in the database.  This is an important check on data completeness.</w:t>
      </w:r>
    </w:p>
    <w:p w14:paraId="7C28396C" w14:textId="77777777" w:rsidR="00F92EBC" w:rsidRDefault="00F92EBC" w:rsidP="004344B3">
      <w:pPr>
        <w:tabs>
          <w:tab w:val="left" w:pos="720"/>
          <w:tab w:val="left" w:pos="1440"/>
          <w:tab w:val="left" w:pos="1830"/>
        </w:tabs>
        <w:ind w:left="2160" w:hanging="2160"/>
        <w:rPr>
          <w:sz w:val="22"/>
          <w:szCs w:val="22"/>
        </w:rPr>
      </w:pPr>
    </w:p>
    <w:p w14:paraId="579FE309" w14:textId="65D27351" w:rsidR="00101056" w:rsidRDefault="00101056" w:rsidP="00101056">
      <w:pPr>
        <w:tabs>
          <w:tab w:val="left" w:pos="720"/>
          <w:tab w:val="left" w:pos="1440"/>
          <w:tab w:val="left" w:pos="1830"/>
        </w:tabs>
        <w:ind w:left="2160" w:hanging="2160"/>
        <w:jc w:val="center"/>
        <w:rPr>
          <w:b/>
          <w:sz w:val="22"/>
          <w:szCs w:val="22"/>
        </w:rPr>
      </w:pPr>
      <w:r>
        <w:rPr>
          <w:color w:val="FF0000"/>
          <w:sz w:val="28"/>
          <w:szCs w:val="28"/>
        </w:rPr>
        <w:t xml:space="preserve">To go to the </w:t>
      </w:r>
      <w:r w:rsidR="005C17EF">
        <w:rPr>
          <w:color w:val="FF0000"/>
          <w:sz w:val="28"/>
          <w:szCs w:val="28"/>
        </w:rPr>
        <w:t xml:space="preserve">fillable report form </w:t>
      </w:r>
      <w:r>
        <w:rPr>
          <w:color w:val="FF0000"/>
          <w:sz w:val="28"/>
          <w:szCs w:val="28"/>
        </w:rPr>
        <w:t xml:space="preserve">for this measure, click </w:t>
      </w:r>
      <w:hyperlink w:anchor="measure4_5" w:history="1">
        <w:r w:rsidRPr="00101056">
          <w:rPr>
            <w:rStyle w:val="Hyperlink"/>
            <w:sz w:val="28"/>
            <w:szCs w:val="28"/>
          </w:rPr>
          <w:t>here</w:t>
        </w:r>
      </w:hyperlink>
      <w:r>
        <w:rPr>
          <w:color w:val="FF0000"/>
          <w:sz w:val="28"/>
          <w:szCs w:val="28"/>
        </w:rPr>
        <w:t>.</w:t>
      </w:r>
    </w:p>
    <w:p w14:paraId="431BF59B" w14:textId="13263B5D" w:rsidR="00DB74AB" w:rsidRPr="00661782" w:rsidRDefault="005D3EB8" w:rsidP="00661782">
      <w:pPr>
        <w:rPr>
          <w:b/>
          <w:sz w:val="22"/>
          <w:szCs w:val="22"/>
        </w:rPr>
      </w:pPr>
      <w:r>
        <w:rPr>
          <w:b/>
          <w:sz w:val="22"/>
          <w:szCs w:val="22"/>
        </w:rPr>
        <w:br w:type="page"/>
      </w:r>
      <w:r w:rsidR="00ED0579">
        <w:rPr>
          <w:b/>
        </w:rPr>
        <w:lastRenderedPageBreak/>
        <w:t xml:space="preserve">Recreation </w:t>
      </w:r>
      <w:bookmarkStart w:id="97" w:name="text4_5"/>
      <w:r w:rsidR="00DB74AB" w:rsidRPr="00105E8F">
        <w:rPr>
          <w:b/>
        </w:rPr>
        <w:t>Measure 4-</w:t>
      </w:r>
      <w:bookmarkEnd w:id="97"/>
      <w:r w:rsidR="00BB7697">
        <w:rPr>
          <w:b/>
        </w:rPr>
        <w:t>6</w:t>
      </w:r>
      <w:r w:rsidR="00906306">
        <w:rPr>
          <w:b/>
        </w:rPr>
        <w:fldChar w:fldCharType="begin"/>
      </w:r>
      <w:r w:rsidR="00BA28F3">
        <w:instrText xml:space="preserve"> TC "</w:instrText>
      </w:r>
      <w:bookmarkStart w:id="98" w:name="_Toc321127510"/>
      <w:bookmarkStart w:id="99" w:name="_Toc26180009"/>
      <w:bookmarkStart w:id="100" w:name="_Toc26180646"/>
      <w:r w:rsidR="00BA28F3" w:rsidRPr="00B1057B">
        <w:instrText>4-5.  User-created facilities</w:instrText>
      </w:r>
      <w:bookmarkEnd w:id="98"/>
      <w:bookmarkEnd w:id="99"/>
      <w:bookmarkEnd w:id="100"/>
      <w:r w:rsidR="00BA28F3">
        <w:instrText xml:space="preserve">" \f C \l "3" </w:instrText>
      </w:r>
      <w:r w:rsidR="00906306">
        <w:rPr>
          <w:b/>
        </w:rPr>
        <w:fldChar w:fldCharType="end"/>
      </w:r>
      <w:r w:rsidR="00DB74AB" w:rsidRPr="00105E8F">
        <w:rPr>
          <w:b/>
        </w:rPr>
        <w:t>.</w:t>
      </w:r>
      <w:r w:rsidR="00DB74AB" w:rsidRPr="00735669">
        <w:rPr>
          <w:b/>
        </w:rPr>
        <w:t xml:space="preserve"> </w:t>
      </w:r>
      <w:r w:rsidR="00DB74AB">
        <w:rPr>
          <w:b/>
          <w:i/>
        </w:rPr>
        <w:t>Type and number</w:t>
      </w:r>
      <w:r w:rsidR="00DB74AB" w:rsidRPr="00735669">
        <w:rPr>
          <w:b/>
          <w:i/>
        </w:rPr>
        <w:t xml:space="preserve"> of </w:t>
      </w:r>
      <w:r w:rsidR="00DB74AB">
        <w:rPr>
          <w:b/>
          <w:i/>
        </w:rPr>
        <w:t xml:space="preserve">user-created </w:t>
      </w:r>
      <w:r w:rsidR="00DB74AB" w:rsidRPr="00735669">
        <w:rPr>
          <w:b/>
          <w:i/>
        </w:rPr>
        <w:t>recreation facilities</w:t>
      </w:r>
    </w:p>
    <w:p w14:paraId="22AA1214" w14:textId="77777777" w:rsidR="0061246C" w:rsidRPr="00735669" w:rsidRDefault="0061246C" w:rsidP="004344B3">
      <w:pPr>
        <w:tabs>
          <w:tab w:val="left" w:pos="720"/>
          <w:tab w:val="left" w:pos="1440"/>
          <w:tab w:val="left" w:pos="1830"/>
        </w:tabs>
        <w:ind w:left="2160" w:hanging="2160"/>
        <w:rPr>
          <w:b/>
        </w:rPr>
      </w:pPr>
    </w:p>
    <w:p w14:paraId="718449C7" w14:textId="77777777" w:rsidR="00DB74AB" w:rsidRPr="002E6B13" w:rsidRDefault="00DB74AB" w:rsidP="00DB74AB">
      <w:pPr>
        <w:pStyle w:val="BodyTextIndent2"/>
        <w:tabs>
          <w:tab w:val="left" w:pos="720"/>
          <w:tab w:val="left" w:pos="1440"/>
          <w:tab w:val="left" w:pos="1800"/>
        </w:tabs>
        <w:ind w:left="2160" w:hanging="2160"/>
        <w:rPr>
          <w:iCs/>
          <w:sz w:val="22"/>
          <w:szCs w:val="22"/>
          <w:u w:val="double"/>
        </w:rPr>
      </w:pPr>
      <w:r w:rsidRPr="002E6B13">
        <w:rPr>
          <w:iCs/>
          <w:sz w:val="22"/>
          <w:szCs w:val="22"/>
        </w:rPr>
        <w:tab/>
      </w:r>
      <w:r w:rsidRPr="002E6B13">
        <w:rPr>
          <w:iCs/>
          <w:sz w:val="22"/>
          <w:szCs w:val="22"/>
          <w:u w:val="double"/>
        </w:rPr>
        <w:t>Technique</w:t>
      </w:r>
    </w:p>
    <w:p w14:paraId="7B0F4030" w14:textId="5A0C06CF" w:rsidR="00DB74AB" w:rsidRDefault="00DB74AB" w:rsidP="00DB74AB">
      <w:pPr>
        <w:tabs>
          <w:tab w:val="left" w:pos="720"/>
          <w:tab w:val="left" w:pos="1440"/>
          <w:tab w:val="left" w:pos="1800"/>
        </w:tabs>
        <w:ind w:left="2160" w:hanging="2160"/>
        <w:rPr>
          <w:sz w:val="22"/>
          <w:szCs w:val="22"/>
        </w:rPr>
      </w:pPr>
      <w:r>
        <w:rPr>
          <w:sz w:val="22"/>
          <w:szCs w:val="22"/>
        </w:rPr>
        <w:tab/>
      </w:r>
      <w:r>
        <w:rPr>
          <w:sz w:val="22"/>
          <w:szCs w:val="22"/>
        </w:rPr>
        <w:tab/>
        <w:t>A</w:t>
      </w:r>
      <w:r w:rsidRPr="002E6B13">
        <w:rPr>
          <w:sz w:val="22"/>
          <w:szCs w:val="22"/>
        </w:rPr>
        <w:t xml:space="preserve"> </w:t>
      </w:r>
      <w:r>
        <w:rPr>
          <w:sz w:val="22"/>
          <w:szCs w:val="22"/>
        </w:rPr>
        <w:t>value</w:t>
      </w:r>
      <w:r w:rsidRPr="002E6B13">
        <w:rPr>
          <w:sz w:val="22"/>
          <w:szCs w:val="22"/>
        </w:rPr>
        <w:t xml:space="preserve"> of </w:t>
      </w:r>
      <w:r>
        <w:rPr>
          <w:sz w:val="22"/>
          <w:szCs w:val="22"/>
        </w:rPr>
        <w:t>user-created recreation facilities</w:t>
      </w:r>
      <w:r w:rsidRPr="002E6B13">
        <w:rPr>
          <w:sz w:val="22"/>
          <w:szCs w:val="22"/>
        </w:rPr>
        <w:t xml:space="preserve"> is derived from the sum of the development levels of various types of infrastructure</w:t>
      </w:r>
      <w:r w:rsidR="000C629D">
        <w:rPr>
          <w:sz w:val="22"/>
          <w:szCs w:val="22"/>
        </w:rPr>
        <w:t>, similar to</w:t>
      </w:r>
      <w:r>
        <w:rPr>
          <w:sz w:val="22"/>
          <w:szCs w:val="22"/>
        </w:rPr>
        <w:t xml:space="preserve"> </w:t>
      </w:r>
      <w:r w:rsidR="000C629D">
        <w:rPr>
          <w:b/>
          <w:sz w:val="22"/>
          <w:szCs w:val="22"/>
        </w:rPr>
        <w:t>Measure 4-5</w:t>
      </w:r>
      <w:r w:rsidRPr="006446E8">
        <w:rPr>
          <w:b/>
          <w:sz w:val="22"/>
          <w:szCs w:val="22"/>
        </w:rPr>
        <w:t>.</w:t>
      </w:r>
    </w:p>
    <w:p w14:paraId="131E7D08" w14:textId="77777777" w:rsidR="006446E8" w:rsidRDefault="006446E8" w:rsidP="00DB74AB">
      <w:pPr>
        <w:tabs>
          <w:tab w:val="left" w:pos="720"/>
          <w:tab w:val="left" w:pos="1440"/>
          <w:tab w:val="left" w:pos="1800"/>
        </w:tabs>
        <w:ind w:left="2160" w:hanging="2160"/>
        <w:rPr>
          <w:sz w:val="22"/>
          <w:szCs w:val="22"/>
        </w:rPr>
      </w:pPr>
    </w:p>
    <w:tbl>
      <w:tblPr>
        <w:tblW w:w="10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325"/>
        <w:gridCol w:w="285"/>
        <w:gridCol w:w="2250"/>
        <w:gridCol w:w="1890"/>
        <w:gridCol w:w="990"/>
      </w:tblGrid>
      <w:tr w:rsidR="006446E8" w:rsidRPr="002E6B13" w14:paraId="72E48853" w14:textId="77777777" w:rsidTr="000A3F75">
        <w:trPr>
          <w:jc w:val="center"/>
        </w:trPr>
        <w:tc>
          <w:tcPr>
            <w:tcW w:w="2533" w:type="dxa"/>
            <w:shd w:val="clear" w:color="auto" w:fill="C0C0C0"/>
            <w:vAlign w:val="center"/>
          </w:tcPr>
          <w:p w14:paraId="13AF5EAC" w14:textId="77777777" w:rsidR="006446E8" w:rsidRDefault="006446E8" w:rsidP="00FE7C13">
            <w:pPr>
              <w:jc w:val="center"/>
              <w:rPr>
                <w:b/>
                <w:bCs/>
                <w:sz w:val="22"/>
                <w:szCs w:val="22"/>
              </w:rPr>
            </w:pPr>
            <w:r w:rsidRPr="002E6B13">
              <w:rPr>
                <w:sz w:val="22"/>
                <w:szCs w:val="22"/>
              </w:rPr>
              <w:t xml:space="preserve">For each </w:t>
            </w:r>
            <w:r w:rsidR="00FE7C13">
              <w:rPr>
                <w:b/>
                <w:smallCaps/>
                <w:sz w:val="22"/>
                <w:szCs w:val="22"/>
              </w:rPr>
              <w:t>user</w:t>
            </w:r>
            <w:r w:rsidR="00105E8F">
              <w:rPr>
                <w:b/>
                <w:smallCaps/>
                <w:sz w:val="22"/>
                <w:szCs w:val="22"/>
              </w:rPr>
              <w:t>-created</w:t>
            </w:r>
            <w:r w:rsidRPr="002E6B13">
              <w:rPr>
                <w:b/>
                <w:smallCaps/>
                <w:sz w:val="22"/>
                <w:szCs w:val="22"/>
              </w:rPr>
              <w:t xml:space="preserve"> trail segment</w:t>
            </w:r>
            <w:r>
              <w:rPr>
                <w:sz w:val="22"/>
                <w:szCs w:val="22"/>
              </w:rPr>
              <w:t>, if</w:t>
            </w:r>
            <w:r w:rsidRPr="002E6B13">
              <w:rPr>
                <w:sz w:val="22"/>
                <w:szCs w:val="22"/>
              </w:rPr>
              <w:t>:</w:t>
            </w:r>
          </w:p>
        </w:tc>
        <w:tc>
          <w:tcPr>
            <w:tcW w:w="2325" w:type="dxa"/>
            <w:shd w:val="clear" w:color="auto" w:fill="C0C0C0"/>
            <w:vAlign w:val="center"/>
          </w:tcPr>
          <w:p w14:paraId="49CF99E4" w14:textId="77777777" w:rsidR="006446E8" w:rsidRPr="002E6B13" w:rsidRDefault="006446E8" w:rsidP="006446E8">
            <w:pPr>
              <w:jc w:val="center"/>
              <w:rPr>
                <w:b/>
                <w:bCs/>
                <w:sz w:val="22"/>
                <w:szCs w:val="22"/>
              </w:rPr>
            </w:pPr>
            <w:r w:rsidRPr="002E6B13">
              <w:rPr>
                <w:sz w:val="22"/>
                <w:szCs w:val="22"/>
              </w:rPr>
              <w:t>Assign that segment its miles (to nearest tenth) in length multiplied by the value:</w:t>
            </w:r>
          </w:p>
        </w:tc>
        <w:tc>
          <w:tcPr>
            <w:tcW w:w="285" w:type="dxa"/>
            <w:shd w:val="clear" w:color="auto" w:fill="C0C0C0"/>
            <w:vAlign w:val="center"/>
          </w:tcPr>
          <w:p w14:paraId="3C4F9C84" w14:textId="77777777" w:rsidR="006446E8" w:rsidRDefault="006446E8" w:rsidP="006446E8">
            <w:pPr>
              <w:jc w:val="center"/>
              <w:rPr>
                <w:b/>
                <w:bCs/>
                <w:sz w:val="22"/>
                <w:szCs w:val="22"/>
              </w:rPr>
            </w:pPr>
          </w:p>
        </w:tc>
        <w:tc>
          <w:tcPr>
            <w:tcW w:w="2250" w:type="dxa"/>
            <w:shd w:val="clear" w:color="auto" w:fill="C0C0C0"/>
            <w:vAlign w:val="center"/>
          </w:tcPr>
          <w:p w14:paraId="553441E1" w14:textId="77777777" w:rsidR="006446E8" w:rsidRPr="00B041D9" w:rsidRDefault="006446E8" w:rsidP="006446E8">
            <w:pPr>
              <w:jc w:val="center"/>
              <w:rPr>
                <w:bCs/>
                <w:sz w:val="22"/>
                <w:szCs w:val="22"/>
              </w:rPr>
            </w:pPr>
            <w:r w:rsidRPr="002E6B13">
              <w:rPr>
                <w:sz w:val="22"/>
                <w:szCs w:val="22"/>
              </w:rPr>
              <w:t xml:space="preserve">For each </w:t>
            </w:r>
            <w:r w:rsidRPr="00435415">
              <w:rPr>
                <w:rFonts w:ascii="Times" w:hAnsi="Times"/>
                <w:sz w:val="22"/>
                <w:szCs w:val="22"/>
              </w:rPr>
              <w:t>trail segment</w:t>
            </w:r>
            <w:r w:rsidRPr="002E6B13">
              <w:rPr>
                <w:sz w:val="22"/>
                <w:szCs w:val="22"/>
              </w:rPr>
              <w:t xml:space="preserve">, if the </w:t>
            </w:r>
            <w:r w:rsidR="00105E8F" w:rsidRPr="00105E8F">
              <w:rPr>
                <w:b/>
                <w:smallCaps/>
                <w:sz w:val="22"/>
                <w:szCs w:val="22"/>
              </w:rPr>
              <w:t>user-created</w:t>
            </w:r>
            <w:r w:rsidR="00105E8F">
              <w:rPr>
                <w:sz w:val="22"/>
                <w:szCs w:val="22"/>
              </w:rPr>
              <w:t xml:space="preserve"> </w:t>
            </w:r>
            <w:r w:rsidRPr="00435415">
              <w:rPr>
                <w:rFonts w:ascii="Times" w:hAnsi="Times"/>
                <w:b/>
                <w:smallCaps/>
                <w:sz w:val="22"/>
                <w:szCs w:val="22"/>
              </w:rPr>
              <w:t xml:space="preserve">trail markers </w:t>
            </w:r>
            <w:r w:rsidRPr="00D1495D">
              <w:rPr>
                <w:rFonts w:ascii="Times" w:hAnsi="Times"/>
                <w:sz w:val="22"/>
                <w:szCs w:val="22"/>
              </w:rPr>
              <w:t>or</w:t>
            </w:r>
            <w:r w:rsidRPr="00435415">
              <w:rPr>
                <w:rFonts w:ascii="Times" w:hAnsi="Times"/>
                <w:b/>
                <w:smallCaps/>
                <w:sz w:val="22"/>
                <w:szCs w:val="22"/>
              </w:rPr>
              <w:t xml:space="preserve"> signs</w:t>
            </w:r>
            <w:r>
              <w:rPr>
                <w:sz w:val="22"/>
                <w:szCs w:val="22"/>
              </w:rPr>
              <w:t xml:space="preserve"> are</w:t>
            </w:r>
            <w:r w:rsidRPr="002E6B13">
              <w:rPr>
                <w:sz w:val="22"/>
                <w:szCs w:val="22"/>
              </w:rPr>
              <w:t>:</w:t>
            </w:r>
          </w:p>
        </w:tc>
        <w:tc>
          <w:tcPr>
            <w:tcW w:w="1890" w:type="dxa"/>
            <w:shd w:val="clear" w:color="auto" w:fill="C0C0C0"/>
            <w:vAlign w:val="center"/>
          </w:tcPr>
          <w:p w14:paraId="50D02AFB" w14:textId="77777777" w:rsidR="006446E8" w:rsidRDefault="006446E8" w:rsidP="006446E8">
            <w:pPr>
              <w:jc w:val="center"/>
              <w:rPr>
                <w:b/>
                <w:bCs/>
                <w:sz w:val="22"/>
                <w:szCs w:val="22"/>
              </w:rPr>
            </w:pPr>
            <w:r>
              <w:rPr>
                <w:sz w:val="22"/>
                <w:szCs w:val="22"/>
              </w:rPr>
              <w:t>Multiply the Trail Segment value generated to the left</w:t>
            </w:r>
            <w:r w:rsidRPr="002E6B13">
              <w:rPr>
                <w:sz w:val="22"/>
                <w:szCs w:val="22"/>
              </w:rPr>
              <w:t xml:space="preserve"> by the value:</w:t>
            </w:r>
          </w:p>
        </w:tc>
        <w:tc>
          <w:tcPr>
            <w:tcW w:w="990" w:type="dxa"/>
            <w:shd w:val="clear" w:color="auto" w:fill="C0C0C0"/>
            <w:vAlign w:val="center"/>
          </w:tcPr>
          <w:p w14:paraId="5D0DBBA5" w14:textId="77777777" w:rsidR="006446E8" w:rsidRPr="002E6B13" w:rsidRDefault="006446E8" w:rsidP="006446E8">
            <w:pPr>
              <w:jc w:val="center"/>
              <w:rPr>
                <w:b/>
                <w:bCs/>
                <w:sz w:val="22"/>
                <w:szCs w:val="22"/>
              </w:rPr>
            </w:pPr>
            <w:r>
              <w:rPr>
                <w:b/>
                <w:bCs/>
                <w:sz w:val="22"/>
                <w:szCs w:val="22"/>
              </w:rPr>
              <w:t>Total value for one segment</w:t>
            </w:r>
          </w:p>
        </w:tc>
      </w:tr>
      <w:tr w:rsidR="006446E8" w:rsidRPr="002E6B13" w14:paraId="69929C1F" w14:textId="77777777" w:rsidTr="000A3F75">
        <w:trPr>
          <w:cantSplit/>
          <w:trHeight w:val="522"/>
          <w:jc w:val="center"/>
        </w:trPr>
        <w:tc>
          <w:tcPr>
            <w:tcW w:w="2533" w:type="dxa"/>
            <w:vAlign w:val="center"/>
          </w:tcPr>
          <w:p w14:paraId="444EBAC2" w14:textId="77777777" w:rsidR="006446E8" w:rsidRPr="002E6B13" w:rsidRDefault="006446E8" w:rsidP="006446E8">
            <w:pPr>
              <w:rPr>
                <w:sz w:val="22"/>
                <w:szCs w:val="22"/>
              </w:rPr>
            </w:pPr>
            <w:r>
              <w:rPr>
                <w:sz w:val="22"/>
                <w:szCs w:val="22"/>
                <w:u w:val="single"/>
              </w:rPr>
              <w:t>Single-track</w:t>
            </w:r>
          </w:p>
        </w:tc>
        <w:tc>
          <w:tcPr>
            <w:tcW w:w="2325" w:type="dxa"/>
            <w:vAlign w:val="center"/>
          </w:tcPr>
          <w:p w14:paraId="1B5F7FD1" w14:textId="77777777" w:rsidR="006446E8" w:rsidRPr="002E6B13" w:rsidRDefault="006446E8" w:rsidP="006446E8">
            <w:pPr>
              <w:jc w:val="center"/>
              <w:rPr>
                <w:sz w:val="22"/>
                <w:szCs w:val="22"/>
              </w:rPr>
            </w:pPr>
            <w:r w:rsidRPr="002E6B13">
              <w:rPr>
                <w:sz w:val="22"/>
                <w:szCs w:val="22"/>
              </w:rPr>
              <w:t>1</w:t>
            </w:r>
          </w:p>
        </w:tc>
        <w:tc>
          <w:tcPr>
            <w:tcW w:w="285" w:type="dxa"/>
            <w:vMerge w:val="restart"/>
            <w:shd w:val="clear" w:color="auto" w:fill="C0C0C0"/>
          </w:tcPr>
          <w:p w14:paraId="39B73883" w14:textId="77777777" w:rsidR="006446E8" w:rsidRDefault="006446E8" w:rsidP="006446E8">
            <w:pPr>
              <w:jc w:val="center"/>
              <w:rPr>
                <w:sz w:val="22"/>
                <w:szCs w:val="22"/>
              </w:rPr>
            </w:pPr>
          </w:p>
        </w:tc>
        <w:tc>
          <w:tcPr>
            <w:tcW w:w="2250" w:type="dxa"/>
            <w:vAlign w:val="center"/>
          </w:tcPr>
          <w:p w14:paraId="44FFCD49" w14:textId="77777777" w:rsidR="006446E8" w:rsidRPr="002E6B13" w:rsidRDefault="006446E8" w:rsidP="006446E8">
            <w:pPr>
              <w:rPr>
                <w:sz w:val="22"/>
                <w:szCs w:val="22"/>
              </w:rPr>
            </w:pPr>
            <w:r>
              <w:rPr>
                <w:sz w:val="22"/>
                <w:szCs w:val="22"/>
                <w:u w:val="single"/>
              </w:rPr>
              <w:t>None</w:t>
            </w:r>
            <w:r w:rsidRPr="00435415">
              <w:rPr>
                <w:sz w:val="22"/>
                <w:szCs w:val="22"/>
              </w:rPr>
              <w:t xml:space="preserve"> </w:t>
            </w:r>
            <w:r>
              <w:rPr>
                <w:sz w:val="22"/>
                <w:szCs w:val="22"/>
              </w:rPr>
              <w:t>(trail segment is</w:t>
            </w:r>
            <w:r w:rsidRPr="00435415">
              <w:rPr>
                <w:sz w:val="22"/>
                <w:szCs w:val="22"/>
              </w:rPr>
              <w:t xml:space="preserve"> unmarked</w:t>
            </w:r>
            <w:r>
              <w:rPr>
                <w:sz w:val="22"/>
                <w:szCs w:val="22"/>
              </w:rPr>
              <w:t>)</w:t>
            </w:r>
          </w:p>
        </w:tc>
        <w:tc>
          <w:tcPr>
            <w:tcW w:w="1890" w:type="dxa"/>
            <w:vAlign w:val="center"/>
          </w:tcPr>
          <w:p w14:paraId="24733F3D" w14:textId="77777777" w:rsidR="006446E8" w:rsidRPr="002E6B13" w:rsidRDefault="006446E8" w:rsidP="006446E8">
            <w:pPr>
              <w:jc w:val="center"/>
              <w:rPr>
                <w:sz w:val="22"/>
                <w:szCs w:val="22"/>
              </w:rPr>
            </w:pPr>
            <w:r w:rsidRPr="002E6B13">
              <w:rPr>
                <w:sz w:val="22"/>
                <w:szCs w:val="22"/>
              </w:rPr>
              <w:t>1</w:t>
            </w:r>
          </w:p>
        </w:tc>
        <w:tc>
          <w:tcPr>
            <w:tcW w:w="990" w:type="dxa"/>
            <w:vMerge w:val="restart"/>
            <w:vAlign w:val="center"/>
          </w:tcPr>
          <w:p w14:paraId="744DD934" w14:textId="77777777" w:rsidR="006446E8" w:rsidRPr="002E6B13" w:rsidRDefault="006446E8" w:rsidP="006446E8">
            <w:pPr>
              <w:jc w:val="center"/>
              <w:rPr>
                <w:sz w:val="22"/>
                <w:szCs w:val="22"/>
              </w:rPr>
            </w:pPr>
          </w:p>
        </w:tc>
      </w:tr>
      <w:tr w:rsidR="006446E8" w:rsidRPr="002E6B13" w14:paraId="12496AC3" w14:textId="77777777" w:rsidTr="000A3F75">
        <w:trPr>
          <w:cantSplit/>
          <w:trHeight w:val="386"/>
          <w:jc w:val="center"/>
        </w:trPr>
        <w:tc>
          <w:tcPr>
            <w:tcW w:w="2533" w:type="dxa"/>
            <w:vMerge w:val="restart"/>
            <w:vAlign w:val="center"/>
          </w:tcPr>
          <w:p w14:paraId="387C3165" w14:textId="77777777" w:rsidR="006446E8" w:rsidRPr="00312FBC" w:rsidRDefault="006446E8" w:rsidP="006446E8">
            <w:pPr>
              <w:rPr>
                <w:sz w:val="22"/>
                <w:szCs w:val="22"/>
              </w:rPr>
            </w:pPr>
            <w:r w:rsidRPr="00312FBC">
              <w:rPr>
                <w:sz w:val="22"/>
                <w:szCs w:val="22"/>
                <w:u w:val="single"/>
              </w:rPr>
              <w:t>Double track</w:t>
            </w:r>
            <w:r w:rsidRPr="00312FBC">
              <w:rPr>
                <w:sz w:val="22"/>
                <w:szCs w:val="22"/>
              </w:rPr>
              <w:t xml:space="preserve"> (e.g., old wagon route)</w:t>
            </w:r>
          </w:p>
        </w:tc>
        <w:tc>
          <w:tcPr>
            <w:tcW w:w="2325" w:type="dxa"/>
            <w:vMerge w:val="restart"/>
            <w:vAlign w:val="center"/>
          </w:tcPr>
          <w:p w14:paraId="0F7FCB42" w14:textId="77777777" w:rsidR="006446E8" w:rsidRPr="002E6B13" w:rsidRDefault="006446E8" w:rsidP="006446E8">
            <w:pPr>
              <w:jc w:val="center"/>
              <w:rPr>
                <w:sz w:val="22"/>
                <w:szCs w:val="22"/>
              </w:rPr>
            </w:pPr>
            <w:r w:rsidRPr="002E6B13">
              <w:rPr>
                <w:sz w:val="22"/>
                <w:szCs w:val="22"/>
              </w:rPr>
              <w:t>2</w:t>
            </w:r>
          </w:p>
        </w:tc>
        <w:tc>
          <w:tcPr>
            <w:tcW w:w="285" w:type="dxa"/>
            <w:vMerge/>
            <w:shd w:val="clear" w:color="auto" w:fill="C0C0C0"/>
          </w:tcPr>
          <w:p w14:paraId="34A5551B" w14:textId="77777777" w:rsidR="006446E8" w:rsidRDefault="006446E8" w:rsidP="006446E8">
            <w:pPr>
              <w:jc w:val="center"/>
              <w:rPr>
                <w:sz w:val="22"/>
                <w:szCs w:val="22"/>
              </w:rPr>
            </w:pPr>
          </w:p>
        </w:tc>
        <w:tc>
          <w:tcPr>
            <w:tcW w:w="2250" w:type="dxa"/>
            <w:shd w:val="clear" w:color="auto" w:fill="auto"/>
            <w:vAlign w:val="center"/>
          </w:tcPr>
          <w:p w14:paraId="45BEB424" w14:textId="77777777" w:rsidR="006446E8" w:rsidRPr="002E6B13" w:rsidRDefault="0061246C" w:rsidP="006446E8">
            <w:pPr>
              <w:rPr>
                <w:sz w:val="22"/>
                <w:szCs w:val="22"/>
              </w:rPr>
            </w:pPr>
            <w:r>
              <w:rPr>
                <w:sz w:val="22"/>
                <w:szCs w:val="22"/>
                <w:u w:val="single"/>
              </w:rPr>
              <w:t>S</w:t>
            </w:r>
            <w:r w:rsidR="006446E8">
              <w:rPr>
                <w:sz w:val="22"/>
                <w:szCs w:val="22"/>
                <w:u w:val="single"/>
              </w:rPr>
              <w:t>tone cairns</w:t>
            </w:r>
          </w:p>
        </w:tc>
        <w:tc>
          <w:tcPr>
            <w:tcW w:w="1890" w:type="dxa"/>
            <w:shd w:val="clear" w:color="auto" w:fill="auto"/>
            <w:vAlign w:val="center"/>
          </w:tcPr>
          <w:p w14:paraId="40119FEC" w14:textId="77777777" w:rsidR="006446E8" w:rsidRPr="002E6B13" w:rsidRDefault="0061246C" w:rsidP="006446E8">
            <w:pPr>
              <w:jc w:val="center"/>
              <w:rPr>
                <w:sz w:val="22"/>
                <w:szCs w:val="22"/>
              </w:rPr>
            </w:pPr>
            <w:r>
              <w:rPr>
                <w:sz w:val="22"/>
                <w:szCs w:val="22"/>
              </w:rPr>
              <w:t>5</w:t>
            </w:r>
          </w:p>
        </w:tc>
        <w:tc>
          <w:tcPr>
            <w:tcW w:w="990" w:type="dxa"/>
            <w:vMerge/>
            <w:vAlign w:val="center"/>
          </w:tcPr>
          <w:p w14:paraId="7F30E836" w14:textId="77777777" w:rsidR="006446E8" w:rsidRPr="002E6B13" w:rsidRDefault="006446E8" w:rsidP="006446E8">
            <w:pPr>
              <w:jc w:val="center"/>
              <w:rPr>
                <w:sz w:val="22"/>
                <w:szCs w:val="22"/>
              </w:rPr>
            </w:pPr>
          </w:p>
        </w:tc>
      </w:tr>
      <w:tr w:rsidR="006446E8" w:rsidRPr="002E6B13" w14:paraId="538F1681" w14:textId="77777777" w:rsidTr="000A3F75">
        <w:trPr>
          <w:cantSplit/>
          <w:trHeight w:val="253"/>
          <w:jc w:val="center"/>
        </w:trPr>
        <w:tc>
          <w:tcPr>
            <w:tcW w:w="2533" w:type="dxa"/>
            <w:vMerge/>
            <w:vAlign w:val="center"/>
          </w:tcPr>
          <w:p w14:paraId="25917A28" w14:textId="77777777" w:rsidR="006446E8" w:rsidRPr="00312FBC" w:rsidRDefault="006446E8" w:rsidP="006446E8">
            <w:pPr>
              <w:tabs>
                <w:tab w:val="left" w:pos="720"/>
                <w:tab w:val="num" w:pos="1080"/>
                <w:tab w:val="left" w:pos="1440"/>
                <w:tab w:val="left" w:pos="1800"/>
                <w:tab w:val="left" w:pos="2520"/>
              </w:tabs>
              <w:rPr>
                <w:sz w:val="22"/>
                <w:szCs w:val="22"/>
              </w:rPr>
            </w:pPr>
          </w:p>
        </w:tc>
        <w:tc>
          <w:tcPr>
            <w:tcW w:w="2325" w:type="dxa"/>
            <w:vMerge/>
            <w:vAlign w:val="center"/>
          </w:tcPr>
          <w:p w14:paraId="590816AA" w14:textId="77777777" w:rsidR="006446E8" w:rsidRPr="002E6B13" w:rsidRDefault="006446E8" w:rsidP="006446E8">
            <w:pPr>
              <w:jc w:val="center"/>
              <w:rPr>
                <w:sz w:val="22"/>
                <w:szCs w:val="22"/>
              </w:rPr>
            </w:pPr>
          </w:p>
        </w:tc>
        <w:tc>
          <w:tcPr>
            <w:tcW w:w="285" w:type="dxa"/>
            <w:vMerge/>
            <w:shd w:val="clear" w:color="auto" w:fill="C0C0C0"/>
          </w:tcPr>
          <w:p w14:paraId="265A5233" w14:textId="77777777" w:rsidR="006446E8" w:rsidRDefault="006446E8" w:rsidP="006446E8">
            <w:pPr>
              <w:jc w:val="center"/>
              <w:rPr>
                <w:sz w:val="22"/>
                <w:szCs w:val="22"/>
              </w:rPr>
            </w:pPr>
          </w:p>
        </w:tc>
        <w:tc>
          <w:tcPr>
            <w:tcW w:w="2250" w:type="dxa"/>
            <w:vMerge w:val="restart"/>
            <w:shd w:val="clear" w:color="auto" w:fill="auto"/>
            <w:vAlign w:val="center"/>
          </w:tcPr>
          <w:p w14:paraId="72102B37" w14:textId="77777777" w:rsidR="006446E8" w:rsidRPr="002E6B13" w:rsidRDefault="006446E8" w:rsidP="006446E8">
            <w:pPr>
              <w:rPr>
                <w:sz w:val="22"/>
                <w:szCs w:val="22"/>
              </w:rPr>
            </w:pPr>
            <w:r>
              <w:rPr>
                <w:sz w:val="22"/>
                <w:szCs w:val="22"/>
                <w:u w:val="single"/>
              </w:rPr>
              <w:t>Blazes or trail markers other than cairns</w:t>
            </w:r>
          </w:p>
        </w:tc>
        <w:tc>
          <w:tcPr>
            <w:tcW w:w="1890" w:type="dxa"/>
            <w:vMerge w:val="restart"/>
            <w:shd w:val="clear" w:color="auto" w:fill="auto"/>
            <w:vAlign w:val="center"/>
          </w:tcPr>
          <w:p w14:paraId="7156E220" w14:textId="77777777" w:rsidR="006446E8" w:rsidRPr="002E6B13" w:rsidRDefault="00FE7C13" w:rsidP="006446E8">
            <w:pPr>
              <w:jc w:val="center"/>
              <w:rPr>
                <w:sz w:val="22"/>
                <w:szCs w:val="22"/>
              </w:rPr>
            </w:pPr>
            <w:r>
              <w:rPr>
                <w:sz w:val="22"/>
                <w:szCs w:val="22"/>
              </w:rPr>
              <w:t>2</w:t>
            </w:r>
            <w:r w:rsidR="0061246C">
              <w:rPr>
                <w:sz w:val="22"/>
                <w:szCs w:val="22"/>
              </w:rPr>
              <w:t>0</w:t>
            </w:r>
          </w:p>
        </w:tc>
        <w:tc>
          <w:tcPr>
            <w:tcW w:w="990" w:type="dxa"/>
            <w:vMerge/>
            <w:vAlign w:val="center"/>
          </w:tcPr>
          <w:p w14:paraId="2D2DDD49" w14:textId="77777777" w:rsidR="006446E8" w:rsidRPr="002E6B13" w:rsidRDefault="006446E8" w:rsidP="006446E8">
            <w:pPr>
              <w:jc w:val="center"/>
              <w:rPr>
                <w:sz w:val="22"/>
                <w:szCs w:val="22"/>
              </w:rPr>
            </w:pPr>
          </w:p>
        </w:tc>
      </w:tr>
      <w:tr w:rsidR="006446E8" w:rsidRPr="002E6B13" w14:paraId="163886BA" w14:textId="77777777" w:rsidTr="000A3F75">
        <w:trPr>
          <w:cantSplit/>
          <w:trHeight w:val="522"/>
          <w:jc w:val="center"/>
        </w:trPr>
        <w:tc>
          <w:tcPr>
            <w:tcW w:w="2533" w:type="dxa"/>
            <w:vAlign w:val="center"/>
          </w:tcPr>
          <w:p w14:paraId="335F3CAA" w14:textId="77777777" w:rsidR="006446E8" w:rsidRPr="00312FBC" w:rsidRDefault="000E1EE3" w:rsidP="00586CA8">
            <w:pPr>
              <w:rPr>
                <w:sz w:val="22"/>
                <w:szCs w:val="22"/>
              </w:rPr>
            </w:pPr>
            <w:r w:rsidRPr="00312FBC">
              <w:rPr>
                <w:sz w:val="22"/>
                <w:szCs w:val="22"/>
              </w:rPr>
              <w:t>Route that</w:t>
            </w:r>
            <w:r w:rsidR="006446E8" w:rsidRPr="00312FBC">
              <w:rPr>
                <w:sz w:val="22"/>
                <w:szCs w:val="22"/>
              </w:rPr>
              <w:t xml:space="preserve"> retains evidence of past </w:t>
            </w:r>
            <w:r w:rsidRPr="00312FBC">
              <w:rPr>
                <w:sz w:val="22"/>
                <w:szCs w:val="22"/>
                <w:u w:val="single"/>
              </w:rPr>
              <w:t xml:space="preserve">mechanical </w:t>
            </w:r>
            <w:r w:rsidR="006446E8" w:rsidRPr="00312FBC">
              <w:rPr>
                <w:sz w:val="22"/>
                <w:szCs w:val="22"/>
                <w:u w:val="single"/>
              </w:rPr>
              <w:t>construction</w:t>
            </w:r>
          </w:p>
        </w:tc>
        <w:tc>
          <w:tcPr>
            <w:tcW w:w="2325" w:type="dxa"/>
            <w:vAlign w:val="center"/>
          </w:tcPr>
          <w:p w14:paraId="67A70B84" w14:textId="77777777" w:rsidR="006446E8" w:rsidRPr="002E6B13" w:rsidRDefault="006446E8" w:rsidP="006446E8">
            <w:pPr>
              <w:jc w:val="center"/>
              <w:rPr>
                <w:sz w:val="22"/>
                <w:szCs w:val="22"/>
              </w:rPr>
            </w:pPr>
            <w:r w:rsidRPr="002E6B13">
              <w:rPr>
                <w:sz w:val="22"/>
                <w:szCs w:val="22"/>
              </w:rPr>
              <w:t>3</w:t>
            </w:r>
          </w:p>
        </w:tc>
        <w:tc>
          <w:tcPr>
            <w:tcW w:w="285" w:type="dxa"/>
            <w:vMerge/>
            <w:shd w:val="clear" w:color="auto" w:fill="C0C0C0"/>
          </w:tcPr>
          <w:p w14:paraId="0E71A4EB" w14:textId="77777777" w:rsidR="006446E8" w:rsidRDefault="006446E8" w:rsidP="006446E8">
            <w:pPr>
              <w:jc w:val="center"/>
              <w:rPr>
                <w:sz w:val="22"/>
                <w:szCs w:val="22"/>
              </w:rPr>
            </w:pPr>
          </w:p>
        </w:tc>
        <w:tc>
          <w:tcPr>
            <w:tcW w:w="2250" w:type="dxa"/>
            <w:vMerge/>
            <w:shd w:val="clear" w:color="auto" w:fill="auto"/>
          </w:tcPr>
          <w:p w14:paraId="38D0764E" w14:textId="77777777" w:rsidR="006446E8" w:rsidRDefault="006446E8" w:rsidP="006446E8">
            <w:pPr>
              <w:rPr>
                <w:sz w:val="22"/>
                <w:szCs w:val="22"/>
                <w:u w:val="single"/>
              </w:rPr>
            </w:pPr>
          </w:p>
        </w:tc>
        <w:tc>
          <w:tcPr>
            <w:tcW w:w="1890" w:type="dxa"/>
            <w:vMerge/>
            <w:shd w:val="clear" w:color="auto" w:fill="auto"/>
            <w:vAlign w:val="center"/>
          </w:tcPr>
          <w:p w14:paraId="30576B40" w14:textId="77777777" w:rsidR="006446E8" w:rsidRPr="002E6B13" w:rsidRDefault="006446E8" w:rsidP="006446E8">
            <w:pPr>
              <w:jc w:val="center"/>
              <w:rPr>
                <w:sz w:val="22"/>
                <w:szCs w:val="22"/>
              </w:rPr>
            </w:pPr>
          </w:p>
        </w:tc>
        <w:tc>
          <w:tcPr>
            <w:tcW w:w="990" w:type="dxa"/>
            <w:vMerge/>
            <w:vAlign w:val="center"/>
          </w:tcPr>
          <w:p w14:paraId="24BA32B8" w14:textId="77777777" w:rsidR="006446E8" w:rsidRPr="002E6B13" w:rsidRDefault="006446E8" w:rsidP="006446E8">
            <w:pPr>
              <w:jc w:val="center"/>
              <w:rPr>
                <w:sz w:val="22"/>
                <w:szCs w:val="22"/>
              </w:rPr>
            </w:pPr>
          </w:p>
        </w:tc>
      </w:tr>
      <w:tr w:rsidR="009141B7" w:rsidRPr="002E6B13" w14:paraId="22BF29D5" w14:textId="77777777" w:rsidTr="000A3F75">
        <w:trPr>
          <w:cantSplit/>
          <w:trHeight w:val="522"/>
          <w:jc w:val="center"/>
        </w:trPr>
        <w:tc>
          <w:tcPr>
            <w:tcW w:w="7393" w:type="dxa"/>
            <w:gridSpan w:val="4"/>
            <w:shd w:val="clear" w:color="auto" w:fill="C0C0C0"/>
            <w:vAlign w:val="center"/>
          </w:tcPr>
          <w:p w14:paraId="119544CC" w14:textId="77777777" w:rsidR="009141B7" w:rsidRPr="002E6B13" w:rsidRDefault="009141B7" w:rsidP="00223318">
            <w:pPr>
              <w:rPr>
                <w:sz w:val="22"/>
                <w:szCs w:val="22"/>
              </w:rPr>
            </w:pPr>
            <w:r w:rsidRPr="002E6B13">
              <w:rPr>
                <w:sz w:val="22"/>
                <w:szCs w:val="22"/>
              </w:rPr>
              <w:t xml:space="preserve">For each </w:t>
            </w:r>
            <w:r>
              <w:rPr>
                <w:b/>
                <w:smallCaps/>
                <w:sz w:val="22"/>
                <w:szCs w:val="22"/>
              </w:rPr>
              <w:t xml:space="preserve">user-Degraded </w:t>
            </w:r>
            <w:r w:rsidRPr="002E6B13">
              <w:rPr>
                <w:b/>
                <w:smallCaps/>
                <w:sz w:val="22"/>
                <w:szCs w:val="22"/>
              </w:rPr>
              <w:t xml:space="preserve">trail </w:t>
            </w:r>
            <w:r>
              <w:rPr>
                <w:b/>
                <w:smallCaps/>
                <w:sz w:val="22"/>
                <w:szCs w:val="22"/>
              </w:rPr>
              <w:t xml:space="preserve">Segment </w:t>
            </w:r>
          </w:p>
        </w:tc>
        <w:tc>
          <w:tcPr>
            <w:tcW w:w="2880" w:type="dxa"/>
            <w:gridSpan w:val="2"/>
            <w:shd w:val="clear" w:color="auto" w:fill="C0C0C0"/>
          </w:tcPr>
          <w:p w14:paraId="267CF491" w14:textId="77777777" w:rsidR="009141B7" w:rsidRPr="002E6B13" w:rsidRDefault="009141B7" w:rsidP="00A37FA9">
            <w:pPr>
              <w:jc w:val="center"/>
              <w:rPr>
                <w:sz w:val="22"/>
                <w:szCs w:val="22"/>
              </w:rPr>
            </w:pPr>
            <w:r>
              <w:rPr>
                <w:sz w:val="22"/>
                <w:szCs w:val="22"/>
              </w:rPr>
              <w:t>Count the segment length in miles (to the nearest tenth)</w:t>
            </w:r>
          </w:p>
        </w:tc>
      </w:tr>
    </w:tbl>
    <w:p w14:paraId="1AB48AFA" w14:textId="77777777" w:rsidR="006446E8" w:rsidRDefault="006446E8" w:rsidP="00DB74AB">
      <w:pPr>
        <w:tabs>
          <w:tab w:val="left" w:pos="720"/>
          <w:tab w:val="left" w:pos="1440"/>
          <w:tab w:val="left" w:pos="1800"/>
        </w:tabs>
        <w:ind w:left="2160" w:hanging="2160"/>
        <w:rPr>
          <w:sz w:val="22"/>
          <w:szCs w:val="22"/>
        </w:rPr>
      </w:pP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96"/>
        <w:gridCol w:w="2790"/>
      </w:tblGrid>
      <w:tr w:rsidR="00862D29" w:rsidRPr="002E6B13" w14:paraId="0D89AA25" w14:textId="77777777" w:rsidTr="004213A0">
        <w:trPr>
          <w:jc w:val="center"/>
        </w:trPr>
        <w:tc>
          <w:tcPr>
            <w:tcW w:w="7496" w:type="dxa"/>
            <w:shd w:val="clear" w:color="auto" w:fill="C0C0C0"/>
            <w:vAlign w:val="center"/>
          </w:tcPr>
          <w:p w14:paraId="1B444DF2" w14:textId="0C841012" w:rsidR="00862D29" w:rsidRPr="002E6B13" w:rsidRDefault="00862D29" w:rsidP="004213A0">
            <w:pPr>
              <w:rPr>
                <w:sz w:val="22"/>
                <w:szCs w:val="22"/>
              </w:rPr>
            </w:pPr>
            <w:r w:rsidRPr="002E6B13">
              <w:rPr>
                <w:sz w:val="22"/>
                <w:szCs w:val="22"/>
              </w:rPr>
              <w:t xml:space="preserve">For each </w:t>
            </w:r>
            <w:r>
              <w:rPr>
                <w:b/>
                <w:smallCaps/>
                <w:sz w:val="22"/>
                <w:szCs w:val="22"/>
              </w:rPr>
              <w:t>user</w:t>
            </w:r>
            <w:r w:rsidR="00105E8F">
              <w:rPr>
                <w:b/>
                <w:smallCaps/>
                <w:sz w:val="22"/>
                <w:szCs w:val="22"/>
              </w:rPr>
              <w:t>-</w:t>
            </w:r>
            <w:r w:rsidR="004A357B">
              <w:rPr>
                <w:b/>
                <w:smallCaps/>
                <w:sz w:val="22"/>
                <w:szCs w:val="22"/>
              </w:rPr>
              <w:t>CREATED MAJOR</w:t>
            </w:r>
            <w:r w:rsidRPr="002E6B13">
              <w:rPr>
                <w:b/>
                <w:smallCaps/>
                <w:sz w:val="22"/>
                <w:szCs w:val="22"/>
              </w:rPr>
              <w:t xml:space="preserve"> trail feature</w:t>
            </w:r>
            <w:r w:rsidRPr="002E6B13">
              <w:rPr>
                <w:sz w:val="22"/>
                <w:szCs w:val="22"/>
              </w:rPr>
              <w:t>, if the feature construction is:</w:t>
            </w:r>
          </w:p>
        </w:tc>
        <w:tc>
          <w:tcPr>
            <w:tcW w:w="2790" w:type="dxa"/>
            <w:shd w:val="clear" w:color="auto" w:fill="C0C0C0"/>
          </w:tcPr>
          <w:p w14:paraId="266F0E70" w14:textId="77777777" w:rsidR="00862D29" w:rsidRPr="002E6B13" w:rsidRDefault="00862D29" w:rsidP="0086160E">
            <w:pPr>
              <w:jc w:val="center"/>
              <w:rPr>
                <w:sz w:val="22"/>
                <w:szCs w:val="22"/>
              </w:rPr>
            </w:pPr>
            <w:r w:rsidRPr="002E6B13">
              <w:rPr>
                <w:sz w:val="22"/>
                <w:szCs w:val="22"/>
              </w:rPr>
              <w:t>Assign that feature the value:</w:t>
            </w:r>
          </w:p>
        </w:tc>
      </w:tr>
      <w:tr w:rsidR="00862D29" w:rsidRPr="002E6B13" w14:paraId="24102762" w14:textId="77777777" w:rsidTr="000A3F75">
        <w:trPr>
          <w:jc w:val="center"/>
        </w:trPr>
        <w:tc>
          <w:tcPr>
            <w:tcW w:w="7496" w:type="dxa"/>
          </w:tcPr>
          <w:p w14:paraId="7550FD8B" w14:textId="4B587D3B" w:rsidR="00862D29" w:rsidRPr="002E6B13" w:rsidRDefault="00862D29" w:rsidP="0086160E">
            <w:pPr>
              <w:rPr>
                <w:sz w:val="22"/>
                <w:szCs w:val="22"/>
                <w:u w:val="single"/>
              </w:rPr>
            </w:pPr>
            <w:r w:rsidRPr="002E6B13">
              <w:rPr>
                <w:sz w:val="22"/>
                <w:szCs w:val="22"/>
                <w:u w:val="single"/>
              </w:rPr>
              <w:t>Primitive:</w:t>
            </w:r>
            <w:r w:rsidRPr="002E6B13">
              <w:rPr>
                <w:sz w:val="22"/>
                <w:szCs w:val="22"/>
              </w:rPr>
              <w:t xml:space="preserve"> built with raw, native materials</w:t>
            </w:r>
            <w:r w:rsidR="0074181A">
              <w:rPr>
                <w:sz w:val="22"/>
                <w:szCs w:val="22"/>
              </w:rPr>
              <w:t xml:space="preserve"> (</w:t>
            </w:r>
            <w:r>
              <w:rPr>
                <w:sz w:val="22"/>
                <w:szCs w:val="22"/>
              </w:rPr>
              <w:t>e.g.,</w:t>
            </w:r>
            <w:r w:rsidRPr="002E6B13">
              <w:rPr>
                <w:sz w:val="22"/>
                <w:szCs w:val="22"/>
              </w:rPr>
              <w:t xml:space="preserve"> log bridge</w:t>
            </w:r>
            <w:r w:rsidR="00790D85">
              <w:rPr>
                <w:sz w:val="22"/>
                <w:szCs w:val="22"/>
              </w:rPr>
              <w:t>, notched</w:t>
            </w:r>
            <w:r w:rsidRPr="0061246C">
              <w:rPr>
                <w:sz w:val="22"/>
                <w:szCs w:val="22"/>
              </w:rPr>
              <w:t xml:space="preserve"> log ladder</w:t>
            </w:r>
            <w:r w:rsidR="0074181A">
              <w:rPr>
                <w:sz w:val="22"/>
                <w:szCs w:val="22"/>
              </w:rPr>
              <w:t>)</w:t>
            </w:r>
            <w:r w:rsidRPr="0061246C">
              <w:rPr>
                <w:sz w:val="22"/>
                <w:szCs w:val="22"/>
              </w:rPr>
              <w:t>.</w:t>
            </w:r>
          </w:p>
        </w:tc>
        <w:tc>
          <w:tcPr>
            <w:tcW w:w="2790" w:type="dxa"/>
            <w:vAlign w:val="center"/>
          </w:tcPr>
          <w:p w14:paraId="3F1BAEDD" w14:textId="77777777" w:rsidR="00862D29" w:rsidRPr="002E6B13" w:rsidRDefault="00862D29" w:rsidP="0086160E">
            <w:pPr>
              <w:jc w:val="center"/>
              <w:rPr>
                <w:sz w:val="22"/>
                <w:szCs w:val="22"/>
              </w:rPr>
            </w:pPr>
            <w:r>
              <w:rPr>
                <w:sz w:val="22"/>
                <w:szCs w:val="22"/>
              </w:rPr>
              <w:t>5</w:t>
            </w:r>
          </w:p>
        </w:tc>
      </w:tr>
      <w:tr w:rsidR="00862D29" w:rsidRPr="002E6B13" w14:paraId="0A12EFFB" w14:textId="77777777" w:rsidTr="000A3F75">
        <w:trPr>
          <w:jc w:val="center"/>
        </w:trPr>
        <w:tc>
          <w:tcPr>
            <w:tcW w:w="7496" w:type="dxa"/>
          </w:tcPr>
          <w:p w14:paraId="1AC39EF0" w14:textId="16A443CE" w:rsidR="00862D29" w:rsidRPr="002E6B13" w:rsidRDefault="00862D29" w:rsidP="0086160E">
            <w:pPr>
              <w:rPr>
                <w:sz w:val="22"/>
                <w:szCs w:val="22"/>
                <w:u w:val="single"/>
              </w:rPr>
            </w:pPr>
            <w:r w:rsidRPr="002E6B13">
              <w:rPr>
                <w:sz w:val="22"/>
                <w:szCs w:val="22"/>
                <w:u w:val="single"/>
              </w:rPr>
              <w:t>Constructed with native materials:</w:t>
            </w:r>
            <w:r w:rsidRPr="002E6B13">
              <w:rPr>
                <w:sz w:val="22"/>
                <w:szCs w:val="22"/>
              </w:rPr>
              <w:t xml:space="preserve"> built with native materials that have been processed to form dimensional materials </w:t>
            </w:r>
            <w:r w:rsidR="0074181A">
              <w:rPr>
                <w:sz w:val="22"/>
                <w:szCs w:val="22"/>
              </w:rPr>
              <w:t>(</w:t>
            </w:r>
            <w:r w:rsidRPr="002E6B13">
              <w:rPr>
                <w:sz w:val="22"/>
                <w:szCs w:val="22"/>
              </w:rPr>
              <w:t>e.g.</w:t>
            </w:r>
            <w:r w:rsidR="0074181A">
              <w:rPr>
                <w:sz w:val="22"/>
                <w:szCs w:val="22"/>
              </w:rPr>
              <w:t>,</w:t>
            </w:r>
            <w:r w:rsidRPr="002E6B13">
              <w:rPr>
                <w:sz w:val="22"/>
                <w:szCs w:val="22"/>
              </w:rPr>
              <w:t xml:space="preserve"> a log stringer bridge with decking</w:t>
            </w:r>
            <w:r w:rsidR="00546FB3">
              <w:rPr>
                <w:sz w:val="22"/>
                <w:szCs w:val="22"/>
              </w:rPr>
              <w:t>,</w:t>
            </w:r>
            <w:r>
              <w:rPr>
                <w:sz w:val="22"/>
                <w:szCs w:val="22"/>
              </w:rPr>
              <w:t xml:space="preserve"> </w:t>
            </w:r>
            <w:r w:rsidRPr="0061246C">
              <w:rPr>
                <w:sz w:val="22"/>
                <w:szCs w:val="22"/>
              </w:rPr>
              <w:t>wooden ladder</w:t>
            </w:r>
            <w:r w:rsidR="0074181A">
              <w:rPr>
                <w:sz w:val="22"/>
                <w:szCs w:val="22"/>
              </w:rPr>
              <w:t>)</w:t>
            </w:r>
            <w:r w:rsidRPr="0061246C">
              <w:rPr>
                <w:sz w:val="22"/>
                <w:szCs w:val="22"/>
              </w:rPr>
              <w:t>.</w:t>
            </w:r>
          </w:p>
        </w:tc>
        <w:tc>
          <w:tcPr>
            <w:tcW w:w="2790" w:type="dxa"/>
            <w:vAlign w:val="center"/>
          </w:tcPr>
          <w:p w14:paraId="5DB529D6" w14:textId="77777777" w:rsidR="00862D29" w:rsidRPr="002E6B13" w:rsidRDefault="00862D29" w:rsidP="0086160E">
            <w:pPr>
              <w:jc w:val="center"/>
              <w:rPr>
                <w:sz w:val="22"/>
                <w:szCs w:val="22"/>
              </w:rPr>
            </w:pPr>
            <w:r>
              <w:rPr>
                <w:sz w:val="22"/>
                <w:szCs w:val="22"/>
              </w:rPr>
              <w:t>10</w:t>
            </w:r>
          </w:p>
        </w:tc>
      </w:tr>
      <w:tr w:rsidR="00862D29" w:rsidRPr="002E6B13" w14:paraId="0835FB79" w14:textId="77777777" w:rsidTr="000A3F75">
        <w:trPr>
          <w:jc w:val="center"/>
        </w:trPr>
        <w:tc>
          <w:tcPr>
            <w:tcW w:w="7496" w:type="dxa"/>
            <w:tcBorders>
              <w:bottom w:val="single" w:sz="4" w:space="0" w:color="auto"/>
            </w:tcBorders>
          </w:tcPr>
          <w:p w14:paraId="138D1F9E" w14:textId="79E26B57" w:rsidR="00862D29" w:rsidRPr="002E6B13" w:rsidRDefault="00862D29" w:rsidP="0086160E">
            <w:pPr>
              <w:rPr>
                <w:sz w:val="22"/>
                <w:szCs w:val="22"/>
              </w:rPr>
            </w:pPr>
            <w:r w:rsidRPr="002E6B13">
              <w:rPr>
                <w:sz w:val="22"/>
                <w:szCs w:val="22"/>
                <w:u w:val="single"/>
              </w:rPr>
              <w:t>Constructed with nonnative materials:</w:t>
            </w:r>
            <w:r w:rsidRPr="002E6B13">
              <w:rPr>
                <w:sz w:val="22"/>
                <w:szCs w:val="22"/>
              </w:rPr>
              <w:t xml:space="preserve"> for major trail features built using nonnative materials as a primary building component</w:t>
            </w:r>
            <w:r w:rsidR="00D85761">
              <w:rPr>
                <w:sz w:val="22"/>
                <w:szCs w:val="22"/>
              </w:rPr>
              <w:t xml:space="preserve"> </w:t>
            </w:r>
            <w:r w:rsidR="0074181A">
              <w:rPr>
                <w:sz w:val="22"/>
                <w:szCs w:val="22"/>
              </w:rPr>
              <w:t>(</w:t>
            </w:r>
            <w:r w:rsidRPr="002E6B13">
              <w:rPr>
                <w:sz w:val="22"/>
                <w:szCs w:val="22"/>
              </w:rPr>
              <w:t>e.g.</w:t>
            </w:r>
            <w:r w:rsidR="0074181A">
              <w:rPr>
                <w:sz w:val="22"/>
                <w:szCs w:val="22"/>
              </w:rPr>
              <w:t>,</w:t>
            </w:r>
            <w:r w:rsidRPr="002E6B13">
              <w:rPr>
                <w:sz w:val="22"/>
                <w:szCs w:val="22"/>
              </w:rPr>
              <w:t xml:space="preserve"> a bridge using steel supports</w:t>
            </w:r>
            <w:r w:rsidR="00546FB3">
              <w:rPr>
                <w:sz w:val="22"/>
                <w:szCs w:val="22"/>
              </w:rPr>
              <w:t>,</w:t>
            </w:r>
            <w:r>
              <w:rPr>
                <w:sz w:val="22"/>
                <w:szCs w:val="22"/>
              </w:rPr>
              <w:t xml:space="preserve"> </w:t>
            </w:r>
            <w:r w:rsidRPr="0061246C">
              <w:rPr>
                <w:sz w:val="22"/>
                <w:szCs w:val="22"/>
              </w:rPr>
              <w:t>metal ladder</w:t>
            </w:r>
            <w:r w:rsidR="0074181A">
              <w:rPr>
                <w:sz w:val="22"/>
                <w:szCs w:val="22"/>
              </w:rPr>
              <w:t>)</w:t>
            </w:r>
            <w:r w:rsidRPr="0061246C">
              <w:rPr>
                <w:sz w:val="22"/>
                <w:szCs w:val="22"/>
              </w:rPr>
              <w:t>.</w:t>
            </w:r>
          </w:p>
        </w:tc>
        <w:tc>
          <w:tcPr>
            <w:tcW w:w="2790" w:type="dxa"/>
            <w:tcBorders>
              <w:bottom w:val="single" w:sz="4" w:space="0" w:color="auto"/>
            </w:tcBorders>
            <w:vAlign w:val="center"/>
          </w:tcPr>
          <w:p w14:paraId="2802A30D" w14:textId="77777777" w:rsidR="00862D29" w:rsidRPr="002E6B13" w:rsidRDefault="00862D29" w:rsidP="0086160E">
            <w:pPr>
              <w:jc w:val="center"/>
              <w:rPr>
                <w:sz w:val="22"/>
                <w:szCs w:val="22"/>
              </w:rPr>
            </w:pPr>
            <w:r>
              <w:rPr>
                <w:sz w:val="22"/>
                <w:szCs w:val="22"/>
              </w:rPr>
              <w:t>20</w:t>
            </w:r>
          </w:p>
        </w:tc>
      </w:tr>
      <w:tr w:rsidR="00862D29" w:rsidRPr="002E6B13" w14:paraId="7D81F783" w14:textId="77777777" w:rsidTr="000A3F75">
        <w:trPr>
          <w:jc w:val="center"/>
        </w:trPr>
        <w:tc>
          <w:tcPr>
            <w:tcW w:w="7496" w:type="dxa"/>
            <w:tcBorders>
              <w:bottom w:val="single" w:sz="4" w:space="0" w:color="auto"/>
            </w:tcBorders>
            <w:shd w:val="clear" w:color="auto" w:fill="C0C0C0"/>
            <w:vAlign w:val="center"/>
          </w:tcPr>
          <w:p w14:paraId="19FD0AF4" w14:textId="77777777" w:rsidR="00862D29" w:rsidRPr="002E6B13" w:rsidRDefault="00862D29" w:rsidP="00E56AE9">
            <w:pPr>
              <w:rPr>
                <w:sz w:val="22"/>
                <w:szCs w:val="22"/>
              </w:rPr>
            </w:pPr>
            <w:r w:rsidRPr="002E6B13">
              <w:rPr>
                <w:sz w:val="22"/>
                <w:szCs w:val="22"/>
              </w:rPr>
              <w:t xml:space="preserve">For each </w:t>
            </w:r>
            <w:r w:rsidR="009141B7">
              <w:rPr>
                <w:b/>
                <w:smallCaps/>
                <w:sz w:val="22"/>
                <w:szCs w:val="22"/>
              </w:rPr>
              <w:t>user-</w:t>
            </w:r>
            <w:r>
              <w:rPr>
                <w:b/>
                <w:smallCaps/>
                <w:sz w:val="22"/>
                <w:szCs w:val="22"/>
              </w:rPr>
              <w:t>Developed campsite</w:t>
            </w:r>
            <w:r w:rsidRPr="002E6B13">
              <w:rPr>
                <w:sz w:val="22"/>
                <w:szCs w:val="22"/>
              </w:rPr>
              <w:t xml:space="preserve">, if </w:t>
            </w:r>
            <w:r>
              <w:rPr>
                <w:sz w:val="22"/>
                <w:szCs w:val="22"/>
              </w:rPr>
              <w:t>it</w:t>
            </w:r>
            <w:r w:rsidRPr="002E6B13">
              <w:rPr>
                <w:sz w:val="22"/>
                <w:szCs w:val="22"/>
              </w:rPr>
              <w:t xml:space="preserve"> is:</w:t>
            </w:r>
          </w:p>
        </w:tc>
        <w:tc>
          <w:tcPr>
            <w:tcW w:w="2790" w:type="dxa"/>
            <w:tcBorders>
              <w:bottom w:val="single" w:sz="4" w:space="0" w:color="auto"/>
            </w:tcBorders>
            <w:shd w:val="clear" w:color="auto" w:fill="C0C0C0"/>
          </w:tcPr>
          <w:p w14:paraId="1B99FCBF" w14:textId="77777777" w:rsidR="00862D29" w:rsidRPr="002E6B13" w:rsidRDefault="00862D29" w:rsidP="00223318">
            <w:pPr>
              <w:jc w:val="center"/>
              <w:rPr>
                <w:sz w:val="22"/>
                <w:szCs w:val="22"/>
              </w:rPr>
            </w:pPr>
            <w:r w:rsidRPr="002E6B13">
              <w:rPr>
                <w:sz w:val="22"/>
                <w:szCs w:val="22"/>
              </w:rPr>
              <w:t xml:space="preserve">Assign </w:t>
            </w:r>
            <w:r>
              <w:rPr>
                <w:sz w:val="22"/>
                <w:szCs w:val="22"/>
              </w:rPr>
              <w:t xml:space="preserve">that site the </w:t>
            </w:r>
            <w:r w:rsidRPr="002E6B13">
              <w:rPr>
                <w:sz w:val="22"/>
                <w:szCs w:val="22"/>
              </w:rPr>
              <w:t>value:</w:t>
            </w:r>
          </w:p>
        </w:tc>
      </w:tr>
      <w:tr w:rsidR="00862D29" w:rsidRPr="002E6B13" w14:paraId="09103093" w14:textId="77777777" w:rsidTr="000A3F75">
        <w:trPr>
          <w:jc w:val="center"/>
        </w:trPr>
        <w:tc>
          <w:tcPr>
            <w:tcW w:w="7496" w:type="dxa"/>
            <w:tcBorders>
              <w:bottom w:val="single" w:sz="4" w:space="0" w:color="auto"/>
            </w:tcBorders>
          </w:tcPr>
          <w:p w14:paraId="7E014B68" w14:textId="77777777" w:rsidR="00862D29" w:rsidRDefault="00862D29" w:rsidP="0086160E">
            <w:pPr>
              <w:rPr>
                <w:sz w:val="22"/>
                <w:szCs w:val="22"/>
                <w:u w:val="single"/>
              </w:rPr>
            </w:pPr>
            <w:r w:rsidRPr="00CD1BB4">
              <w:rPr>
                <w:sz w:val="22"/>
                <w:szCs w:val="22"/>
                <w:u w:val="single"/>
              </w:rPr>
              <w:t>Minimal change</w:t>
            </w:r>
            <w:r w:rsidRPr="009141B7">
              <w:rPr>
                <w:sz w:val="22"/>
                <w:szCs w:val="22"/>
              </w:rPr>
              <w:t xml:space="preserve"> to vegetation or soil and no evidence of cut trees or shrubs, but evidence of camping (normally evidenced by rock fire ring, but also could be an open level area clearly identifiable as a camping site by other evidence)</w:t>
            </w:r>
          </w:p>
        </w:tc>
        <w:tc>
          <w:tcPr>
            <w:tcW w:w="2790" w:type="dxa"/>
            <w:tcBorders>
              <w:bottom w:val="single" w:sz="4" w:space="0" w:color="auto"/>
            </w:tcBorders>
            <w:vAlign w:val="center"/>
          </w:tcPr>
          <w:p w14:paraId="12B6C780" w14:textId="77777777" w:rsidR="00862D29" w:rsidRDefault="00862D29" w:rsidP="0086160E">
            <w:pPr>
              <w:jc w:val="center"/>
              <w:rPr>
                <w:sz w:val="22"/>
                <w:szCs w:val="22"/>
              </w:rPr>
            </w:pPr>
            <w:r>
              <w:rPr>
                <w:sz w:val="22"/>
                <w:szCs w:val="22"/>
              </w:rPr>
              <w:t>1</w:t>
            </w:r>
          </w:p>
        </w:tc>
      </w:tr>
      <w:tr w:rsidR="00862D29" w:rsidRPr="002E6B13" w14:paraId="0EFE7638" w14:textId="77777777" w:rsidTr="000A3F75">
        <w:trPr>
          <w:jc w:val="center"/>
        </w:trPr>
        <w:tc>
          <w:tcPr>
            <w:tcW w:w="7496" w:type="dxa"/>
            <w:tcBorders>
              <w:bottom w:val="single" w:sz="4" w:space="0" w:color="auto"/>
            </w:tcBorders>
          </w:tcPr>
          <w:p w14:paraId="4D243E49" w14:textId="77777777" w:rsidR="00862D29" w:rsidRPr="002E6B13" w:rsidRDefault="00862D29" w:rsidP="0086160E">
            <w:pPr>
              <w:rPr>
                <w:sz w:val="22"/>
                <w:szCs w:val="22"/>
              </w:rPr>
            </w:pPr>
            <w:r w:rsidRPr="00CD1BB4">
              <w:rPr>
                <w:sz w:val="22"/>
                <w:szCs w:val="22"/>
                <w:u w:val="single"/>
              </w:rPr>
              <w:t>Obvious impact</w:t>
            </w:r>
            <w:r w:rsidRPr="009141B7">
              <w:rPr>
                <w:sz w:val="22"/>
                <w:szCs w:val="22"/>
              </w:rPr>
              <w:t xml:space="preserve"> to or clearing of perennial vegetation; or well used or large campfire ring; or fewer than four cut trees or shrubs cut; or, mineral soil exposed, but not highly compacted.</w:t>
            </w:r>
          </w:p>
        </w:tc>
        <w:tc>
          <w:tcPr>
            <w:tcW w:w="2790" w:type="dxa"/>
            <w:tcBorders>
              <w:bottom w:val="single" w:sz="4" w:space="0" w:color="auto"/>
            </w:tcBorders>
            <w:vAlign w:val="center"/>
          </w:tcPr>
          <w:p w14:paraId="027649EB" w14:textId="77777777" w:rsidR="00862D29" w:rsidRPr="002E6B13" w:rsidRDefault="00862D29" w:rsidP="0086160E">
            <w:pPr>
              <w:jc w:val="center"/>
              <w:rPr>
                <w:sz w:val="22"/>
                <w:szCs w:val="22"/>
              </w:rPr>
            </w:pPr>
            <w:r>
              <w:rPr>
                <w:sz w:val="22"/>
                <w:szCs w:val="22"/>
              </w:rPr>
              <w:t>2</w:t>
            </w:r>
          </w:p>
        </w:tc>
      </w:tr>
      <w:tr w:rsidR="00862D29" w:rsidRPr="002E6B13" w14:paraId="602B0C5E" w14:textId="77777777" w:rsidTr="000A3F75">
        <w:trPr>
          <w:jc w:val="center"/>
        </w:trPr>
        <w:tc>
          <w:tcPr>
            <w:tcW w:w="7496" w:type="dxa"/>
            <w:tcBorders>
              <w:bottom w:val="single" w:sz="4" w:space="0" w:color="auto"/>
            </w:tcBorders>
          </w:tcPr>
          <w:p w14:paraId="5309FE83" w14:textId="77777777" w:rsidR="00862D29" w:rsidRPr="002E6B13" w:rsidRDefault="00862D29" w:rsidP="0086160E">
            <w:pPr>
              <w:rPr>
                <w:sz w:val="22"/>
                <w:szCs w:val="22"/>
              </w:rPr>
            </w:pPr>
            <w:r w:rsidRPr="00CD1BB4">
              <w:rPr>
                <w:sz w:val="22"/>
                <w:szCs w:val="22"/>
                <w:u w:val="single"/>
              </w:rPr>
              <w:t>Highly used</w:t>
            </w:r>
            <w:r w:rsidRPr="009141B7">
              <w:rPr>
                <w:sz w:val="22"/>
                <w:szCs w:val="22"/>
              </w:rPr>
              <w:t xml:space="preserve"> campsite having caused impact to vegetation and soil: size sufficient to accommodate more than two tents; or unusually large campfire ring or multiple campfire rings; or downed fuelwood sparse due to collection or may have more than four cut trees or shrubs; or, mineral soil exposed and highly compacted.</w:t>
            </w:r>
          </w:p>
        </w:tc>
        <w:tc>
          <w:tcPr>
            <w:tcW w:w="2790" w:type="dxa"/>
            <w:tcBorders>
              <w:bottom w:val="single" w:sz="4" w:space="0" w:color="auto"/>
            </w:tcBorders>
            <w:vAlign w:val="center"/>
          </w:tcPr>
          <w:p w14:paraId="4175D2F6" w14:textId="77777777" w:rsidR="00862D29" w:rsidRPr="002E6B13" w:rsidRDefault="00862D29" w:rsidP="0086160E">
            <w:pPr>
              <w:jc w:val="center"/>
              <w:rPr>
                <w:sz w:val="22"/>
                <w:szCs w:val="22"/>
              </w:rPr>
            </w:pPr>
            <w:r>
              <w:rPr>
                <w:sz w:val="22"/>
                <w:szCs w:val="22"/>
              </w:rPr>
              <w:t>3</w:t>
            </w:r>
          </w:p>
        </w:tc>
      </w:tr>
      <w:tr w:rsidR="00862D29" w:rsidRPr="002E6B13" w14:paraId="360F5800" w14:textId="77777777" w:rsidTr="000A3F75">
        <w:trPr>
          <w:jc w:val="center"/>
        </w:trPr>
        <w:tc>
          <w:tcPr>
            <w:tcW w:w="7496" w:type="dxa"/>
            <w:shd w:val="clear" w:color="auto" w:fill="C0C0C0"/>
            <w:vAlign w:val="center"/>
          </w:tcPr>
          <w:p w14:paraId="6E866CA7" w14:textId="77777777" w:rsidR="00862D29" w:rsidRPr="002E6B13" w:rsidRDefault="00862D29" w:rsidP="00E263CA">
            <w:pPr>
              <w:tabs>
                <w:tab w:val="left" w:pos="6658"/>
              </w:tabs>
              <w:rPr>
                <w:sz w:val="22"/>
                <w:szCs w:val="22"/>
              </w:rPr>
            </w:pPr>
            <w:r w:rsidRPr="002E6B13">
              <w:rPr>
                <w:sz w:val="22"/>
                <w:szCs w:val="22"/>
              </w:rPr>
              <w:t xml:space="preserve">For each </w:t>
            </w:r>
            <w:r w:rsidR="009141B7">
              <w:rPr>
                <w:b/>
                <w:smallCaps/>
                <w:sz w:val="22"/>
                <w:szCs w:val="22"/>
              </w:rPr>
              <w:t>user-</w:t>
            </w:r>
            <w:r>
              <w:rPr>
                <w:b/>
                <w:smallCaps/>
                <w:sz w:val="22"/>
                <w:szCs w:val="22"/>
              </w:rPr>
              <w:t xml:space="preserve">developed campsite, </w:t>
            </w:r>
            <w:r>
              <w:rPr>
                <w:sz w:val="22"/>
                <w:szCs w:val="22"/>
              </w:rPr>
              <w:t xml:space="preserve">if it is </w:t>
            </w:r>
            <w:r w:rsidRPr="00E56AE9">
              <w:rPr>
                <w:sz w:val="22"/>
                <w:szCs w:val="22"/>
              </w:rPr>
              <w:t>within 50 feet of an</w:t>
            </w:r>
            <w:r>
              <w:rPr>
                <w:sz w:val="22"/>
                <w:szCs w:val="22"/>
              </w:rPr>
              <w:t>other campsite:</w:t>
            </w:r>
          </w:p>
        </w:tc>
        <w:tc>
          <w:tcPr>
            <w:tcW w:w="2790" w:type="dxa"/>
            <w:shd w:val="clear" w:color="auto" w:fill="C0C0C0"/>
          </w:tcPr>
          <w:p w14:paraId="36034232" w14:textId="77777777" w:rsidR="00862D29" w:rsidRPr="002E6B13" w:rsidRDefault="00862D29" w:rsidP="0086160E">
            <w:pPr>
              <w:jc w:val="center"/>
              <w:rPr>
                <w:sz w:val="22"/>
                <w:szCs w:val="22"/>
              </w:rPr>
            </w:pPr>
            <w:r>
              <w:rPr>
                <w:sz w:val="22"/>
                <w:szCs w:val="22"/>
              </w:rPr>
              <w:t xml:space="preserve">multiply </w:t>
            </w:r>
            <w:r w:rsidRPr="00223318">
              <w:rPr>
                <w:b/>
                <w:sz w:val="22"/>
                <w:szCs w:val="22"/>
              </w:rPr>
              <w:t>each</w:t>
            </w:r>
            <w:r>
              <w:rPr>
                <w:sz w:val="22"/>
                <w:szCs w:val="22"/>
              </w:rPr>
              <w:t xml:space="preserve"> campsite score by 2.</w:t>
            </w:r>
          </w:p>
        </w:tc>
      </w:tr>
      <w:tr w:rsidR="00862D29" w:rsidRPr="002E6B13" w14:paraId="0736ADD8" w14:textId="77777777" w:rsidTr="004213A0">
        <w:trPr>
          <w:jc w:val="center"/>
        </w:trPr>
        <w:tc>
          <w:tcPr>
            <w:tcW w:w="7496" w:type="dxa"/>
            <w:shd w:val="clear" w:color="auto" w:fill="C0C0C0"/>
            <w:vAlign w:val="center"/>
          </w:tcPr>
          <w:p w14:paraId="05AFB7B1" w14:textId="77777777" w:rsidR="00862D29" w:rsidRPr="002E6B13" w:rsidRDefault="00862D29" w:rsidP="004213A0">
            <w:pPr>
              <w:tabs>
                <w:tab w:val="left" w:pos="6658"/>
              </w:tabs>
              <w:rPr>
                <w:sz w:val="22"/>
                <w:szCs w:val="22"/>
              </w:rPr>
            </w:pPr>
            <w:r w:rsidRPr="002E6B13">
              <w:rPr>
                <w:sz w:val="22"/>
                <w:szCs w:val="22"/>
              </w:rPr>
              <w:t xml:space="preserve">For each </w:t>
            </w:r>
            <w:r w:rsidR="009141B7">
              <w:rPr>
                <w:b/>
                <w:smallCaps/>
                <w:sz w:val="22"/>
                <w:szCs w:val="22"/>
              </w:rPr>
              <w:t>user-</w:t>
            </w:r>
            <w:r>
              <w:rPr>
                <w:b/>
                <w:smallCaps/>
                <w:sz w:val="22"/>
                <w:szCs w:val="22"/>
              </w:rPr>
              <w:t>developed amenity</w:t>
            </w:r>
            <w:r w:rsidRPr="002E6B13">
              <w:rPr>
                <w:sz w:val="22"/>
                <w:szCs w:val="22"/>
              </w:rPr>
              <w:t xml:space="preserve">, if </w:t>
            </w:r>
            <w:r>
              <w:rPr>
                <w:sz w:val="22"/>
                <w:szCs w:val="22"/>
              </w:rPr>
              <w:t>it</w:t>
            </w:r>
            <w:r w:rsidRPr="002E6B13">
              <w:rPr>
                <w:sz w:val="22"/>
                <w:szCs w:val="22"/>
              </w:rPr>
              <w:t xml:space="preserve"> is:</w:t>
            </w:r>
            <w:r>
              <w:rPr>
                <w:sz w:val="22"/>
                <w:szCs w:val="22"/>
              </w:rPr>
              <w:tab/>
            </w:r>
          </w:p>
        </w:tc>
        <w:tc>
          <w:tcPr>
            <w:tcW w:w="2790" w:type="dxa"/>
            <w:shd w:val="clear" w:color="auto" w:fill="C0C0C0"/>
          </w:tcPr>
          <w:p w14:paraId="4126C3EA" w14:textId="77777777" w:rsidR="00862D29" w:rsidRPr="002E6B13" w:rsidRDefault="00862D29" w:rsidP="0086160E">
            <w:pPr>
              <w:jc w:val="center"/>
              <w:rPr>
                <w:sz w:val="22"/>
                <w:szCs w:val="22"/>
              </w:rPr>
            </w:pPr>
            <w:r w:rsidRPr="002E6B13">
              <w:rPr>
                <w:sz w:val="22"/>
                <w:szCs w:val="22"/>
              </w:rPr>
              <w:t xml:space="preserve">Assign </w:t>
            </w:r>
            <w:r>
              <w:rPr>
                <w:sz w:val="22"/>
                <w:szCs w:val="22"/>
              </w:rPr>
              <w:t>that amenity</w:t>
            </w:r>
            <w:r w:rsidRPr="002E6B13">
              <w:rPr>
                <w:sz w:val="22"/>
                <w:szCs w:val="22"/>
              </w:rPr>
              <w:t xml:space="preserve"> the value:</w:t>
            </w:r>
          </w:p>
        </w:tc>
      </w:tr>
      <w:tr w:rsidR="00862D29" w:rsidRPr="002E6B13" w14:paraId="42F3E6B3" w14:textId="77777777" w:rsidTr="000A3F75">
        <w:trPr>
          <w:jc w:val="center"/>
        </w:trPr>
        <w:tc>
          <w:tcPr>
            <w:tcW w:w="7496" w:type="dxa"/>
          </w:tcPr>
          <w:p w14:paraId="57B7F608" w14:textId="77777777" w:rsidR="00862D29" w:rsidRPr="002E6B13" w:rsidRDefault="00862D29" w:rsidP="0086160E">
            <w:pPr>
              <w:rPr>
                <w:sz w:val="22"/>
                <w:szCs w:val="22"/>
                <w:u w:val="single"/>
              </w:rPr>
            </w:pPr>
            <w:r>
              <w:rPr>
                <w:sz w:val="22"/>
                <w:szCs w:val="22"/>
                <w:u w:val="single"/>
              </w:rPr>
              <w:t>Toilet, primitive</w:t>
            </w:r>
          </w:p>
        </w:tc>
        <w:tc>
          <w:tcPr>
            <w:tcW w:w="2790" w:type="dxa"/>
            <w:vAlign w:val="center"/>
          </w:tcPr>
          <w:p w14:paraId="47668472" w14:textId="77777777" w:rsidR="00862D29" w:rsidRPr="002E6B13" w:rsidRDefault="00862D29" w:rsidP="0086160E">
            <w:pPr>
              <w:jc w:val="center"/>
              <w:rPr>
                <w:sz w:val="22"/>
                <w:szCs w:val="22"/>
              </w:rPr>
            </w:pPr>
            <w:r>
              <w:rPr>
                <w:sz w:val="22"/>
                <w:szCs w:val="22"/>
              </w:rPr>
              <w:t>10</w:t>
            </w:r>
          </w:p>
        </w:tc>
      </w:tr>
      <w:tr w:rsidR="00862D29" w:rsidRPr="002E6B13" w14:paraId="20C4DD33" w14:textId="77777777" w:rsidTr="000A3F75">
        <w:trPr>
          <w:jc w:val="center"/>
        </w:trPr>
        <w:tc>
          <w:tcPr>
            <w:tcW w:w="7496" w:type="dxa"/>
          </w:tcPr>
          <w:p w14:paraId="21E64057" w14:textId="77777777" w:rsidR="00862D29" w:rsidRPr="00C35088" w:rsidRDefault="00862D29" w:rsidP="0086160E">
            <w:pPr>
              <w:rPr>
                <w:sz w:val="22"/>
                <w:szCs w:val="22"/>
              </w:rPr>
            </w:pPr>
            <w:r>
              <w:rPr>
                <w:sz w:val="22"/>
                <w:szCs w:val="22"/>
                <w:u w:val="single"/>
              </w:rPr>
              <w:t>Permanent fire grate</w:t>
            </w:r>
            <w:r>
              <w:rPr>
                <w:sz w:val="22"/>
                <w:szCs w:val="22"/>
              </w:rPr>
              <w:t xml:space="preserve"> (metal, concrete, or cemented stone)</w:t>
            </w:r>
          </w:p>
        </w:tc>
        <w:tc>
          <w:tcPr>
            <w:tcW w:w="2790" w:type="dxa"/>
            <w:vAlign w:val="center"/>
          </w:tcPr>
          <w:p w14:paraId="193EFEE2" w14:textId="77777777" w:rsidR="00862D29" w:rsidRPr="002E6B13" w:rsidRDefault="00862D29" w:rsidP="0086160E">
            <w:pPr>
              <w:jc w:val="center"/>
              <w:rPr>
                <w:sz w:val="22"/>
                <w:szCs w:val="22"/>
              </w:rPr>
            </w:pPr>
            <w:r>
              <w:rPr>
                <w:sz w:val="22"/>
                <w:szCs w:val="22"/>
              </w:rPr>
              <w:t>20</w:t>
            </w:r>
          </w:p>
        </w:tc>
      </w:tr>
      <w:tr w:rsidR="00862D29" w:rsidRPr="002E6B13" w14:paraId="58C890B2" w14:textId="77777777" w:rsidTr="000A3F75">
        <w:trPr>
          <w:jc w:val="center"/>
        </w:trPr>
        <w:tc>
          <w:tcPr>
            <w:tcW w:w="7496" w:type="dxa"/>
          </w:tcPr>
          <w:p w14:paraId="3B66B0BD" w14:textId="77777777" w:rsidR="00862D29" w:rsidRPr="00C35088" w:rsidRDefault="00862D29" w:rsidP="0086160E">
            <w:pPr>
              <w:rPr>
                <w:sz w:val="22"/>
                <w:szCs w:val="22"/>
              </w:rPr>
            </w:pPr>
            <w:r>
              <w:rPr>
                <w:sz w:val="22"/>
                <w:szCs w:val="22"/>
                <w:u w:val="single"/>
              </w:rPr>
              <w:t>Food storage structure</w:t>
            </w:r>
            <w:r>
              <w:rPr>
                <w:sz w:val="22"/>
                <w:szCs w:val="22"/>
              </w:rPr>
              <w:t xml:space="preserve"> (e.g., bear box, rodent pole)</w:t>
            </w:r>
          </w:p>
        </w:tc>
        <w:tc>
          <w:tcPr>
            <w:tcW w:w="2790" w:type="dxa"/>
            <w:vAlign w:val="center"/>
          </w:tcPr>
          <w:p w14:paraId="6D9719E0" w14:textId="77777777" w:rsidR="00862D29" w:rsidRPr="002E6B13" w:rsidRDefault="00862D29" w:rsidP="0086160E">
            <w:pPr>
              <w:jc w:val="center"/>
              <w:rPr>
                <w:sz w:val="22"/>
                <w:szCs w:val="22"/>
              </w:rPr>
            </w:pPr>
            <w:r>
              <w:rPr>
                <w:sz w:val="22"/>
                <w:szCs w:val="22"/>
              </w:rPr>
              <w:t>10</w:t>
            </w:r>
          </w:p>
        </w:tc>
      </w:tr>
      <w:tr w:rsidR="00862D29" w:rsidRPr="002E6B13" w14:paraId="3B730B2D" w14:textId="77777777" w:rsidTr="000A3F75">
        <w:trPr>
          <w:jc w:val="center"/>
        </w:trPr>
        <w:tc>
          <w:tcPr>
            <w:tcW w:w="7496" w:type="dxa"/>
          </w:tcPr>
          <w:p w14:paraId="2163F347" w14:textId="77777777" w:rsidR="00862D29" w:rsidRPr="000A3F75" w:rsidRDefault="00862D29" w:rsidP="00223318">
            <w:pPr>
              <w:rPr>
                <w:sz w:val="22"/>
                <w:szCs w:val="22"/>
                <w:u w:val="single"/>
              </w:rPr>
            </w:pPr>
            <w:r w:rsidRPr="000A3F75">
              <w:rPr>
                <w:sz w:val="22"/>
                <w:szCs w:val="22"/>
                <w:u w:val="single"/>
              </w:rPr>
              <w:t>Highline</w:t>
            </w:r>
            <w:r w:rsidR="00DE6EDF" w:rsidRPr="000A3F75">
              <w:rPr>
                <w:sz w:val="22"/>
                <w:szCs w:val="22"/>
                <w:u w:val="single"/>
              </w:rPr>
              <w:t xml:space="preserve"> (</w:t>
            </w:r>
            <w:r w:rsidR="00223318" w:rsidRPr="000A3F75">
              <w:rPr>
                <w:sz w:val="22"/>
                <w:szCs w:val="22"/>
                <w:u w:val="single"/>
              </w:rPr>
              <w:t xml:space="preserve">additional effects </w:t>
            </w:r>
            <w:r w:rsidR="00DE6EDF" w:rsidRPr="000A3F75">
              <w:rPr>
                <w:sz w:val="22"/>
                <w:szCs w:val="22"/>
                <w:u w:val="single"/>
              </w:rPr>
              <w:t xml:space="preserve">also </w:t>
            </w:r>
            <w:r w:rsidR="00223318" w:rsidRPr="000A3F75">
              <w:rPr>
                <w:sz w:val="22"/>
                <w:szCs w:val="22"/>
                <w:u w:val="single"/>
              </w:rPr>
              <w:t xml:space="preserve">tracked </w:t>
            </w:r>
            <w:r w:rsidR="00674EA7" w:rsidRPr="000A3F75">
              <w:rPr>
                <w:sz w:val="22"/>
                <w:szCs w:val="22"/>
                <w:u w:val="single"/>
              </w:rPr>
              <w:t>below)</w:t>
            </w:r>
          </w:p>
        </w:tc>
        <w:tc>
          <w:tcPr>
            <w:tcW w:w="2790" w:type="dxa"/>
            <w:vAlign w:val="center"/>
          </w:tcPr>
          <w:p w14:paraId="1278B2E1" w14:textId="77777777" w:rsidR="00862D29" w:rsidRPr="002E6B13" w:rsidRDefault="00DE6EDF" w:rsidP="0086160E">
            <w:pPr>
              <w:jc w:val="center"/>
              <w:rPr>
                <w:sz w:val="22"/>
                <w:szCs w:val="22"/>
              </w:rPr>
            </w:pPr>
            <w:r>
              <w:rPr>
                <w:sz w:val="22"/>
                <w:szCs w:val="22"/>
              </w:rPr>
              <w:t>1</w:t>
            </w:r>
          </w:p>
        </w:tc>
      </w:tr>
      <w:tr w:rsidR="00862D29" w:rsidRPr="002E6B13" w14:paraId="3E62A281" w14:textId="77777777" w:rsidTr="000A3F75">
        <w:trPr>
          <w:jc w:val="center"/>
        </w:trPr>
        <w:tc>
          <w:tcPr>
            <w:tcW w:w="7496" w:type="dxa"/>
          </w:tcPr>
          <w:p w14:paraId="478081FB" w14:textId="31DB29E9" w:rsidR="00862D29" w:rsidRPr="000A3F75" w:rsidRDefault="00CA462D" w:rsidP="0061246C">
            <w:pPr>
              <w:rPr>
                <w:sz w:val="22"/>
                <w:szCs w:val="22"/>
                <w:u w:val="single"/>
              </w:rPr>
            </w:pPr>
            <w:r w:rsidRPr="00CA462D">
              <w:rPr>
                <w:sz w:val="22"/>
                <w:szCs w:val="22"/>
              </w:rPr>
              <w:t>“</w:t>
            </w:r>
            <w:r w:rsidRPr="00CA462D">
              <w:rPr>
                <w:sz w:val="22"/>
                <w:szCs w:val="22"/>
                <w:u w:val="single"/>
              </w:rPr>
              <w:t>Woodcraft</w:t>
            </w:r>
            <w:r w:rsidRPr="00CA462D">
              <w:rPr>
                <w:sz w:val="22"/>
                <w:szCs w:val="22"/>
              </w:rPr>
              <w:t>”</w:t>
            </w:r>
            <w:r>
              <w:rPr>
                <w:sz w:val="22"/>
                <w:szCs w:val="22"/>
              </w:rPr>
              <w:t xml:space="preserve"> (e.g., h</w:t>
            </w:r>
            <w:r w:rsidR="00546FB3">
              <w:rPr>
                <w:sz w:val="22"/>
                <w:szCs w:val="22"/>
              </w:rPr>
              <w:t>itching post, corral,</w:t>
            </w:r>
            <w:r w:rsidR="00862D29" w:rsidRPr="000A3F75">
              <w:rPr>
                <w:sz w:val="22"/>
                <w:szCs w:val="22"/>
              </w:rPr>
              <w:t xml:space="preserve"> picnic table, bench, lean-to</w:t>
            </w:r>
            <w:r>
              <w:rPr>
                <w:sz w:val="22"/>
                <w:szCs w:val="22"/>
              </w:rPr>
              <w:t>)</w:t>
            </w:r>
            <w:r w:rsidR="00862D29" w:rsidRPr="000A3F75">
              <w:rPr>
                <w:sz w:val="22"/>
                <w:szCs w:val="22"/>
              </w:rPr>
              <w:t xml:space="preserve">, </w:t>
            </w:r>
            <w:r>
              <w:rPr>
                <w:sz w:val="22"/>
                <w:szCs w:val="22"/>
              </w:rPr>
              <w:t xml:space="preserve">hunting blind </w:t>
            </w:r>
            <w:r w:rsidR="00862D29" w:rsidRPr="000A3F75">
              <w:rPr>
                <w:sz w:val="22"/>
                <w:szCs w:val="22"/>
              </w:rPr>
              <w:t xml:space="preserve">or </w:t>
            </w:r>
            <w:r w:rsidR="00862D29" w:rsidRPr="00523A80">
              <w:rPr>
                <w:sz w:val="22"/>
                <w:szCs w:val="22"/>
              </w:rPr>
              <w:t xml:space="preserve">other </w:t>
            </w:r>
            <w:r w:rsidRPr="00523A80">
              <w:rPr>
                <w:sz w:val="22"/>
                <w:szCs w:val="22"/>
              </w:rPr>
              <w:t>user-developed amenity</w:t>
            </w:r>
            <w:r w:rsidR="00523A80">
              <w:rPr>
                <w:sz w:val="22"/>
                <w:szCs w:val="22"/>
              </w:rPr>
              <w:t>, regardless of material</w:t>
            </w:r>
          </w:p>
        </w:tc>
        <w:tc>
          <w:tcPr>
            <w:tcW w:w="2790" w:type="dxa"/>
            <w:vAlign w:val="center"/>
          </w:tcPr>
          <w:p w14:paraId="280762B6" w14:textId="77777777" w:rsidR="00862D29" w:rsidRDefault="00862D29" w:rsidP="0086160E">
            <w:pPr>
              <w:jc w:val="center"/>
              <w:rPr>
                <w:sz w:val="22"/>
                <w:szCs w:val="22"/>
              </w:rPr>
            </w:pPr>
            <w:r>
              <w:rPr>
                <w:sz w:val="22"/>
                <w:szCs w:val="22"/>
              </w:rPr>
              <w:t>10</w:t>
            </w:r>
          </w:p>
        </w:tc>
      </w:tr>
      <w:tr w:rsidR="00862D29" w:rsidRPr="002E6B13" w14:paraId="680335EB" w14:textId="77777777" w:rsidTr="000A3F75">
        <w:trPr>
          <w:jc w:val="center"/>
        </w:trPr>
        <w:tc>
          <w:tcPr>
            <w:tcW w:w="7496" w:type="dxa"/>
            <w:shd w:val="clear" w:color="auto" w:fill="C0C0C0"/>
            <w:vAlign w:val="center"/>
          </w:tcPr>
          <w:p w14:paraId="69010627" w14:textId="7A198257" w:rsidR="00862D29" w:rsidRDefault="00862D29" w:rsidP="00223318">
            <w:pPr>
              <w:rPr>
                <w:sz w:val="22"/>
                <w:szCs w:val="22"/>
                <w:u w:val="single"/>
              </w:rPr>
            </w:pPr>
            <w:r w:rsidRPr="002E6B13">
              <w:rPr>
                <w:sz w:val="22"/>
                <w:szCs w:val="22"/>
              </w:rPr>
              <w:t xml:space="preserve">For each </w:t>
            </w:r>
            <w:r w:rsidR="004A357B">
              <w:rPr>
                <w:b/>
                <w:smallCaps/>
                <w:sz w:val="22"/>
                <w:szCs w:val="22"/>
              </w:rPr>
              <w:t>NON-STRUCTURAL</w:t>
            </w:r>
            <w:r w:rsidR="00223318">
              <w:rPr>
                <w:b/>
                <w:smallCaps/>
                <w:sz w:val="22"/>
                <w:szCs w:val="22"/>
              </w:rPr>
              <w:t xml:space="preserve"> User-</w:t>
            </w:r>
            <w:r>
              <w:rPr>
                <w:b/>
                <w:smallCaps/>
                <w:sz w:val="22"/>
                <w:szCs w:val="22"/>
              </w:rPr>
              <w:t xml:space="preserve">Developed Recreation </w:t>
            </w:r>
            <w:r w:rsidR="00223318">
              <w:rPr>
                <w:b/>
                <w:smallCaps/>
                <w:sz w:val="22"/>
                <w:szCs w:val="22"/>
              </w:rPr>
              <w:t>S</w:t>
            </w:r>
            <w:r>
              <w:rPr>
                <w:b/>
                <w:smallCaps/>
                <w:sz w:val="22"/>
                <w:szCs w:val="22"/>
              </w:rPr>
              <w:t>ite</w:t>
            </w:r>
            <w:r w:rsidRPr="002E6B13">
              <w:rPr>
                <w:sz w:val="22"/>
                <w:szCs w:val="22"/>
              </w:rPr>
              <w:t xml:space="preserve">, if </w:t>
            </w:r>
            <w:r>
              <w:rPr>
                <w:sz w:val="22"/>
                <w:szCs w:val="22"/>
              </w:rPr>
              <w:t>it</w:t>
            </w:r>
            <w:r w:rsidRPr="002E6B13">
              <w:rPr>
                <w:sz w:val="22"/>
                <w:szCs w:val="22"/>
              </w:rPr>
              <w:t xml:space="preserve"> is:</w:t>
            </w:r>
          </w:p>
        </w:tc>
        <w:tc>
          <w:tcPr>
            <w:tcW w:w="2790" w:type="dxa"/>
            <w:shd w:val="clear" w:color="auto" w:fill="C0C0C0"/>
            <w:vAlign w:val="center"/>
          </w:tcPr>
          <w:p w14:paraId="6755F775" w14:textId="77777777" w:rsidR="00862D29" w:rsidRDefault="00862D29" w:rsidP="00223318">
            <w:pPr>
              <w:jc w:val="center"/>
              <w:rPr>
                <w:sz w:val="22"/>
                <w:szCs w:val="22"/>
              </w:rPr>
            </w:pPr>
          </w:p>
        </w:tc>
      </w:tr>
      <w:tr w:rsidR="00862D29" w:rsidRPr="002E6B13" w14:paraId="567850D3" w14:textId="77777777" w:rsidTr="000A3F75">
        <w:trPr>
          <w:jc w:val="center"/>
        </w:trPr>
        <w:tc>
          <w:tcPr>
            <w:tcW w:w="7496" w:type="dxa"/>
          </w:tcPr>
          <w:p w14:paraId="5E386038" w14:textId="276C576F" w:rsidR="00862D29" w:rsidRDefault="00862D29" w:rsidP="0061246C">
            <w:pPr>
              <w:rPr>
                <w:sz w:val="22"/>
                <w:szCs w:val="22"/>
                <w:u w:val="single"/>
              </w:rPr>
            </w:pPr>
            <w:r w:rsidRPr="00223318">
              <w:rPr>
                <w:sz w:val="22"/>
                <w:szCs w:val="22"/>
              </w:rPr>
              <w:t xml:space="preserve">An area with observable impact to or </w:t>
            </w:r>
            <w:r w:rsidR="00105E8F" w:rsidRPr="00223318">
              <w:rPr>
                <w:sz w:val="22"/>
                <w:szCs w:val="22"/>
              </w:rPr>
              <w:t>elimination</w:t>
            </w:r>
            <w:r w:rsidRPr="00223318">
              <w:rPr>
                <w:sz w:val="22"/>
                <w:szCs w:val="22"/>
              </w:rPr>
              <w:t xml:space="preserve"> of </w:t>
            </w:r>
            <w:r w:rsidR="00105E8F" w:rsidRPr="00223318">
              <w:rPr>
                <w:sz w:val="22"/>
                <w:szCs w:val="22"/>
              </w:rPr>
              <w:t>perennial</w:t>
            </w:r>
            <w:r w:rsidRPr="00223318">
              <w:rPr>
                <w:sz w:val="22"/>
                <w:szCs w:val="22"/>
              </w:rPr>
              <w:t xml:space="preserve"> vegetation to an area</w:t>
            </w:r>
            <w:r w:rsidRPr="00546FB3">
              <w:rPr>
                <w:sz w:val="22"/>
                <w:szCs w:val="22"/>
              </w:rPr>
              <w:t xml:space="preserve"> </w:t>
            </w:r>
            <w:r w:rsidRPr="00862D29">
              <w:rPr>
                <w:sz w:val="22"/>
                <w:szCs w:val="22"/>
                <w:u w:val="single"/>
              </w:rPr>
              <w:t xml:space="preserve">less than 25 </w:t>
            </w:r>
            <w:r w:rsidR="00790D85" w:rsidRPr="00862D29">
              <w:rPr>
                <w:sz w:val="22"/>
                <w:szCs w:val="22"/>
                <w:u w:val="single"/>
              </w:rPr>
              <w:t>sq.</w:t>
            </w:r>
            <w:r w:rsidRPr="00862D29">
              <w:rPr>
                <w:sz w:val="22"/>
                <w:szCs w:val="22"/>
                <w:u w:val="single"/>
              </w:rPr>
              <w:t xml:space="preserve"> ft.</w:t>
            </w:r>
          </w:p>
        </w:tc>
        <w:tc>
          <w:tcPr>
            <w:tcW w:w="2790" w:type="dxa"/>
            <w:vAlign w:val="center"/>
          </w:tcPr>
          <w:p w14:paraId="33D03B1B" w14:textId="77777777" w:rsidR="00862D29" w:rsidRDefault="000A3F75" w:rsidP="0086160E">
            <w:pPr>
              <w:jc w:val="center"/>
              <w:rPr>
                <w:sz w:val="22"/>
                <w:szCs w:val="22"/>
              </w:rPr>
            </w:pPr>
            <w:r>
              <w:rPr>
                <w:sz w:val="22"/>
                <w:szCs w:val="22"/>
              </w:rPr>
              <w:t>1</w:t>
            </w:r>
          </w:p>
        </w:tc>
      </w:tr>
      <w:tr w:rsidR="00862D29" w:rsidRPr="002E6B13" w14:paraId="6D469880" w14:textId="77777777" w:rsidTr="000A3F75">
        <w:trPr>
          <w:jc w:val="center"/>
        </w:trPr>
        <w:tc>
          <w:tcPr>
            <w:tcW w:w="7496" w:type="dxa"/>
          </w:tcPr>
          <w:p w14:paraId="60C19C92" w14:textId="2774F33B" w:rsidR="00862D29" w:rsidRDefault="00862D29" w:rsidP="00223318">
            <w:pPr>
              <w:rPr>
                <w:sz w:val="22"/>
                <w:szCs w:val="22"/>
                <w:u w:val="single"/>
              </w:rPr>
            </w:pPr>
            <w:r w:rsidRPr="00223318">
              <w:rPr>
                <w:sz w:val="22"/>
                <w:szCs w:val="22"/>
              </w:rPr>
              <w:lastRenderedPageBreak/>
              <w:t>An area with obvious impact to or elimination of perennial vegetation to an area</w:t>
            </w:r>
            <w:r w:rsidRPr="00862D29">
              <w:rPr>
                <w:sz w:val="22"/>
                <w:szCs w:val="22"/>
                <w:u w:val="single"/>
              </w:rPr>
              <w:t xml:space="preserve"> greater than 25 </w:t>
            </w:r>
            <w:r w:rsidR="00790D85" w:rsidRPr="00862D29">
              <w:rPr>
                <w:sz w:val="22"/>
                <w:szCs w:val="22"/>
                <w:u w:val="single"/>
              </w:rPr>
              <w:t>sq.</w:t>
            </w:r>
            <w:r w:rsidRPr="00862D29">
              <w:rPr>
                <w:sz w:val="22"/>
                <w:szCs w:val="22"/>
                <w:u w:val="single"/>
              </w:rPr>
              <w:t xml:space="preserve"> </w:t>
            </w:r>
            <w:r w:rsidR="00790D85" w:rsidRPr="00862D29">
              <w:rPr>
                <w:sz w:val="22"/>
                <w:szCs w:val="22"/>
                <w:u w:val="single"/>
              </w:rPr>
              <w:t>ft.</w:t>
            </w:r>
            <w:r w:rsidRPr="00862D29">
              <w:rPr>
                <w:sz w:val="22"/>
                <w:szCs w:val="22"/>
                <w:u w:val="single"/>
              </w:rPr>
              <w:t xml:space="preserve"> but less than 100 </w:t>
            </w:r>
            <w:r w:rsidR="00790D85" w:rsidRPr="00862D29">
              <w:rPr>
                <w:sz w:val="22"/>
                <w:szCs w:val="22"/>
                <w:u w:val="single"/>
              </w:rPr>
              <w:t>sq.</w:t>
            </w:r>
            <w:r w:rsidRPr="00862D29">
              <w:rPr>
                <w:sz w:val="22"/>
                <w:szCs w:val="22"/>
                <w:u w:val="single"/>
              </w:rPr>
              <w:t xml:space="preserve"> </w:t>
            </w:r>
            <w:r w:rsidR="00790D85" w:rsidRPr="00862D29">
              <w:rPr>
                <w:sz w:val="22"/>
                <w:szCs w:val="22"/>
                <w:u w:val="single"/>
              </w:rPr>
              <w:t>ft.</w:t>
            </w:r>
            <w:r w:rsidRPr="00223318">
              <w:rPr>
                <w:sz w:val="22"/>
                <w:szCs w:val="22"/>
              </w:rPr>
              <w:t xml:space="preserve">; or </w:t>
            </w:r>
            <w:r w:rsidR="00223318" w:rsidRPr="00223318">
              <w:rPr>
                <w:sz w:val="22"/>
                <w:szCs w:val="22"/>
              </w:rPr>
              <w:t>fewer</w:t>
            </w:r>
            <w:r w:rsidRPr="00223318">
              <w:rPr>
                <w:sz w:val="22"/>
                <w:szCs w:val="22"/>
              </w:rPr>
              <w:t xml:space="preserve"> than 4 cut trees or shrubs.</w:t>
            </w:r>
          </w:p>
        </w:tc>
        <w:tc>
          <w:tcPr>
            <w:tcW w:w="2790" w:type="dxa"/>
            <w:vAlign w:val="center"/>
          </w:tcPr>
          <w:p w14:paraId="7EA078C8" w14:textId="77777777" w:rsidR="00862D29" w:rsidRDefault="00356E54" w:rsidP="0086160E">
            <w:pPr>
              <w:jc w:val="center"/>
              <w:rPr>
                <w:sz w:val="22"/>
                <w:szCs w:val="22"/>
              </w:rPr>
            </w:pPr>
            <w:r>
              <w:rPr>
                <w:sz w:val="22"/>
                <w:szCs w:val="22"/>
              </w:rPr>
              <w:t>3</w:t>
            </w:r>
          </w:p>
        </w:tc>
      </w:tr>
      <w:tr w:rsidR="00862D29" w:rsidRPr="002E6B13" w14:paraId="0DBF2E58" w14:textId="77777777" w:rsidTr="000A3F75">
        <w:trPr>
          <w:jc w:val="center"/>
        </w:trPr>
        <w:tc>
          <w:tcPr>
            <w:tcW w:w="7496" w:type="dxa"/>
          </w:tcPr>
          <w:p w14:paraId="48554C7A" w14:textId="61B00735" w:rsidR="00862D29" w:rsidRDefault="00862D29" w:rsidP="0061246C">
            <w:pPr>
              <w:rPr>
                <w:sz w:val="22"/>
                <w:szCs w:val="22"/>
                <w:u w:val="single"/>
              </w:rPr>
            </w:pPr>
            <w:r w:rsidRPr="00223318">
              <w:rPr>
                <w:sz w:val="22"/>
                <w:szCs w:val="22"/>
              </w:rPr>
              <w:t>An area with obvious impact to or elimination of perennial vegetation</w:t>
            </w:r>
            <w:r>
              <w:rPr>
                <w:sz w:val="22"/>
                <w:szCs w:val="22"/>
                <w:u w:val="single"/>
              </w:rPr>
              <w:t xml:space="preserve"> greater than 100 </w:t>
            </w:r>
            <w:r w:rsidR="00790D85">
              <w:rPr>
                <w:sz w:val="22"/>
                <w:szCs w:val="22"/>
                <w:u w:val="single"/>
              </w:rPr>
              <w:t>sq.</w:t>
            </w:r>
            <w:r>
              <w:rPr>
                <w:sz w:val="22"/>
                <w:szCs w:val="22"/>
                <w:u w:val="single"/>
              </w:rPr>
              <w:t xml:space="preserve"> </w:t>
            </w:r>
            <w:r w:rsidR="00790D85">
              <w:rPr>
                <w:sz w:val="22"/>
                <w:szCs w:val="22"/>
                <w:u w:val="single"/>
              </w:rPr>
              <w:t>ft.</w:t>
            </w:r>
            <w:r w:rsidRPr="00223318">
              <w:rPr>
                <w:sz w:val="22"/>
                <w:szCs w:val="22"/>
              </w:rPr>
              <w:t>; or 4 or more cut trees/shrubs; or mineral soil exposed and highly compacted; or areas that are impacted by human waste where sight or smell is at level to cause offense to an average visitor.</w:t>
            </w:r>
          </w:p>
        </w:tc>
        <w:tc>
          <w:tcPr>
            <w:tcW w:w="2790" w:type="dxa"/>
            <w:vAlign w:val="center"/>
          </w:tcPr>
          <w:p w14:paraId="0B63C668" w14:textId="77777777" w:rsidR="00862D29" w:rsidRDefault="00356E54" w:rsidP="0086160E">
            <w:pPr>
              <w:jc w:val="center"/>
              <w:rPr>
                <w:sz w:val="22"/>
                <w:szCs w:val="22"/>
              </w:rPr>
            </w:pPr>
            <w:r>
              <w:rPr>
                <w:sz w:val="22"/>
                <w:szCs w:val="22"/>
              </w:rPr>
              <w:t>5</w:t>
            </w:r>
          </w:p>
        </w:tc>
      </w:tr>
      <w:tr w:rsidR="00356E54" w:rsidRPr="002E6B13" w14:paraId="3EEB43D7" w14:textId="77777777" w:rsidTr="005113D0">
        <w:trPr>
          <w:jc w:val="center"/>
        </w:trPr>
        <w:tc>
          <w:tcPr>
            <w:tcW w:w="10286" w:type="dxa"/>
            <w:gridSpan w:val="2"/>
            <w:shd w:val="clear" w:color="auto" w:fill="DDDDDD"/>
          </w:tcPr>
          <w:p w14:paraId="7A61A009" w14:textId="77777777" w:rsidR="00356E54" w:rsidRPr="002E6B13" w:rsidRDefault="00356E54" w:rsidP="00356E54">
            <w:pPr>
              <w:tabs>
                <w:tab w:val="left" w:pos="720"/>
                <w:tab w:val="left" w:pos="1440"/>
                <w:tab w:val="left" w:pos="1800"/>
              </w:tabs>
              <w:ind w:left="2160" w:hanging="2160"/>
              <w:rPr>
                <w:sz w:val="22"/>
                <w:szCs w:val="22"/>
              </w:rPr>
            </w:pPr>
            <w:r w:rsidRPr="002E6B13">
              <w:rPr>
                <w:sz w:val="22"/>
                <w:szCs w:val="22"/>
              </w:rPr>
              <w:t xml:space="preserve">The final </w:t>
            </w:r>
            <w:r w:rsidRPr="00D1495D">
              <w:rPr>
                <w:sz w:val="22"/>
                <w:szCs w:val="22"/>
              </w:rPr>
              <w:t>value of</w:t>
            </w:r>
            <w:r w:rsidRPr="002E6B13">
              <w:rPr>
                <w:b/>
                <w:sz w:val="22"/>
                <w:szCs w:val="22"/>
              </w:rPr>
              <w:t xml:space="preserve"> </w:t>
            </w:r>
            <w:r>
              <w:rPr>
                <w:b/>
                <w:sz w:val="22"/>
                <w:szCs w:val="22"/>
              </w:rPr>
              <w:t>Type and Number of Recreation Facilities</w:t>
            </w:r>
            <w:r w:rsidRPr="002E6B13">
              <w:rPr>
                <w:sz w:val="22"/>
                <w:szCs w:val="22"/>
              </w:rPr>
              <w:t xml:space="preserve"> is calculated as follows:</w:t>
            </w:r>
          </w:p>
          <w:p w14:paraId="0E4570B5" w14:textId="77777777" w:rsidR="00356E54" w:rsidRDefault="00356E54" w:rsidP="00356E54">
            <w:pPr>
              <w:tabs>
                <w:tab w:val="left" w:pos="720"/>
                <w:tab w:val="left" w:pos="1440"/>
                <w:tab w:val="left" w:pos="1800"/>
              </w:tabs>
              <w:ind w:left="2160" w:hanging="2160"/>
              <w:rPr>
                <w:sz w:val="22"/>
                <w:szCs w:val="22"/>
              </w:rPr>
            </w:pPr>
            <w:r w:rsidRPr="002E6B13">
              <w:rPr>
                <w:sz w:val="22"/>
                <w:szCs w:val="22"/>
              </w:rPr>
              <w:tab/>
            </w:r>
            <w:r>
              <w:rPr>
                <w:sz w:val="22"/>
                <w:szCs w:val="22"/>
              </w:rPr>
              <w:tab/>
            </w:r>
            <w:r>
              <w:rPr>
                <w:sz w:val="22"/>
                <w:szCs w:val="22"/>
              </w:rPr>
              <w:tab/>
            </w:r>
            <w:r w:rsidRPr="002E6B13">
              <w:rPr>
                <w:sz w:val="22"/>
                <w:szCs w:val="22"/>
              </w:rPr>
              <w:t xml:space="preserve">(Sum of </w:t>
            </w:r>
            <w:r>
              <w:rPr>
                <w:smallCaps/>
                <w:sz w:val="22"/>
                <w:szCs w:val="22"/>
              </w:rPr>
              <w:t>(</w:t>
            </w:r>
            <w:r w:rsidRPr="00290DE0">
              <w:rPr>
                <w:rFonts w:ascii="Times" w:hAnsi="Times"/>
                <w:sz w:val="22"/>
                <w:szCs w:val="22"/>
              </w:rPr>
              <w:t>each</w:t>
            </w:r>
            <w:r>
              <w:rPr>
                <w:smallCaps/>
                <w:sz w:val="22"/>
                <w:szCs w:val="22"/>
              </w:rPr>
              <w:t xml:space="preserve"> user-created trail segment * </w:t>
            </w:r>
            <w:r w:rsidRPr="00290DE0">
              <w:rPr>
                <w:rFonts w:ascii="Times" w:hAnsi="Times"/>
                <w:sz w:val="22"/>
                <w:szCs w:val="22"/>
              </w:rPr>
              <w:t>its</w:t>
            </w:r>
            <w:r>
              <w:rPr>
                <w:smallCaps/>
                <w:sz w:val="22"/>
                <w:szCs w:val="22"/>
              </w:rPr>
              <w:t xml:space="preserve"> trail marker </w:t>
            </w:r>
            <w:r w:rsidRPr="00D1495D">
              <w:rPr>
                <w:sz w:val="22"/>
                <w:szCs w:val="22"/>
              </w:rPr>
              <w:t>or</w:t>
            </w:r>
            <w:r>
              <w:rPr>
                <w:smallCaps/>
                <w:sz w:val="22"/>
                <w:szCs w:val="22"/>
              </w:rPr>
              <w:t xml:space="preserve"> sign </w:t>
            </w:r>
            <w:r w:rsidRPr="008A79D0">
              <w:rPr>
                <w:sz w:val="22"/>
                <w:szCs w:val="22"/>
              </w:rPr>
              <w:t>value</w:t>
            </w:r>
            <w:r>
              <w:rPr>
                <w:smallCaps/>
                <w:sz w:val="22"/>
                <w:szCs w:val="22"/>
              </w:rPr>
              <w:t>)</w:t>
            </w:r>
            <w:r w:rsidRPr="002E6B13">
              <w:rPr>
                <w:sz w:val="22"/>
                <w:szCs w:val="22"/>
              </w:rPr>
              <w:t>) +</w:t>
            </w:r>
          </w:p>
          <w:p w14:paraId="190197EA" w14:textId="77777777" w:rsidR="00356E54" w:rsidRPr="002E6B13" w:rsidRDefault="00356E54" w:rsidP="00356E54">
            <w:pPr>
              <w:tabs>
                <w:tab w:val="left" w:pos="720"/>
                <w:tab w:val="left" w:pos="1440"/>
                <w:tab w:val="left" w:pos="1800"/>
              </w:tabs>
              <w:ind w:left="2160" w:hanging="2160"/>
              <w:rPr>
                <w:sz w:val="22"/>
                <w:szCs w:val="22"/>
              </w:rPr>
            </w:pPr>
            <w:r>
              <w:rPr>
                <w:sz w:val="22"/>
                <w:szCs w:val="22"/>
              </w:rPr>
              <w:tab/>
            </w:r>
            <w:r>
              <w:rPr>
                <w:sz w:val="22"/>
                <w:szCs w:val="22"/>
              </w:rPr>
              <w:tab/>
            </w:r>
            <w:r w:rsidRPr="002E6B13">
              <w:rPr>
                <w:sz w:val="22"/>
                <w:szCs w:val="22"/>
              </w:rPr>
              <w:tab/>
            </w:r>
            <w:r>
              <w:rPr>
                <w:sz w:val="22"/>
                <w:szCs w:val="22"/>
              </w:rPr>
              <w:t xml:space="preserve">(Sum of </w:t>
            </w:r>
            <w:r w:rsidRPr="00356E54">
              <w:rPr>
                <w:smallCaps/>
                <w:sz w:val="22"/>
                <w:szCs w:val="22"/>
              </w:rPr>
              <w:t>user-degraded trail segment</w:t>
            </w:r>
            <w:r>
              <w:rPr>
                <w:sz w:val="22"/>
                <w:szCs w:val="22"/>
              </w:rPr>
              <w:t xml:space="preserve"> assigned values) +</w:t>
            </w:r>
          </w:p>
          <w:p w14:paraId="6D2D9C69" w14:textId="77777777" w:rsidR="00356E54" w:rsidRPr="002E6B13" w:rsidRDefault="00356E54" w:rsidP="00356E54">
            <w:pPr>
              <w:tabs>
                <w:tab w:val="left" w:pos="720"/>
                <w:tab w:val="left" w:pos="1440"/>
                <w:tab w:val="left" w:pos="1800"/>
              </w:tabs>
              <w:ind w:left="2160" w:hanging="2160"/>
              <w:rPr>
                <w:sz w:val="22"/>
                <w:szCs w:val="22"/>
              </w:rPr>
            </w:pPr>
            <w:r>
              <w:rPr>
                <w:sz w:val="22"/>
                <w:szCs w:val="22"/>
              </w:rPr>
              <w:tab/>
            </w:r>
            <w:r>
              <w:rPr>
                <w:sz w:val="22"/>
                <w:szCs w:val="22"/>
              </w:rPr>
              <w:tab/>
            </w:r>
            <w:r>
              <w:rPr>
                <w:sz w:val="22"/>
                <w:szCs w:val="22"/>
              </w:rPr>
              <w:tab/>
            </w:r>
            <w:r w:rsidRPr="002E6B13">
              <w:rPr>
                <w:sz w:val="22"/>
                <w:szCs w:val="22"/>
              </w:rPr>
              <w:t xml:space="preserve">(Sum of </w:t>
            </w:r>
            <w:r>
              <w:rPr>
                <w:smallCaps/>
                <w:sz w:val="22"/>
                <w:szCs w:val="22"/>
              </w:rPr>
              <w:t>user-developed major trail feature</w:t>
            </w:r>
            <w:r>
              <w:rPr>
                <w:sz w:val="22"/>
                <w:szCs w:val="22"/>
              </w:rPr>
              <w:t xml:space="preserve"> assigned values</w:t>
            </w:r>
            <w:r w:rsidRPr="002E6B13">
              <w:rPr>
                <w:sz w:val="22"/>
                <w:szCs w:val="22"/>
              </w:rPr>
              <w:t>) +</w:t>
            </w:r>
          </w:p>
          <w:p w14:paraId="09D64F06" w14:textId="77777777" w:rsidR="00356E54" w:rsidRPr="002E6B13" w:rsidRDefault="00356E54" w:rsidP="00356E54">
            <w:pPr>
              <w:tabs>
                <w:tab w:val="left" w:pos="720"/>
                <w:tab w:val="left" w:pos="1440"/>
                <w:tab w:val="left" w:pos="1800"/>
              </w:tabs>
              <w:ind w:left="2160" w:hanging="2160"/>
              <w:rPr>
                <w:sz w:val="22"/>
                <w:szCs w:val="22"/>
              </w:rPr>
            </w:pPr>
            <w:r w:rsidRPr="002E6B13">
              <w:rPr>
                <w:sz w:val="22"/>
                <w:szCs w:val="22"/>
              </w:rPr>
              <w:tab/>
            </w:r>
            <w:r>
              <w:rPr>
                <w:sz w:val="22"/>
                <w:szCs w:val="22"/>
              </w:rPr>
              <w:tab/>
            </w:r>
            <w:r>
              <w:rPr>
                <w:sz w:val="22"/>
                <w:szCs w:val="22"/>
              </w:rPr>
              <w:tab/>
            </w:r>
            <w:r w:rsidRPr="002E6B13">
              <w:rPr>
                <w:sz w:val="22"/>
                <w:szCs w:val="22"/>
              </w:rPr>
              <w:t xml:space="preserve">(Sum of </w:t>
            </w:r>
            <w:r>
              <w:rPr>
                <w:smallCaps/>
                <w:sz w:val="22"/>
                <w:szCs w:val="22"/>
              </w:rPr>
              <w:t>user-developed campsite development</w:t>
            </w:r>
            <w:r>
              <w:rPr>
                <w:sz w:val="22"/>
                <w:szCs w:val="22"/>
              </w:rPr>
              <w:t xml:space="preserve"> assigned values</w:t>
            </w:r>
            <w:r w:rsidRPr="002E6B13">
              <w:rPr>
                <w:sz w:val="22"/>
                <w:szCs w:val="22"/>
              </w:rPr>
              <w:t>) +</w:t>
            </w:r>
          </w:p>
          <w:p w14:paraId="7DA25BCA" w14:textId="77777777" w:rsidR="00356E54" w:rsidRDefault="00356E54" w:rsidP="00356E54">
            <w:pPr>
              <w:tabs>
                <w:tab w:val="left" w:pos="720"/>
                <w:tab w:val="left" w:pos="1440"/>
                <w:tab w:val="left" w:pos="1800"/>
              </w:tabs>
              <w:ind w:left="2160" w:hanging="2160"/>
              <w:rPr>
                <w:sz w:val="22"/>
                <w:szCs w:val="22"/>
              </w:rPr>
            </w:pPr>
            <w:r w:rsidRPr="002E6B13">
              <w:rPr>
                <w:sz w:val="22"/>
                <w:szCs w:val="22"/>
              </w:rPr>
              <w:tab/>
            </w:r>
            <w:r>
              <w:rPr>
                <w:sz w:val="22"/>
                <w:szCs w:val="22"/>
              </w:rPr>
              <w:tab/>
            </w:r>
            <w:r>
              <w:rPr>
                <w:sz w:val="22"/>
                <w:szCs w:val="22"/>
              </w:rPr>
              <w:tab/>
            </w:r>
            <w:r w:rsidRPr="002E6B13">
              <w:rPr>
                <w:sz w:val="22"/>
                <w:szCs w:val="22"/>
              </w:rPr>
              <w:t xml:space="preserve">(Sum of </w:t>
            </w:r>
            <w:r>
              <w:rPr>
                <w:smallCaps/>
                <w:sz w:val="22"/>
                <w:szCs w:val="22"/>
              </w:rPr>
              <w:t xml:space="preserve">user-developed </w:t>
            </w:r>
            <w:r w:rsidRPr="00290DE0">
              <w:rPr>
                <w:rFonts w:ascii="Times" w:hAnsi="Times"/>
                <w:smallCaps/>
                <w:sz w:val="22"/>
                <w:szCs w:val="22"/>
              </w:rPr>
              <w:t>amenity</w:t>
            </w:r>
            <w:r>
              <w:rPr>
                <w:sz w:val="22"/>
                <w:szCs w:val="22"/>
              </w:rPr>
              <w:t xml:space="preserve"> assigned values</w:t>
            </w:r>
            <w:r w:rsidRPr="002E6B13">
              <w:rPr>
                <w:sz w:val="22"/>
                <w:szCs w:val="22"/>
              </w:rPr>
              <w:t>)</w:t>
            </w:r>
            <w:r>
              <w:rPr>
                <w:sz w:val="22"/>
                <w:szCs w:val="22"/>
              </w:rPr>
              <w:t xml:space="preserve"> +</w:t>
            </w:r>
          </w:p>
          <w:p w14:paraId="58A84094" w14:textId="71F6B6BF" w:rsidR="00356E54" w:rsidRDefault="00356E54" w:rsidP="00356E54">
            <w:pPr>
              <w:tabs>
                <w:tab w:val="left" w:pos="720"/>
                <w:tab w:val="left" w:pos="1440"/>
                <w:tab w:val="left" w:pos="1800"/>
              </w:tabs>
              <w:ind w:left="2160" w:hanging="2160"/>
              <w:rPr>
                <w:sz w:val="22"/>
                <w:szCs w:val="22"/>
              </w:rPr>
            </w:pPr>
            <w:r>
              <w:rPr>
                <w:b/>
                <w:sz w:val="22"/>
                <w:szCs w:val="22"/>
              </w:rPr>
              <w:tab/>
            </w:r>
            <w:r>
              <w:rPr>
                <w:b/>
                <w:sz w:val="22"/>
                <w:szCs w:val="22"/>
              </w:rPr>
              <w:tab/>
            </w:r>
            <w:r>
              <w:rPr>
                <w:b/>
                <w:sz w:val="22"/>
                <w:szCs w:val="22"/>
              </w:rPr>
              <w:tab/>
            </w:r>
            <w:r w:rsidRPr="00356E54">
              <w:rPr>
                <w:sz w:val="22"/>
                <w:szCs w:val="22"/>
              </w:rPr>
              <w:t xml:space="preserve">(Sum of </w:t>
            </w:r>
            <w:r w:rsidRPr="00356E54">
              <w:rPr>
                <w:smallCaps/>
                <w:sz w:val="22"/>
                <w:szCs w:val="22"/>
              </w:rPr>
              <w:t>non-structural user-developed recreation site</w:t>
            </w:r>
            <w:r w:rsidRPr="00356E54">
              <w:rPr>
                <w:sz w:val="22"/>
                <w:szCs w:val="22"/>
              </w:rPr>
              <w:t xml:space="preserve"> </w:t>
            </w:r>
            <w:r>
              <w:rPr>
                <w:sz w:val="22"/>
                <w:szCs w:val="22"/>
              </w:rPr>
              <w:t xml:space="preserve">assigned </w:t>
            </w:r>
            <w:r w:rsidR="004A357B" w:rsidRPr="00356E54">
              <w:rPr>
                <w:sz w:val="22"/>
                <w:szCs w:val="22"/>
              </w:rPr>
              <w:t xml:space="preserve">values) </w:t>
            </w:r>
            <w:r w:rsidR="004A357B" w:rsidRPr="002E6B13">
              <w:rPr>
                <w:sz w:val="22"/>
                <w:szCs w:val="22"/>
              </w:rPr>
              <w:t>=</w:t>
            </w:r>
          </w:p>
          <w:p w14:paraId="49C252B2" w14:textId="39ABA976" w:rsidR="00356E54" w:rsidRDefault="00356E54" w:rsidP="0086160E">
            <w:pPr>
              <w:jc w:val="center"/>
              <w:rPr>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b/>
                <w:sz w:val="22"/>
                <w:szCs w:val="22"/>
              </w:rPr>
              <w:t>Value</w:t>
            </w:r>
            <w:r w:rsidRPr="00FD3B9C">
              <w:rPr>
                <w:b/>
                <w:sz w:val="22"/>
                <w:szCs w:val="22"/>
              </w:rPr>
              <w:t xml:space="preserve"> of </w:t>
            </w:r>
            <w:r>
              <w:rPr>
                <w:b/>
                <w:sz w:val="22"/>
                <w:szCs w:val="22"/>
              </w:rPr>
              <w:t>User</w:t>
            </w:r>
            <w:r w:rsidR="000C629D">
              <w:rPr>
                <w:b/>
                <w:sz w:val="22"/>
                <w:szCs w:val="22"/>
              </w:rPr>
              <w:t>-Created Facilities (Measure 4-6</w:t>
            </w:r>
            <w:r>
              <w:rPr>
                <w:b/>
                <w:sz w:val="22"/>
                <w:szCs w:val="22"/>
              </w:rPr>
              <w:t>)</w:t>
            </w:r>
          </w:p>
        </w:tc>
      </w:tr>
    </w:tbl>
    <w:p w14:paraId="62966C64" w14:textId="77777777" w:rsidR="00DB74AB" w:rsidRPr="0061246C" w:rsidRDefault="00DB74AB" w:rsidP="00DB74AB">
      <w:pPr>
        <w:pStyle w:val="BodyTextIndent2"/>
        <w:tabs>
          <w:tab w:val="left" w:pos="720"/>
          <w:tab w:val="left" w:pos="1440"/>
          <w:tab w:val="left" w:pos="1800"/>
        </w:tabs>
        <w:ind w:left="2160" w:hanging="2160"/>
        <w:rPr>
          <w:sz w:val="22"/>
          <w:szCs w:val="22"/>
          <w:u w:val="double"/>
        </w:rPr>
      </w:pPr>
      <w:r>
        <w:rPr>
          <w:sz w:val="22"/>
          <w:szCs w:val="22"/>
        </w:rPr>
        <w:tab/>
      </w:r>
      <w:r w:rsidRPr="002E6B13">
        <w:rPr>
          <w:sz w:val="22"/>
          <w:szCs w:val="22"/>
        </w:rPr>
        <w:tab/>
        <w:t xml:space="preserve"> </w:t>
      </w:r>
    </w:p>
    <w:p w14:paraId="3FC917A3" w14:textId="77777777" w:rsidR="00DD6DB1" w:rsidRDefault="00591408" w:rsidP="00591408">
      <w:pPr>
        <w:tabs>
          <w:tab w:val="left" w:pos="720"/>
          <w:tab w:val="left" w:pos="1830"/>
        </w:tabs>
      </w:pPr>
      <w:r w:rsidRPr="00591408">
        <w:rPr>
          <w:sz w:val="22"/>
          <w:szCs w:val="22"/>
        </w:rPr>
        <w:tab/>
      </w:r>
      <w:r w:rsidR="00DD6DB1" w:rsidRPr="002E6B13">
        <w:rPr>
          <w:sz w:val="22"/>
          <w:szCs w:val="22"/>
          <w:u w:val="double"/>
        </w:rPr>
        <w:t>Definitions</w:t>
      </w:r>
    </w:p>
    <w:p w14:paraId="209CA3DB" w14:textId="66E3B20C" w:rsidR="009141B7" w:rsidRDefault="00591408" w:rsidP="00591408">
      <w:pPr>
        <w:tabs>
          <w:tab w:val="left" w:pos="720"/>
          <w:tab w:val="left" w:pos="1440"/>
          <w:tab w:val="left" w:pos="1830"/>
        </w:tabs>
        <w:ind w:left="2160" w:hanging="2160"/>
        <w:rPr>
          <w:sz w:val="22"/>
          <w:szCs w:val="22"/>
        </w:rPr>
      </w:pPr>
      <w:r>
        <w:rPr>
          <w:b/>
          <w:sz w:val="22"/>
          <w:szCs w:val="22"/>
        </w:rPr>
        <w:tab/>
      </w:r>
      <w:r>
        <w:rPr>
          <w:b/>
          <w:sz w:val="22"/>
          <w:szCs w:val="22"/>
        </w:rPr>
        <w:tab/>
      </w:r>
      <w:r w:rsidR="00FA458A" w:rsidRPr="00FA458A">
        <w:rPr>
          <w:b/>
          <w:sz w:val="22"/>
          <w:szCs w:val="22"/>
        </w:rPr>
        <w:t>User</w:t>
      </w:r>
      <w:r w:rsidR="009141B7">
        <w:rPr>
          <w:b/>
          <w:sz w:val="22"/>
          <w:szCs w:val="22"/>
        </w:rPr>
        <w:t>-Created</w:t>
      </w:r>
      <w:r w:rsidR="00FA458A" w:rsidRPr="00FA458A">
        <w:rPr>
          <w:b/>
          <w:sz w:val="22"/>
          <w:szCs w:val="22"/>
        </w:rPr>
        <w:t xml:space="preserve"> Trail Segment:</w:t>
      </w:r>
      <w:r w:rsidR="00FA458A" w:rsidRPr="00FA458A">
        <w:rPr>
          <w:sz w:val="22"/>
          <w:szCs w:val="22"/>
        </w:rPr>
        <w:t xml:space="preserve"> a linear feature sufficiently present on the ground so as to be </w:t>
      </w:r>
      <w:r w:rsidR="00FE7C13">
        <w:rPr>
          <w:sz w:val="22"/>
          <w:szCs w:val="22"/>
        </w:rPr>
        <w:t xml:space="preserve">followed </w:t>
      </w:r>
      <w:r w:rsidR="00FA458A" w:rsidRPr="00FA458A">
        <w:rPr>
          <w:sz w:val="22"/>
          <w:szCs w:val="22"/>
        </w:rPr>
        <w:t xml:space="preserve">for </w:t>
      </w:r>
      <w:r w:rsidR="0061246C">
        <w:rPr>
          <w:sz w:val="22"/>
          <w:szCs w:val="22"/>
        </w:rPr>
        <w:t>recreational travel</w:t>
      </w:r>
      <w:r w:rsidR="00FA458A" w:rsidRPr="00FA458A">
        <w:rPr>
          <w:sz w:val="22"/>
          <w:szCs w:val="22"/>
        </w:rPr>
        <w:t xml:space="preserve"> (e.g.</w:t>
      </w:r>
      <w:r w:rsidR="008775D1">
        <w:rPr>
          <w:sz w:val="22"/>
          <w:szCs w:val="22"/>
        </w:rPr>
        <w:t>,</w:t>
      </w:r>
      <w:r w:rsidR="00FA458A" w:rsidRPr="00FA458A">
        <w:rPr>
          <w:sz w:val="22"/>
          <w:szCs w:val="22"/>
        </w:rPr>
        <w:t xml:space="preserve"> hiking, horseback)</w:t>
      </w:r>
      <w:r w:rsidR="00FE7C13">
        <w:rPr>
          <w:sz w:val="22"/>
          <w:szCs w:val="22"/>
        </w:rPr>
        <w:t>, but which is not designated as a trail by the BLM, nor appears on any BLM map of the wilderness</w:t>
      </w:r>
      <w:r w:rsidR="008B368C">
        <w:rPr>
          <w:sz w:val="22"/>
          <w:szCs w:val="22"/>
        </w:rPr>
        <w:t xml:space="preserve"> intended for visitor use</w:t>
      </w:r>
      <w:r w:rsidR="00FA458A" w:rsidRPr="00FA458A">
        <w:rPr>
          <w:sz w:val="22"/>
          <w:szCs w:val="22"/>
        </w:rPr>
        <w:t xml:space="preserve">.  This includes </w:t>
      </w:r>
      <w:r w:rsidR="00711A68">
        <w:rPr>
          <w:sz w:val="22"/>
          <w:szCs w:val="22"/>
        </w:rPr>
        <w:t xml:space="preserve">trails worn in by visitor use and </w:t>
      </w:r>
      <w:r w:rsidR="00FA458A" w:rsidRPr="00FA458A">
        <w:rPr>
          <w:sz w:val="22"/>
          <w:szCs w:val="22"/>
        </w:rPr>
        <w:t xml:space="preserve">vehicle routes present before designation </w:t>
      </w:r>
      <w:r w:rsidR="004A357B">
        <w:rPr>
          <w:sz w:val="22"/>
          <w:szCs w:val="22"/>
        </w:rPr>
        <w:t>that</w:t>
      </w:r>
      <w:r w:rsidR="00FA458A" w:rsidRPr="00FA458A">
        <w:rPr>
          <w:sz w:val="22"/>
          <w:szCs w:val="22"/>
        </w:rPr>
        <w:t xml:space="preserve"> are now closed to all motor </w:t>
      </w:r>
      <w:r w:rsidR="004A357B" w:rsidRPr="00FA458A">
        <w:rPr>
          <w:sz w:val="22"/>
          <w:szCs w:val="22"/>
        </w:rPr>
        <w:t>vehicles,</w:t>
      </w:r>
      <w:r w:rsidR="00FA458A" w:rsidRPr="00FA458A">
        <w:rPr>
          <w:sz w:val="22"/>
          <w:szCs w:val="22"/>
        </w:rPr>
        <w:t xml:space="preserve"> </w:t>
      </w:r>
      <w:r w:rsidR="00711A68">
        <w:rPr>
          <w:sz w:val="22"/>
          <w:szCs w:val="22"/>
        </w:rPr>
        <w:t>but</w:t>
      </w:r>
      <w:r w:rsidR="00FA458A" w:rsidRPr="00FA458A">
        <w:rPr>
          <w:sz w:val="22"/>
          <w:szCs w:val="22"/>
        </w:rPr>
        <w:t xml:space="preserve"> which have not rehabilitated (eit</w:t>
      </w:r>
      <w:r w:rsidR="00FE7C13">
        <w:rPr>
          <w:sz w:val="22"/>
          <w:szCs w:val="22"/>
        </w:rPr>
        <w:t xml:space="preserve">her through management activity </w:t>
      </w:r>
      <w:r w:rsidR="00FA458A" w:rsidRPr="00FA458A">
        <w:rPr>
          <w:sz w:val="22"/>
          <w:szCs w:val="22"/>
        </w:rPr>
        <w:t xml:space="preserve">or natural processes).  This does not include routes of travel that are not worn through vegetation (e.g. a wash that is regularly hiked), or </w:t>
      </w:r>
      <w:r w:rsidR="00FE7C13">
        <w:rPr>
          <w:sz w:val="22"/>
          <w:szCs w:val="22"/>
        </w:rPr>
        <w:t>animal</w:t>
      </w:r>
      <w:r w:rsidR="00FA458A" w:rsidRPr="00FA458A">
        <w:rPr>
          <w:sz w:val="22"/>
          <w:szCs w:val="22"/>
        </w:rPr>
        <w:t xml:space="preserve"> trails.  Where motor vehicles are allowed </w:t>
      </w:r>
      <w:r w:rsidR="00280AAD">
        <w:rPr>
          <w:sz w:val="22"/>
          <w:szCs w:val="22"/>
        </w:rPr>
        <w:t xml:space="preserve">or are expected to be allowed </w:t>
      </w:r>
      <w:r w:rsidR="00FA458A" w:rsidRPr="00FA458A">
        <w:rPr>
          <w:sz w:val="22"/>
          <w:szCs w:val="22"/>
        </w:rPr>
        <w:t xml:space="preserve">through a ROW, Permit, Easement, or Authorization, record under </w:t>
      </w:r>
      <w:r w:rsidR="00FA458A" w:rsidRPr="00FE7C13">
        <w:rPr>
          <w:b/>
          <w:sz w:val="22"/>
          <w:szCs w:val="22"/>
        </w:rPr>
        <w:t>Measure 3-1</w:t>
      </w:r>
      <w:r w:rsidR="00FA458A" w:rsidRPr="00FA458A">
        <w:rPr>
          <w:sz w:val="22"/>
          <w:szCs w:val="22"/>
        </w:rPr>
        <w:t xml:space="preserve">.  </w:t>
      </w:r>
      <w:r w:rsidR="00711A68">
        <w:rPr>
          <w:sz w:val="22"/>
          <w:szCs w:val="22"/>
        </w:rPr>
        <w:t>A</w:t>
      </w:r>
      <w:r w:rsidR="00FE7C13">
        <w:rPr>
          <w:sz w:val="22"/>
          <w:szCs w:val="22"/>
        </w:rPr>
        <w:t>gency-</w:t>
      </w:r>
      <w:r w:rsidR="00FA458A" w:rsidRPr="00FA458A">
        <w:rPr>
          <w:sz w:val="22"/>
          <w:szCs w:val="22"/>
        </w:rPr>
        <w:t xml:space="preserve">designated trails are tracked under </w:t>
      </w:r>
      <w:r w:rsidR="00FA458A" w:rsidRPr="00FE7C13">
        <w:rPr>
          <w:b/>
          <w:sz w:val="22"/>
          <w:szCs w:val="22"/>
        </w:rPr>
        <w:t>Measure 4-</w:t>
      </w:r>
      <w:r w:rsidR="000C629D">
        <w:rPr>
          <w:b/>
          <w:sz w:val="22"/>
          <w:szCs w:val="22"/>
        </w:rPr>
        <w:t>5</w:t>
      </w:r>
      <w:r w:rsidR="00FA458A" w:rsidRPr="00FA458A">
        <w:rPr>
          <w:sz w:val="22"/>
          <w:szCs w:val="22"/>
        </w:rPr>
        <w:t>.</w:t>
      </w:r>
    </w:p>
    <w:p w14:paraId="3446C1A8" w14:textId="77777777" w:rsidR="00FE7C13" w:rsidRDefault="009141B7" w:rsidP="00591408">
      <w:pPr>
        <w:tabs>
          <w:tab w:val="left" w:pos="720"/>
          <w:tab w:val="left" w:pos="1440"/>
          <w:tab w:val="left" w:pos="1830"/>
        </w:tabs>
        <w:ind w:left="2160" w:hanging="2160"/>
      </w:pPr>
      <w:r>
        <w:rPr>
          <w:sz w:val="22"/>
          <w:szCs w:val="22"/>
        </w:rPr>
        <w:tab/>
      </w:r>
      <w:r>
        <w:rPr>
          <w:sz w:val="22"/>
          <w:szCs w:val="22"/>
        </w:rPr>
        <w:tab/>
      </w:r>
      <w:r w:rsidRPr="00356E54">
        <w:rPr>
          <w:b/>
          <w:sz w:val="22"/>
          <w:szCs w:val="22"/>
        </w:rPr>
        <w:t>User-Degraded Trail Segment:</w:t>
      </w:r>
      <w:r w:rsidR="00FA458A" w:rsidRPr="00356E54">
        <w:rPr>
          <w:sz w:val="22"/>
          <w:szCs w:val="22"/>
        </w:rPr>
        <w:t xml:space="preserve"> </w:t>
      </w:r>
      <w:r w:rsidRPr="00356E54">
        <w:t xml:space="preserve">a section of either a System Trail or a User-Created Trail </w:t>
      </w:r>
      <w:r w:rsidR="00223318" w:rsidRPr="00356E54">
        <w:t>where resource degradation is pre</w:t>
      </w:r>
      <w:r w:rsidR="00AA659A">
        <w:t>sent (trail braiding</w:t>
      </w:r>
      <w:r w:rsidR="00223318" w:rsidRPr="00356E54">
        <w:t>, trail widening</w:t>
      </w:r>
      <w:r w:rsidR="00AA659A">
        <w:t xml:space="preserve">, </w:t>
      </w:r>
      <w:r w:rsidR="00223318" w:rsidRPr="00356E54">
        <w:t>trail impact</w:t>
      </w:r>
      <w:r w:rsidR="00AA659A">
        <w:t>s</w:t>
      </w:r>
      <w:r w:rsidR="00223318" w:rsidRPr="00356E54">
        <w:t xml:space="preserve"> to sensitive resources, or similar effects).</w:t>
      </w:r>
    </w:p>
    <w:p w14:paraId="19800D3F" w14:textId="77777777" w:rsidR="00E263CA" w:rsidRDefault="00E263CA" w:rsidP="00591408">
      <w:pPr>
        <w:tabs>
          <w:tab w:val="left" w:pos="720"/>
          <w:tab w:val="left" w:pos="1440"/>
          <w:tab w:val="left" w:pos="1830"/>
        </w:tabs>
        <w:ind w:left="2160" w:hanging="2160"/>
        <w:rPr>
          <w:sz w:val="22"/>
          <w:szCs w:val="22"/>
          <w:u w:val="single"/>
        </w:rPr>
      </w:pPr>
      <w:r>
        <w:rPr>
          <w:b/>
          <w:sz w:val="22"/>
          <w:szCs w:val="22"/>
        </w:rPr>
        <w:tab/>
      </w:r>
      <w:r>
        <w:rPr>
          <w:b/>
          <w:sz w:val="22"/>
          <w:szCs w:val="22"/>
        </w:rPr>
        <w:tab/>
      </w:r>
      <w:r w:rsidR="009141B7">
        <w:rPr>
          <w:b/>
          <w:sz w:val="22"/>
          <w:szCs w:val="22"/>
        </w:rPr>
        <w:t>User-</w:t>
      </w:r>
      <w:r w:rsidR="00223318">
        <w:rPr>
          <w:b/>
          <w:sz w:val="22"/>
          <w:szCs w:val="22"/>
        </w:rPr>
        <w:t>Developed</w:t>
      </w:r>
      <w:r w:rsidR="009141B7">
        <w:rPr>
          <w:b/>
          <w:sz w:val="22"/>
          <w:szCs w:val="22"/>
        </w:rPr>
        <w:t xml:space="preserve"> </w:t>
      </w:r>
      <w:r>
        <w:rPr>
          <w:b/>
          <w:sz w:val="22"/>
          <w:szCs w:val="22"/>
        </w:rPr>
        <w:t>Campsite:</w:t>
      </w:r>
      <w:r>
        <w:t xml:space="preserve">  </w:t>
      </w:r>
      <w:r w:rsidRPr="009141B7">
        <w:rPr>
          <w:sz w:val="22"/>
          <w:szCs w:val="22"/>
        </w:rPr>
        <w:t xml:space="preserve">normally evidenced by </w:t>
      </w:r>
      <w:r w:rsidR="00AA659A">
        <w:rPr>
          <w:sz w:val="22"/>
          <w:szCs w:val="22"/>
        </w:rPr>
        <w:t xml:space="preserve">a </w:t>
      </w:r>
      <w:r w:rsidRPr="009141B7">
        <w:rPr>
          <w:sz w:val="22"/>
          <w:szCs w:val="22"/>
        </w:rPr>
        <w:t>rock fire ring or presence of charcoal, but also could be an open level area clearly identifiable as a camping site by evidence of nails in trees, litter, cached gear, or arranged sitting rocks or logs.  Areas where camping has occurred (for example, a tent is observed) but where no lasting evidence of the site remains when the visitor leaves (for example, an area in a wash) should not be counted as a campsite.</w:t>
      </w:r>
    </w:p>
    <w:p w14:paraId="6088DABD" w14:textId="77777777" w:rsidR="005032AD" w:rsidRDefault="005032AD" w:rsidP="005032AD">
      <w:pPr>
        <w:tabs>
          <w:tab w:val="left" w:pos="720"/>
          <w:tab w:val="left" w:pos="1440"/>
          <w:tab w:val="left" w:pos="1830"/>
        </w:tabs>
        <w:ind w:left="2160" w:hanging="2160"/>
        <w:rPr>
          <w:sz w:val="22"/>
          <w:szCs w:val="22"/>
        </w:rPr>
      </w:pPr>
      <w:r>
        <w:rPr>
          <w:b/>
          <w:sz w:val="22"/>
          <w:szCs w:val="22"/>
        </w:rPr>
        <w:tab/>
      </w:r>
      <w:r>
        <w:rPr>
          <w:b/>
          <w:sz w:val="22"/>
          <w:szCs w:val="22"/>
        </w:rPr>
        <w:tab/>
      </w:r>
      <w:r>
        <w:rPr>
          <w:b/>
          <w:bCs/>
          <w:sz w:val="22"/>
          <w:szCs w:val="22"/>
        </w:rPr>
        <w:t>N</w:t>
      </w:r>
      <w:r w:rsidRPr="005032AD">
        <w:rPr>
          <w:b/>
          <w:bCs/>
          <w:sz w:val="22"/>
          <w:szCs w:val="22"/>
        </w:rPr>
        <w:t>on-</w:t>
      </w:r>
      <w:r w:rsidR="00546FB3">
        <w:rPr>
          <w:b/>
          <w:bCs/>
          <w:sz w:val="22"/>
          <w:szCs w:val="22"/>
        </w:rPr>
        <w:t>S</w:t>
      </w:r>
      <w:r w:rsidRPr="005032AD">
        <w:rPr>
          <w:b/>
          <w:bCs/>
          <w:sz w:val="22"/>
          <w:szCs w:val="22"/>
        </w:rPr>
        <w:t xml:space="preserve">tructural </w:t>
      </w:r>
      <w:r w:rsidR="00012E31">
        <w:rPr>
          <w:b/>
          <w:bCs/>
          <w:sz w:val="22"/>
          <w:szCs w:val="22"/>
        </w:rPr>
        <w:t>User-Developed Recreation</w:t>
      </w:r>
      <w:r w:rsidRPr="005032AD">
        <w:rPr>
          <w:b/>
          <w:bCs/>
          <w:sz w:val="22"/>
          <w:szCs w:val="22"/>
        </w:rPr>
        <w:t xml:space="preserve"> </w:t>
      </w:r>
      <w:r w:rsidR="00012E31">
        <w:rPr>
          <w:b/>
          <w:bCs/>
          <w:sz w:val="22"/>
          <w:szCs w:val="22"/>
        </w:rPr>
        <w:t>Site</w:t>
      </w:r>
      <w:r>
        <w:rPr>
          <w:b/>
          <w:bCs/>
          <w:sz w:val="22"/>
          <w:szCs w:val="22"/>
        </w:rPr>
        <w:t xml:space="preserve">: </w:t>
      </w:r>
      <w:r w:rsidR="00012E31">
        <w:rPr>
          <w:bCs/>
          <w:sz w:val="22"/>
          <w:szCs w:val="22"/>
        </w:rPr>
        <w:t>evidence</w:t>
      </w:r>
      <w:r w:rsidRPr="005032AD">
        <w:rPr>
          <w:sz w:val="22"/>
          <w:szCs w:val="22"/>
        </w:rPr>
        <w:t xml:space="preserve"> from activities including rock climbing, visiting scenic locations, rapid scouting, fishing, visiting hot springs, etc. </w:t>
      </w:r>
      <w:r>
        <w:rPr>
          <w:sz w:val="22"/>
          <w:szCs w:val="22"/>
        </w:rPr>
        <w:t xml:space="preserve">normally evidenced by </w:t>
      </w:r>
      <w:r w:rsidRPr="005032AD">
        <w:rPr>
          <w:sz w:val="22"/>
          <w:szCs w:val="22"/>
        </w:rPr>
        <w:t>impact to or elim</w:t>
      </w:r>
      <w:r>
        <w:rPr>
          <w:sz w:val="22"/>
          <w:szCs w:val="22"/>
        </w:rPr>
        <w:t xml:space="preserve">ination of perennial vegetation, exposed </w:t>
      </w:r>
      <w:r w:rsidRPr="005032AD">
        <w:rPr>
          <w:sz w:val="22"/>
          <w:szCs w:val="22"/>
        </w:rPr>
        <w:t>mineral soil</w:t>
      </w:r>
      <w:r>
        <w:rPr>
          <w:sz w:val="22"/>
          <w:szCs w:val="22"/>
        </w:rPr>
        <w:t>, and other indicators of frequent visitor use</w:t>
      </w:r>
      <w:r w:rsidR="00862D29">
        <w:rPr>
          <w:sz w:val="22"/>
          <w:szCs w:val="22"/>
        </w:rPr>
        <w:t xml:space="preserve"> which are not </w:t>
      </w:r>
      <w:r w:rsidR="00AD5D3B">
        <w:rPr>
          <w:sz w:val="22"/>
          <w:szCs w:val="22"/>
        </w:rPr>
        <w:t>immediately</w:t>
      </w:r>
      <w:r w:rsidR="00862D29">
        <w:rPr>
          <w:sz w:val="22"/>
          <w:szCs w:val="22"/>
        </w:rPr>
        <w:t xml:space="preserve"> within a campsite as defined above.</w:t>
      </w:r>
    </w:p>
    <w:p w14:paraId="7D3C6EFB" w14:textId="77777777" w:rsidR="00223318" w:rsidRDefault="00223318" w:rsidP="005032AD">
      <w:pPr>
        <w:tabs>
          <w:tab w:val="left" w:pos="720"/>
          <w:tab w:val="left" w:pos="1440"/>
          <w:tab w:val="left" w:pos="1830"/>
        </w:tabs>
        <w:ind w:left="2160" w:hanging="2160"/>
        <w:rPr>
          <w:sz w:val="22"/>
          <w:szCs w:val="22"/>
        </w:rPr>
      </w:pPr>
    </w:p>
    <w:p w14:paraId="127A89B9" w14:textId="77777777" w:rsidR="00223318" w:rsidRPr="00223318" w:rsidRDefault="00012E31" w:rsidP="005032AD">
      <w:pPr>
        <w:tabs>
          <w:tab w:val="left" w:pos="720"/>
          <w:tab w:val="left" w:pos="1440"/>
          <w:tab w:val="left" w:pos="1830"/>
        </w:tabs>
        <w:ind w:left="2160" w:hanging="2160"/>
        <w:rPr>
          <w:sz w:val="22"/>
          <w:szCs w:val="22"/>
          <w:u w:val="double"/>
        </w:rPr>
      </w:pPr>
      <w:r w:rsidRPr="00012E31">
        <w:rPr>
          <w:sz w:val="22"/>
          <w:szCs w:val="22"/>
        </w:rPr>
        <w:tab/>
      </w:r>
      <w:r w:rsidR="00223318" w:rsidRPr="00223318">
        <w:rPr>
          <w:sz w:val="22"/>
          <w:szCs w:val="22"/>
          <w:u w:val="double"/>
        </w:rPr>
        <w:t>Example</w:t>
      </w:r>
    </w:p>
    <w:p w14:paraId="02023F79" w14:textId="2C3438B9" w:rsidR="00223318" w:rsidRDefault="00CA383F" w:rsidP="005032AD">
      <w:pPr>
        <w:tabs>
          <w:tab w:val="left" w:pos="720"/>
          <w:tab w:val="left" w:pos="1440"/>
          <w:tab w:val="left" w:pos="1830"/>
        </w:tabs>
        <w:ind w:left="2160" w:hanging="2160"/>
        <w:rPr>
          <w:sz w:val="22"/>
          <w:szCs w:val="22"/>
        </w:rPr>
      </w:pPr>
      <w:r>
        <w:rPr>
          <w:sz w:val="22"/>
          <w:szCs w:val="22"/>
        </w:rPr>
        <w:tab/>
      </w:r>
      <w:r w:rsidR="00012E31">
        <w:rPr>
          <w:sz w:val="22"/>
          <w:szCs w:val="22"/>
        </w:rPr>
        <w:tab/>
      </w:r>
      <w:r>
        <w:rPr>
          <w:sz w:val="22"/>
          <w:szCs w:val="22"/>
        </w:rPr>
        <w:t>(</w:t>
      </w:r>
      <w:r w:rsidR="008775D1">
        <w:rPr>
          <w:sz w:val="22"/>
          <w:szCs w:val="22"/>
        </w:rPr>
        <w:t>See</w:t>
      </w:r>
      <w:r>
        <w:rPr>
          <w:sz w:val="22"/>
          <w:szCs w:val="22"/>
        </w:rPr>
        <w:t xml:space="preserve"> next page)</w:t>
      </w:r>
    </w:p>
    <w:p w14:paraId="2B49C074" w14:textId="77777777" w:rsidR="008A6000" w:rsidRDefault="008A6000" w:rsidP="00C41761">
      <w:pPr>
        <w:tabs>
          <w:tab w:val="left" w:pos="720"/>
          <w:tab w:val="left" w:pos="1440"/>
          <w:tab w:val="left" w:pos="1830"/>
        </w:tabs>
        <w:ind w:left="2160" w:hanging="2160"/>
        <w:jc w:val="center"/>
        <w:rPr>
          <w:sz w:val="22"/>
          <w:szCs w:val="22"/>
        </w:rPr>
      </w:pPr>
    </w:p>
    <w:p w14:paraId="4768DE29" w14:textId="77777777" w:rsidR="00FE7C13" w:rsidRDefault="005E460E" w:rsidP="00776809">
      <w:pPr>
        <w:tabs>
          <w:tab w:val="left" w:pos="720"/>
          <w:tab w:val="left" w:pos="1440"/>
          <w:tab w:val="left" w:pos="1830"/>
        </w:tabs>
        <w:ind w:left="2160" w:hanging="2160"/>
      </w:pPr>
      <w:r>
        <w:object w:dxaOrig="10539" w:dyaOrig="5296" w14:anchorId="7CE1E843">
          <v:shape id="_x0000_i1038" type="#_x0000_t75" style="width:498.5pt;height:263.2pt" o:ole="">
            <v:imagedata r:id="rId45" o:title=""/>
          </v:shape>
          <o:OLEObject Type="Embed" ProgID="Excel.Sheet.12" ShapeID="_x0000_i1038" DrawAspect="Content" ObjectID="_1641392225" r:id="rId46"/>
        </w:object>
      </w:r>
    </w:p>
    <w:p w14:paraId="1D1FA855" w14:textId="77777777" w:rsidR="00FE7C13" w:rsidRDefault="00FE7C13" w:rsidP="00FE7C13">
      <w:pPr>
        <w:pStyle w:val="BodyTextIndent2"/>
        <w:tabs>
          <w:tab w:val="left" w:pos="720"/>
          <w:tab w:val="left" w:pos="1440"/>
          <w:tab w:val="left" w:pos="1800"/>
        </w:tabs>
        <w:ind w:left="2160" w:hanging="2160"/>
        <w:rPr>
          <w:sz w:val="22"/>
          <w:szCs w:val="22"/>
          <w:u w:val="double"/>
        </w:rPr>
      </w:pPr>
      <w:r>
        <w:rPr>
          <w:sz w:val="22"/>
          <w:szCs w:val="22"/>
        </w:rPr>
        <w:tab/>
      </w:r>
      <w:r>
        <w:rPr>
          <w:sz w:val="22"/>
          <w:szCs w:val="22"/>
          <w:u w:val="double"/>
        </w:rPr>
        <w:t>Sideboards &amp; Notes</w:t>
      </w:r>
    </w:p>
    <w:p w14:paraId="62898BC2" w14:textId="77777777" w:rsidR="00FE7C13" w:rsidRDefault="00FE7C13" w:rsidP="00FE7C13">
      <w:pPr>
        <w:tabs>
          <w:tab w:val="left" w:pos="720"/>
          <w:tab w:val="left" w:pos="1440"/>
          <w:tab w:val="left" w:pos="1800"/>
        </w:tabs>
        <w:ind w:left="2160" w:hanging="2160"/>
        <w:rPr>
          <w:sz w:val="22"/>
          <w:szCs w:val="22"/>
        </w:rPr>
      </w:pPr>
      <w:r>
        <w:rPr>
          <w:sz w:val="22"/>
          <w:szCs w:val="22"/>
        </w:rPr>
        <w:tab/>
      </w:r>
      <w:r>
        <w:rPr>
          <w:sz w:val="22"/>
          <w:szCs w:val="22"/>
        </w:rPr>
        <w:tab/>
      </w:r>
      <w:r w:rsidR="00B874A6" w:rsidRPr="00016FD4">
        <w:rPr>
          <w:sz w:val="22"/>
          <w:szCs w:val="22"/>
        </w:rPr>
        <w:t>Data for this measure will be reported every five years, though proper stewardship will require more frequent monitoring.</w:t>
      </w:r>
      <w:r w:rsidR="00B874A6" w:rsidRPr="004004EB">
        <w:rPr>
          <w:color w:val="FF0000"/>
          <w:sz w:val="22"/>
          <w:szCs w:val="22"/>
        </w:rPr>
        <w:t xml:space="preserve">  </w:t>
      </w:r>
      <w:r w:rsidRPr="00FE7C13">
        <w:rPr>
          <w:sz w:val="22"/>
          <w:szCs w:val="22"/>
        </w:rPr>
        <w:t>Over time, an increase in this value is a decrease in this indicator of wilderness character.</w:t>
      </w:r>
    </w:p>
    <w:p w14:paraId="51C38B3C" w14:textId="77777777" w:rsidR="00862D29" w:rsidRDefault="00FE7C13" w:rsidP="00591408">
      <w:pPr>
        <w:tabs>
          <w:tab w:val="left" w:pos="1440"/>
          <w:tab w:val="left" w:pos="1830"/>
        </w:tabs>
        <w:ind w:left="2160" w:hanging="2160"/>
        <w:rPr>
          <w:sz w:val="22"/>
          <w:szCs w:val="22"/>
        </w:rPr>
      </w:pPr>
      <w:r>
        <w:rPr>
          <w:sz w:val="22"/>
          <w:szCs w:val="22"/>
        </w:rPr>
        <w:tab/>
        <w:t>There is an indistinct line between an agency-provided trail and a trail that is user-created but not rehabilitated by the agency with the expectation that the route will be used for recreation.</w:t>
      </w:r>
    </w:p>
    <w:p w14:paraId="55C15D01" w14:textId="77777777" w:rsidR="00D550C2" w:rsidRPr="00312FBC" w:rsidRDefault="00D550C2" w:rsidP="00591408">
      <w:pPr>
        <w:tabs>
          <w:tab w:val="left" w:pos="1440"/>
          <w:tab w:val="left" w:pos="1830"/>
        </w:tabs>
        <w:ind w:left="2160" w:hanging="2160"/>
        <w:rPr>
          <w:sz w:val="22"/>
          <w:szCs w:val="22"/>
        </w:rPr>
      </w:pPr>
      <w:r w:rsidRPr="00312FBC">
        <w:rPr>
          <w:sz w:val="22"/>
          <w:szCs w:val="22"/>
        </w:rPr>
        <w:tab/>
        <w:t xml:space="preserve">For each user-created trail segment, justify the development score in the “comments” section.  Use best judgment, explicitly rationalized, in determining how much the degree of apparent development influences the development </w:t>
      </w:r>
      <w:r w:rsidR="00096542" w:rsidRPr="00312FBC">
        <w:rPr>
          <w:sz w:val="22"/>
          <w:szCs w:val="22"/>
        </w:rPr>
        <w:t>score</w:t>
      </w:r>
      <w:r w:rsidRPr="00312FBC">
        <w:rPr>
          <w:sz w:val="22"/>
          <w:szCs w:val="22"/>
        </w:rPr>
        <w:t xml:space="preserve">. </w:t>
      </w:r>
    </w:p>
    <w:p w14:paraId="7619D1E4" w14:textId="77777777" w:rsidR="00E33727" w:rsidRPr="00E33727" w:rsidRDefault="00862D29" w:rsidP="00E33727">
      <w:pPr>
        <w:tabs>
          <w:tab w:val="left" w:pos="1440"/>
          <w:tab w:val="left" w:pos="1830"/>
        </w:tabs>
        <w:ind w:left="2160" w:hanging="2160"/>
        <w:rPr>
          <w:sz w:val="22"/>
          <w:szCs w:val="22"/>
        </w:rPr>
      </w:pPr>
      <w:r>
        <w:rPr>
          <w:sz w:val="22"/>
          <w:szCs w:val="22"/>
        </w:rPr>
        <w:tab/>
      </w:r>
      <w:r w:rsidR="00E33727" w:rsidRPr="0000554D">
        <w:rPr>
          <w:sz w:val="22"/>
          <w:szCs w:val="22"/>
        </w:rPr>
        <w:t>C</w:t>
      </w:r>
      <w:r w:rsidR="00CB6773">
        <w:rPr>
          <w:sz w:val="22"/>
          <w:szCs w:val="22"/>
        </w:rPr>
        <w:t>omplete campsite inventories</w:t>
      </w:r>
      <w:r w:rsidR="00E33727" w:rsidRPr="0000554D">
        <w:rPr>
          <w:sz w:val="22"/>
          <w:szCs w:val="22"/>
        </w:rPr>
        <w:t xml:space="preserve"> along designated trails and at known visitor destination locations.  Inventoried areas should be mapped for future monitoring to establish trend.  Except in rare instances, a complete inventory of the remote, infrequently visited areas of an entire wilderness</w:t>
      </w:r>
      <w:r w:rsidR="00CB6773">
        <w:rPr>
          <w:sz w:val="22"/>
          <w:szCs w:val="22"/>
        </w:rPr>
        <w:t xml:space="preserve"> is not necessary</w:t>
      </w:r>
      <w:r w:rsidR="00E33727" w:rsidRPr="0000554D">
        <w:rPr>
          <w:sz w:val="22"/>
          <w:szCs w:val="22"/>
        </w:rPr>
        <w:t>.</w:t>
      </w:r>
    </w:p>
    <w:p w14:paraId="5796128F" w14:textId="77777777" w:rsidR="009C451D" w:rsidRDefault="00E33727" w:rsidP="00591408">
      <w:pPr>
        <w:tabs>
          <w:tab w:val="left" w:pos="1440"/>
          <w:tab w:val="left" w:pos="1830"/>
        </w:tabs>
        <w:ind w:left="2160" w:hanging="2160"/>
        <w:rPr>
          <w:sz w:val="22"/>
          <w:szCs w:val="22"/>
        </w:rPr>
      </w:pPr>
      <w:r>
        <w:rPr>
          <w:sz w:val="22"/>
          <w:szCs w:val="22"/>
        </w:rPr>
        <w:tab/>
      </w:r>
      <w:r w:rsidR="00CB6773">
        <w:rPr>
          <w:sz w:val="22"/>
          <w:szCs w:val="22"/>
        </w:rPr>
        <w:t>A</w:t>
      </w:r>
      <w:r w:rsidR="00862D29">
        <w:rPr>
          <w:sz w:val="22"/>
          <w:szCs w:val="22"/>
        </w:rPr>
        <w:t xml:space="preserve"> campsite and an associated nearby problem area </w:t>
      </w:r>
      <w:r w:rsidR="003664D2">
        <w:rPr>
          <w:sz w:val="22"/>
          <w:szCs w:val="22"/>
        </w:rPr>
        <w:t>with</w:t>
      </w:r>
      <w:r w:rsidR="00862D29">
        <w:rPr>
          <w:sz w:val="22"/>
          <w:szCs w:val="22"/>
        </w:rPr>
        <w:t xml:space="preserve"> human waste</w:t>
      </w:r>
      <w:r w:rsidR="00CB6773">
        <w:rPr>
          <w:sz w:val="22"/>
          <w:szCs w:val="22"/>
        </w:rPr>
        <w:t xml:space="preserve"> is </w:t>
      </w:r>
      <w:r w:rsidR="00862D29">
        <w:rPr>
          <w:sz w:val="22"/>
          <w:szCs w:val="22"/>
        </w:rPr>
        <w:t>count</w:t>
      </w:r>
      <w:r w:rsidR="00CB6773">
        <w:rPr>
          <w:sz w:val="22"/>
          <w:szCs w:val="22"/>
        </w:rPr>
        <w:t xml:space="preserve">ed as both a </w:t>
      </w:r>
      <w:r w:rsidR="00862D29">
        <w:rPr>
          <w:sz w:val="22"/>
          <w:szCs w:val="22"/>
        </w:rPr>
        <w:t>campsite and a non-structural recreation use site.</w:t>
      </w:r>
    </w:p>
    <w:p w14:paraId="3352E62B" w14:textId="77777777" w:rsidR="004213A0" w:rsidRDefault="009C451D" w:rsidP="00591408">
      <w:pPr>
        <w:tabs>
          <w:tab w:val="left" w:pos="1440"/>
          <w:tab w:val="left" w:pos="1830"/>
        </w:tabs>
        <w:ind w:left="2160" w:hanging="2160"/>
        <w:rPr>
          <w:bCs/>
          <w:sz w:val="22"/>
          <w:szCs w:val="22"/>
        </w:rPr>
      </w:pPr>
      <w:r>
        <w:rPr>
          <w:sz w:val="22"/>
          <w:szCs w:val="22"/>
        </w:rPr>
        <w:tab/>
      </w:r>
      <w:r>
        <w:rPr>
          <w:bCs/>
          <w:sz w:val="22"/>
          <w:szCs w:val="22"/>
        </w:rPr>
        <w:t>Changes in this value must be interpreted with care.  Reported increases (or decreases) in user-created developments</w:t>
      </w:r>
      <w:r w:rsidRPr="00C96B24">
        <w:rPr>
          <w:bCs/>
          <w:sz w:val="22"/>
          <w:szCs w:val="22"/>
        </w:rPr>
        <w:t xml:space="preserve"> </w:t>
      </w:r>
      <w:r>
        <w:rPr>
          <w:bCs/>
          <w:sz w:val="22"/>
          <w:szCs w:val="22"/>
        </w:rPr>
        <w:t>might be the</w:t>
      </w:r>
      <w:r w:rsidRPr="00C96B24">
        <w:rPr>
          <w:bCs/>
          <w:sz w:val="22"/>
          <w:szCs w:val="22"/>
        </w:rPr>
        <w:t xml:space="preserve"> result of changes in time </w:t>
      </w:r>
      <w:r>
        <w:rPr>
          <w:bCs/>
          <w:sz w:val="22"/>
          <w:szCs w:val="22"/>
        </w:rPr>
        <w:t xml:space="preserve">and resources </w:t>
      </w:r>
      <w:r w:rsidRPr="00C96B24">
        <w:rPr>
          <w:bCs/>
          <w:sz w:val="22"/>
          <w:szCs w:val="22"/>
        </w:rPr>
        <w:t xml:space="preserve">dedicated to </w:t>
      </w:r>
      <w:r>
        <w:rPr>
          <w:bCs/>
          <w:sz w:val="22"/>
          <w:szCs w:val="22"/>
        </w:rPr>
        <w:t>on-the-ground patrol</w:t>
      </w:r>
      <w:r w:rsidRPr="00C96B24">
        <w:rPr>
          <w:bCs/>
          <w:sz w:val="22"/>
          <w:szCs w:val="22"/>
        </w:rPr>
        <w:t xml:space="preserve">, rather than in </w:t>
      </w:r>
      <w:r w:rsidR="00F02C61">
        <w:rPr>
          <w:bCs/>
          <w:sz w:val="22"/>
          <w:szCs w:val="22"/>
        </w:rPr>
        <w:t>the</w:t>
      </w:r>
      <w:r w:rsidRPr="00C96B24">
        <w:rPr>
          <w:bCs/>
          <w:sz w:val="22"/>
          <w:szCs w:val="22"/>
        </w:rPr>
        <w:t xml:space="preserve"> actual </w:t>
      </w:r>
      <w:r>
        <w:rPr>
          <w:bCs/>
          <w:sz w:val="22"/>
          <w:szCs w:val="22"/>
        </w:rPr>
        <w:t>character of use.</w:t>
      </w:r>
    </w:p>
    <w:p w14:paraId="0E54E0E2" w14:textId="5E5F7ACF" w:rsidR="00591408" w:rsidRDefault="004213A0" w:rsidP="00591408">
      <w:pPr>
        <w:tabs>
          <w:tab w:val="left" w:pos="1440"/>
          <w:tab w:val="left" w:pos="1830"/>
        </w:tabs>
        <w:ind w:left="2160" w:hanging="2160"/>
        <w:rPr>
          <w:sz w:val="22"/>
          <w:szCs w:val="22"/>
        </w:rPr>
      </w:pPr>
      <w:r>
        <w:rPr>
          <w:bCs/>
          <w:sz w:val="22"/>
          <w:szCs w:val="22"/>
        </w:rPr>
        <w:tab/>
        <w:t xml:space="preserve">There may be additional user-developed amenities that are not accounted for in this monitoring strategy (e.g., </w:t>
      </w:r>
      <w:r w:rsidR="007356BF">
        <w:rPr>
          <w:bCs/>
          <w:sz w:val="22"/>
          <w:szCs w:val="22"/>
        </w:rPr>
        <w:t xml:space="preserve">permanent </w:t>
      </w:r>
      <w:r>
        <w:rPr>
          <w:bCs/>
          <w:sz w:val="22"/>
          <w:szCs w:val="22"/>
        </w:rPr>
        <w:t>fixed climbing anchors).  That they are not included here does not mean they should be ignored or unmanaged.</w:t>
      </w:r>
      <w:r w:rsidR="00862D29">
        <w:rPr>
          <w:sz w:val="22"/>
          <w:szCs w:val="22"/>
        </w:rPr>
        <w:t xml:space="preserve"> </w:t>
      </w:r>
      <w:r w:rsidR="00FE7C13">
        <w:rPr>
          <w:sz w:val="22"/>
          <w:szCs w:val="22"/>
        </w:rPr>
        <w:t xml:space="preserve">   </w:t>
      </w:r>
    </w:p>
    <w:p w14:paraId="6943E8BC" w14:textId="77777777" w:rsidR="00CD1BB4" w:rsidRDefault="00CD1BB4" w:rsidP="00FE7C13">
      <w:pPr>
        <w:tabs>
          <w:tab w:val="left" w:pos="1440"/>
          <w:tab w:val="left" w:pos="1830"/>
        </w:tabs>
        <w:rPr>
          <w:sz w:val="22"/>
          <w:szCs w:val="22"/>
        </w:rPr>
      </w:pPr>
    </w:p>
    <w:p w14:paraId="6D445BB2" w14:textId="77777777" w:rsidR="00591408" w:rsidRPr="00F02C61" w:rsidRDefault="00591408" w:rsidP="00591408">
      <w:pPr>
        <w:tabs>
          <w:tab w:val="left" w:pos="720"/>
          <w:tab w:val="left" w:pos="1440"/>
          <w:tab w:val="left" w:pos="1830"/>
        </w:tabs>
        <w:ind w:left="2160" w:hanging="2160"/>
        <w:rPr>
          <w:sz w:val="22"/>
          <w:szCs w:val="22"/>
        </w:rPr>
      </w:pPr>
      <w:r w:rsidRPr="00591408">
        <w:tab/>
      </w:r>
      <w:r w:rsidR="004213A0" w:rsidRPr="00F02C61">
        <w:rPr>
          <w:sz w:val="22"/>
          <w:szCs w:val="22"/>
          <w:u w:val="double"/>
        </w:rPr>
        <w:t>Ancillary Data</w:t>
      </w:r>
    </w:p>
    <w:p w14:paraId="727EAEFA" w14:textId="02E16878" w:rsidR="00591408" w:rsidRDefault="00591408" w:rsidP="00591408">
      <w:pPr>
        <w:tabs>
          <w:tab w:val="left" w:pos="1440"/>
          <w:tab w:val="left" w:pos="1800"/>
        </w:tabs>
        <w:ind w:left="2160" w:hanging="2160"/>
        <w:rPr>
          <w:sz w:val="22"/>
          <w:szCs w:val="22"/>
        </w:rPr>
      </w:pPr>
      <w:r w:rsidRPr="00F02C61">
        <w:rPr>
          <w:sz w:val="22"/>
          <w:szCs w:val="22"/>
        </w:rPr>
        <w:tab/>
        <w:t xml:space="preserve">Additional ancillary data should include a map file or other description of which developments are included in the database, </w:t>
      </w:r>
      <w:r w:rsidR="00510044">
        <w:rPr>
          <w:sz w:val="22"/>
          <w:szCs w:val="22"/>
        </w:rPr>
        <w:t xml:space="preserve">with special emphasis on </w:t>
      </w:r>
      <w:r w:rsidRPr="00F02C61">
        <w:rPr>
          <w:sz w:val="22"/>
          <w:szCs w:val="22"/>
        </w:rPr>
        <w:t>which trails are considered “agency,” and which are considered “user-created.”</w:t>
      </w:r>
    </w:p>
    <w:p w14:paraId="010B9BA5" w14:textId="77777777" w:rsidR="00101056" w:rsidRDefault="00101056" w:rsidP="00591408">
      <w:pPr>
        <w:tabs>
          <w:tab w:val="left" w:pos="1440"/>
          <w:tab w:val="left" w:pos="1800"/>
        </w:tabs>
        <w:ind w:left="2160" w:hanging="2160"/>
        <w:rPr>
          <w:sz w:val="22"/>
          <w:szCs w:val="22"/>
        </w:rPr>
      </w:pPr>
    </w:p>
    <w:p w14:paraId="355EAEEE" w14:textId="77777777" w:rsidR="00101056" w:rsidRDefault="00101056" w:rsidP="00591408">
      <w:pPr>
        <w:tabs>
          <w:tab w:val="left" w:pos="1440"/>
          <w:tab w:val="left" w:pos="1800"/>
        </w:tabs>
        <w:ind w:left="2160" w:hanging="2160"/>
        <w:rPr>
          <w:sz w:val="22"/>
          <w:szCs w:val="22"/>
        </w:rPr>
      </w:pPr>
    </w:p>
    <w:p w14:paraId="647C5957" w14:textId="4FD45E6F" w:rsidR="00DE53F3" w:rsidRDefault="00101056" w:rsidP="001B73B2">
      <w:pPr>
        <w:tabs>
          <w:tab w:val="left" w:pos="1440"/>
          <w:tab w:val="left" w:pos="1800"/>
        </w:tabs>
        <w:ind w:left="2160" w:hanging="2160"/>
        <w:jc w:val="center"/>
        <w:rPr>
          <w:sz w:val="22"/>
          <w:szCs w:val="22"/>
        </w:rPr>
        <w:sectPr w:rsidR="00DE53F3" w:rsidSect="002D10E2">
          <w:pgSz w:w="12240" w:h="15840" w:code="1"/>
          <w:pgMar w:top="864" w:right="864" w:bottom="864" w:left="1584" w:header="0" w:footer="720" w:gutter="0"/>
          <w:cols w:space="720"/>
          <w:titlePg/>
          <w:docGrid w:linePitch="360"/>
        </w:sectPr>
      </w:pPr>
      <w:r>
        <w:rPr>
          <w:color w:val="FF0000"/>
          <w:sz w:val="28"/>
          <w:szCs w:val="28"/>
        </w:rPr>
        <w:t xml:space="preserve">To go to the </w:t>
      </w:r>
      <w:r w:rsidR="005C17EF">
        <w:rPr>
          <w:color w:val="FF0000"/>
          <w:sz w:val="28"/>
          <w:szCs w:val="28"/>
        </w:rPr>
        <w:t xml:space="preserve">fillable report form </w:t>
      </w:r>
      <w:r>
        <w:rPr>
          <w:color w:val="FF0000"/>
          <w:sz w:val="28"/>
          <w:szCs w:val="28"/>
        </w:rPr>
        <w:t xml:space="preserve">for this measure, click </w:t>
      </w:r>
      <w:hyperlink w:anchor="measure4_6" w:history="1">
        <w:r w:rsidRPr="001B78FF">
          <w:rPr>
            <w:rStyle w:val="Hyperlink"/>
            <w:sz w:val="28"/>
            <w:szCs w:val="28"/>
          </w:rPr>
          <w:t>here</w:t>
        </w:r>
      </w:hyperlink>
      <w:r w:rsidR="000C629D" w:rsidRPr="000C629D">
        <w:rPr>
          <w:color w:val="FF0000"/>
          <w:sz w:val="28"/>
          <w:szCs w:val="28"/>
        </w:rPr>
        <w:t>.</w:t>
      </w:r>
    </w:p>
    <w:p w14:paraId="117C3ED1" w14:textId="56AC0BF4" w:rsidR="00DE53F3" w:rsidRDefault="00DE53F3" w:rsidP="00DE53F3">
      <w:pPr>
        <w:ind w:left="2160" w:hanging="2160"/>
        <w:jc w:val="center"/>
        <w:rPr>
          <w:sz w:val="22"/>
          <w:szCs w:val="22"/>
        </w:rPr>
      </w:pPr>
      <w:r>
        <w:rPr>
          <w:sz w:val="22"/>
          <w:szCs w:val="22"/>
        </w:rPr>
        <w:lastRenderedPageBreak/>
        <w:t>This page intentionally left blank</w:t>
      </w:r>
    </w:p>
    <w:p w14:paraId="66829417" w14:textId="77777777" w:rsidR="00DE53F3" w:rsidRDefault="00DE53F3" w:rsidP="00FE7C13">
      <w:pPr>
        <w:tabs>
          <w:tab w:val="left" w:pos="1440"/>
          <w:tab w:val="left" w:pos="1830"/>
        </w:tabs>
        <w:sectPr w:rsidR="00DE53F3" w:rsidSect="00DE53F3">
          <w:pgSz w:w="12240" w:h="15840" w:code="1"/>
          <w:pgMar w:top="864" w:right="864" w:bottom="864" w:left="1584" w:header="0" w:footer="720" w:gutter="0"/>
          <w:cols w:space="720"/>
          <w:vAlign w:val="center"/>
          <w:titlePg/>
          <w:docGrid w:linePitch="360"/>
        </w:sectPr>
      </w:pPr>
    </w:p>
    <w:p w14:paraId="3A783117" w14:textId="0C8960B7" w:rsidR="004F5E56" w:rsidRDefault="00ED0579" w:rsidP="00FE7C13">
      <w:pPr>
        <w:tabs>
          <w:tab w:val="left" w:pos="1440"/>
          <w:tab w:val="left" w:pos="1830"/>
        </w:tabs>
        <w:rPr>
          <w:b/>
          <w:i/>
        </w:rPr>
      </w:pPr>
      <w:r w:rsidRPr="00ED0579">
        <w:rPr>
          <w:b/>
        </w:rPr>
        <w:lastRenderedPageBreak/>
        <w:t>Recreation</w:t>
      </w:r>
      <w:r>
        <w:t xml:space="preserve"> </w:t>
      </w:r>
      <w:bookmarkStart w:id="101" w:name="text4_6"/>
      <w:r w:rsidR="00DB74AB">
        <w:rPr>
          <w:b/>
        </w:rPr>
        <w:t>Measure 4-</w:t>
      </w:r>
      <w:bookmarkEnd w:id="101"/>
      <w:r w:rsidR="00BB7697">
        <w:rPr>
          <w:b/>
        </w:rPr>
        <w:t>7</w:t>
      </w:r>
      <w:r w:rsidR="00906306">
        <w:rPr>
          <w:b/>
        </w:rPr>
        <w:fldChar w:fldCharType="begin"/>
      </w:r>
      <w:r w:rsidR="00BA28F3">
        <w:instrText xml:space="preserve"> TC "</w:instrText>
      </w:r>
      <w:bookmarkStart w:id="102" w:name="_Toc321127511"/>
      <w:bookmarkStart w:id="103" w:name="_Toc26180010"/>
      <w:bookmarkStart w:id="104" w:name="_Toc26180647"/>
      <w:r w:rsidR="00BA28F3" w:rsidRPr="00B1057B">
        <w:instrText>4-6.  Visitor restrictions</w:instrText>
      </w:r>
      <w:bookmarkEnd w:id="102"/>
      <w:bookmarkEnd w:id="103"/>
      <w:bookmarkEnd w:id="104"/>
      <w:r w:rsidR="00BA28F3">
        <w:instrText xml:space="preserve">" \f C \l "3" </w:instrText>
      </w:r>
      <w:r w:rsidR="00906306">
        <w:rPr>
          <w:b/>
        </w:rPr>
        <w:fldChar w:fldCharType="end"/>
      </w:r>
      <w:r w:rsidR="00735669" w:rsidRPr="00735669">
        <w:rPr>
          <w:b/>
        </w:rPr>
        <w:t xml:space="preserve">. </w:t>
      </w:r>
      <w:r w:rsidR="00CD03CB">
        <w:rPr>
          <w:b/>
          <w:i/>
        </w:rPr>
        <w:t>Type and extent</w:t>
      </w:r>
      <w:r w:rsidR="00735669" w:rsidRPr="00735669">
        <w:rPr>
          <w:b/>
          <w:i/>
        </w:rPr>
        <w:t xml:space="preserve"> of management restrictions</w:t>
      </w:r>
    </w:p>
    <w:p w14:paraId="30000710" w14:textId="77777777" w:rsidR="000C16F8" w:rsidRDefault="000C16F8" w:rsidP="00FE7C13">
      <w:pPr>
        <w:tabs>
          <w:tab w:val="left" w:pos="1440"/>
          <w:tab w:val="left" w:pos="1830"/>
        </w:tabs>
        <w:rPr>
          <w:b/>
        </w:rPr>
      </w:pPr>
    </w:p>
    <w:p w14:paraId="0C1BC423" w14:textId="77777777" w:rsidR="00D071D7" w:rsidRPr="002E6B13" w:rsidRDefault="00D071D7" w:rsidP="00D071D7">
      <w:pPr>
        <w:pStyle w:val="BodyTextIndent2"/>
        <w:tabs>
          <w:tab w:val="left" w:pos="720"/>
          <w:tab w:val="left" w:pos="1440"/>
          <w:tab w:val="left" w:pos="1800"/>
        </w:tabs>
        <w:ind w:left="2160" w:hanging="2160"/>
        <w:rPr>
          <w:iCs/>
          <w:sz w:val="22"/>
          <w:szCs w:val="22"/>
        </w:rPr>
      </w:pPr>
      <w:r w:rsidRPr="002E6B13">
        <w:rPr>
          <w:iCs/>
          <w:sz w:val="22"/>
          <w:szCs w:val="22"/>
        </w:rPr>
        <w:tab/>
      </w:r>
      <w:r w:rsidRPr="002E6B13">
        <w:rPr>
          <w:iCs/>
          <w:sz w:val="22"/>
          <w:szCs w:val="22"/>
          <w:u w:val="double"/>
        </w:rPr>
        <w:t>Technique</w:t>
      </w:r>
    </w:p>
    <w:p w14:paraId="20402598" w14:textId="4E5C6FBA" w:rsidR="00D071D7" w:rsidRDefault="00D071D7" w:rsidP="00D071D7">
      <w:pPr>
        <w:pStyle w:val="BodyTextIndent2"/>
        <w:tabs>
          <w:tab w:val="left" w:pos="720"/>
          <w:tab w:val="left" w:pos="1440"/>
          <w:tab w:val="left" w:pos="1800"/>
        </w:tabs>
        <w:ind w:left="2160" w:hanging="2160"/>
        <w:rPr>
          <w:sz w:val="22"/>
          <w:szCs w:val="22"/>
        </w:rPr>
      </w:pPr>
      <w:r>
        <w:rPr>
          <w:iCs/>
          <w:sz w:val="22"/>
          <w:szCs w:val="22"/>
        </w:rPr>
        <w:tab/>
      </w:r>
      <w:r>
        <w:rPr>
          <w:iCs/>
          <w:sz w:val="22"/>
          <w:szCs w:val="22"/>
        </w:rPr>
        <w:tab/>
      </w:r>
      <w:r w:rsidRPr="002E6B13">
        <w:rPr>
          <w:iCs/>
          <w:sz w:val="22"/>
          <w:szCs w:val="22"/>
        </w:rPr>
        <w:t xml:space="preserve">Each of the following types of regulations is assigned a score depending on its degree of restriction.  </w:t>
      </w:r>
      <w:r w:rsidRPr="002E6B13">
        <w:rPr>
          <w:sz w:val="22"/>
          <w:szCs w:val="22"/>
        </w:rPr>
        <w:t xml:space="preserve">If a wilderness has more than one type of regulation within </w:t>
      </w:r>
      <w:r w:rsidR="00644235">
        <w:rPr>
          <w:sz w:val="22"/>
          <w:szCs w:val="22"/>
        </w:rPr>
        <w:t>one of the categories below</w:t>
      </w:r>
      <w:r w:rsidRPr="002E6B13">
        <w:rPr>
          <w:sz w:val="22"/>
          <w:szCs w:val="22"/>
        </w:rPr>
        <w:t xml:space="preserve">, </w:t>
      </w:r>
      <w:r w:rsidR="00644235">
        <w:rPr>
          <w:sz w:val="22"/>
          <w:szCs w:val="22"/>
        </w:rPr>
        <w:t xml:space="preserve">assign </w:t>
      </w:r>
      <w:r w:rsidRPr="002E6B13">
        <w:rPr>
          <w:sz w:val="22"/>
          <w:szCs w:val="22"/>
        </w:rPr>
        <w:t xml:space="preserve">the score that corresponds to the most restrictive regulation in place. </w:t>
      </w:r>
    </w:p>
    <w:p w14:paraId="57EEF882" w14:textId="77777777" w:rsidR="00D071D7" w:rsidRPr="002E6B13" w:rsidRDefault="00D071D7" w:rsidP="00D071D7">
      <w:pPr>
        <w:pStyle w:val="BodyTextIndent2"/>
        <w:tabs>
          <w:tab w:val="left" w:pos="720"/>
          <w:tab w:val="left" w:pos="1440"/>
          <w:tab w:val="left" w:pos="1800"/>
        </w:tabs>
        <w:ind w:left="2160" w:hanging="2160"/>
        <w:rPr>
          <w:sz w:val="22"/>
          <w:szCs w:val="22"/>
        </w:rPr>
      </w:pPr>
    </w:p>
    <w:tbl>
      <w:tblPr>
        <w:tblpPr w:leftFromText="180" w:rightFromText="180" w:vertAnchor="text" w:tblpX="-185" w:tblpY="1"/>
        <w:tblOverlap w:val="neve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5"/>
        <w:gridCol w:w="4685"/>
        <w:gridCol w:w="1170"/>
      </w:tblGrid>
      <w:tr w:rsidR="00D071D7" w:rsidRPr="002E6B13" w14:paraId="77E7351D" w14:textId="77777777" w:rsidTr="001703B4">
        <w:tc>
          <w:tcPr>
            <w:tcW w:w="3325" w:type="dxa"/>
            <w:shd w:val="clear" w:color="auto" w:fill="E6E6E6"/>
          </w:tcPr>
          <w:p w14:paraId="05C0673A" w14:textId="77777777" w:rsidR="00D071D7" w:rsidRPr="002E6B13" w:rsidRDefault="00D071D7" w:rsidP="001703B4">
            <w:pPr>
              <w:jc w:val="both"/>
              <w:rPr>
                <w:b/>
                <w:bCs/>
                <w:sz w:val="22"/>
                <w:szCs w:val="22"/>
              </w:rPr>
            </w:pPr>
            <w:r w:rsidRPr="002E6B13">
              <w:rPr>
                <w:b/>
                <w:bCs/>
                <w:sz w:val="22"/>
                <w:szCs w:val="22"/>
              </w:rPr>
              <w:t xml:space="preserve">Category </w:t>
            </w:r>
          </w:p>
        </w:tc>
        <w:tc>
          <w:tcPr>
            <w:tcW w:w="4685" w:type="dxa"/>
            <w:shd w:val="clear" w:color="auto" w:fill="E6E6E6"/>
          </w:tcPr>
          <w:p w14:paraId="4144C0EF" w14:textId="77777777" w:rsidR="00D071D7" w:rsidRPr="002E6B13" w:rsidRDefault="00D071D7" w:rsidP="001703B4">
            <w:pPr>
              <w:rPr>
                <w:b/>
                <w:bCs/>
                <w:sz w:val="22"/>
                <w:szCs w:val="22"/>
              </w:rPr>
            </w:pPr>
            <w:r w:rsidRPr="002E6B13">
              <w:rPr>
                <w:b/>
                <w:bCs/>
                <w:sz w:val="22"/>
                <w:szCs w:val="22"/>
              </w:rPr>
              <w:t>Type of restriction</w:t>
            </w:r>
          </w:p>
        </w:tc>
        <w:tc>
          <w:tcPr>
            <w:tcW w:w="1170" w:type="dxa"/>
            <w:shd w:val="clear" w:color="auto" w:fill="E6E6E6"/>
          </w:tcPr>
          <w:p w14:paraId="05AA78C1" w14:textId="77777777" w:rsidR="00D071D7" w:rsidRPr="002E6B13" w:rsidRDefault="00D071D7" w:rsidP="001703B4">
            <w:pPr>
              <w:jc w:val="center"/>
              <w:rPr>
                <w:b/>
                <w:bCs/>
                <w:sz w:val="22"/>
                <w:szCs w:val="22"/>
              </w:rPr>
            </w:pPr>
            <w:r w:rsidRPr="002E6B13">
              <w:rPr>
                <w:b/>
                <w:bCs/>
                <w:sz w:val="22"/>
                <w:szCs w:val="22"/>
              </w:rPr>
              <w:t>Score</w:t>
            </w:r>
          </w:p>
        </w:tc>
      </w:tr>
      <w:tr w:rsidR="00D071D7" w:rsidRPr="002E6B13" w14:paraId="0563F890" w14:textId="77777777" w:rsidTr="001703B4">
        <w:trPr>
          <w:cantSplit/>
        </w:trPr>
        <w:tc>
          <w:tcPr>
            <w:tcW w:w="3325" w:type="dxa"/>
            <w:vMerge w:val="restart"/>
            <w:vAlign w:val="center"/>
          </w:tcPr>
          <w:p w14:paraId="7BED91CB" w14:textId="77777777" w:rsidR="00D071D7" w:rsidRPr="002E6B13" w:rsidRDefault="00D071D7" w:rsidP="001703B4">
            <w:pPr>
              <w:rPr>
                <w:sz w:val="22"/>
                <w:szCs w:val="22"/>
              </w:rPr>
            </w:pPr>
            <w:r w:rsidRPr="002E6B13">
              <w:rPr>
                <w:sz w:val="22"/>
                <w:szCs w:val="22"/>
              </w:rPr>
              <w:t>Campfires</w:t>
            </w:r>
          </w:p>
        </w:tc>
        <w:tc>
          <w:tcPr>
            <w:tcW w:w="4685" w:type="dxa"/>
          </w:tcPr>
          <w:p w14:paraId="63FF071D" w14:textId="77777777" w:rsidR="00D071D7" w:rsidRPr="002E6B13" w:rsidRDefault="00D071D7" w:rsidP="001703B4">
            <w:pPr>
              <w:rPr>
                <w:sz w:val="22"/>
                <w:szCs w:val="22"/>
              </w:rPr>
            </w:pPr>
            <w:r w:rsidRPr="002E6B13">
              <w:rPr>
                <w:sz w:val="22"/>
                <w:szCs w:val="22"/>
              </w:rPr>
              <w:t>No regulation</w:t>
            </w:r>
          </w:p>
        </w:tc>
        <w:tc>
          <w:tcPr>
            <w:tcW w:w="1170" w:type="dxa"/>
            <w:vAlign w:val="center"/>
          </w:tcPr>
          <w:p w14:paraId="49C0D2CE" w14:textId="77777777" w:rsidR="00D071D7" w:rsidRPr="002E6B13" w:rsidRDefault="00D071D7" w:rsidP="001703B4">
            <w:pPr>
              <w:jc w:val="center"/>
              <w:rPr>
                <w:sz w:val="22"/>
                <w:szCs w:val="22"/>
              </w:rPr>
            </w:pPr>
            <w:r w:rsidRPr="002E6B13">
              <w:rPr>
                <w:sz w:val="22"/>
                <w:szCs w:val="22"/>
              </w:rPr>
              <w:t>0</w:t>
            </w:r>
          </w:p>
        </w:tc>
      </w:tr>
      <w:tr w:rsidR="00D071D7" w:rsidRPr="002E6B13" w14:paraId="295C8620" w14:textId="77777777" w:rsidTr="001703B4">
        <w:trPr>
          <w:cantSplit/>
        </w:trPr>
        <w:tc>
          <w:tcPr>
            <w:tcW w:w="3325" w:type="dxa"/>
            <w:vMerge/>
            <w:vAlign w:val="center"/>
          </w:tcPr>
          <w:p w14:paraId="674369FA" w14:textId="77777777" w:rsidR="00D071D7" w:rsidRPr="002E6B13" w:rsidRDefault="00D071D7" w:rsidP="001703B4">
            <w:pPr>
              <w:ind w:left="180"/>
              <w:rPr>
                <w:sz w:val="22"/>
                <w:szCs w:val="22"/>
              </w:rPr>
            </w:pPr>
          </w:p>
        </w:tc>
        <w:tc>
          <w:tcPr>
            <w:tcW w:w="4685" w:type="dxa"/>
          </w:tcPr>
          <w:p w14:paraId="20458878" w14:textId="77777777" w:rsidR="00D071D7" w:rsidRPr="002E6B13" w:rsidRDefault="00D071D7" w:rsidP="001703B4">
            <w:pPr>
              <w:rPr>
                <w:sz w:val="22"/>
                <w:szCs w:val="22"/>
              </w:rPr>
            </w:pPr>
            <w:r w:rsidRPr="002E6B13">
              <w:rPr>
                <w:sz w:val="22"/>
                <w:szCs w:val="22"/>
              </w:rPr>
              <w:t xml:space="preserve">Designated site; </w:t>
            </w:r>
            <w:r w:rsidR="0038776E">
              <w:rPr>
                <w:sz w:val="22"/>
                <w:szCs w:val="22"/>
              </w:rPr>
              <w:t xml:space="preserve">or (non-emergency) seasonal restrictions; </w:t>
            </w:r>
            <w:r w:rsidRPr="002E6B13">
              <w:rPr>
                <w:sz w:val="22"/>
                <w:szCs w:val="22"/>
              </w:rPr>
              <w:t>or prohibited above</w:t>
            </w:r>
            <w:r w:rsidR="0038776E">
              <w:rPr>
                <w:sz w:val="22"/>
                <w:szCs w:val="22"/>
              </w:rPr>
              <w:t xml:space="preserve"> (or below)</w:t>
            </w:r>
            <w:r w:rsidRPr="002E6B13">
              <w:rPr>
                <w:sz w:val="22"/>
                <w:szCs w:val="22"/>
              </w:rPr>
              <w:t xml:space="preserve"> designated elevation; or mandatory setback</w:t>
            </w:r>
          </w:p>
        </w:tc>
        <w:tc>
          <w:tcPr>
            <w:tcW w:w="1170" w:type="dxa"/>
            <w:vAlign w:val="center"/>
          </w:tcPr>
          <w:p w14:paraId="2691259C" w14:textId="77777777" w:rsidR="00D071D7" w:rsidRPr="002E6B13" w:rsidRDefault="00D071D7" w:rsidP="001703B4">
            <w:pPr>
              <w:jc w:val="center"/>
              <w:rPr>
                <w:sz w:val="22"/>
                <w:szCs w:val="22"/>
              </w:rPr>
            </w:pPr>
            <w:r w:rsidRPr="002E6B13">
              <w:rPr>
                <w:sz w:val="22"/>
                <w:szCs w:val="22"/>
              </w:rPr>
              <w:t>1</w:t>
            </w:r>
          </w:p>
        </w:tc>
      </w:tr>
      <w:tr w:rsidR="00D071D7" w:rsidRPr="002E6B13" w14:paraId="3C5A3C85" w14:textId="77777777" w:rsidTr="001703B4">
        <w:trPr>
          <w:cantSplit/>
        </w:trPr>
        <w:tc>
          <w:tcPr>
            <w:tcW w:w="3325" w:type="dxa"/>
            <w:vMerge/>
            <w:vAlign w:val="center"/>
          </w:tcPr>
          <w:p w14:paraId="5D9232CB" w14:textId="77777777" w:rsidR="00D071D7" w:rsidRPr="002E6B13" w:rsidRDefault="00D071D7" w:rsidP="001703B4">
            <w:pPr>
              <w:ind w:left="180"/>
              <w:rPr>
                <w:sz w:val="22"/>
                <w:szCs w:val="22"/>
              </w:rPr>
            </w:pPr>
          </w:p>
        </w:tc>
        <w:tc>
          <w:tcPr>
            <w:tcW w:w="4685" w:type="dxa"/>
          </w:tcPr>
          <w:p w14:paraId="4CB3864A" w14:textId="77777777" w:rsidR="00D071D7" w:rsidRPr="002E6B13" w:rsidRDefault="00D071D7" w:rsidP="001703B4">
            <w:pPr>
              <w:rPr>
                <w:sz w:val="22"/>
                <w:szCs w:val="22"/>
              </w:rPr>
            </w:pPr>
            <w:r w:rsidRPr="002E6B13">
              <w:rPr>
                <w:sz w:val="22"/>
                <w:szCs w:val="22"/>
              </w:rPr>
              <w:t>Total prohibition</w:t>
            </w:r>
          </w:p>
        </w:tc>
        <w:tc>
          <w:tcPr>
            <w:tcW w:w="1170" w:type="dxa"/>
            <w:vAlign w:val="center"/>
          </w:tcPr>
          <w:p w14:paraId="1E3397FB" w14:textId="77777777" w:rsidR="00D071D7" w:rsidRPr="002E6B13" w:rsidRDefault="00D071D7" w:rsidP="001703B4">
            <w:pPr>
              <w:jc w:val="center"/>
              <w:rPr>
                <w:sz w:val="22"/>
                <w:szCs w:val="22"/>
              </w:rPr>
            </w:pPr>
            <w:r w:rsidRPr="002E6B13">
              <w:rPr>
                <w:sz w:val="22"/>
                <w:szCs w:val="22"/>
              </w:rPr>
              <w:t>2</w:t>
            </w:r>
          </w:p>
        </w:tc>
      </w:tr>
      <w:tr w:rsidR="0096494E" w:rsidRPr="002E6B13" w14:paraId="2285FC70" w14:textId="77777777" w:rsidTr="001703B4">
        <w:trPr>
          <w:cantSplit/>
        </w:trPr>
        <w:tc>
          <w:tcPr>
            <w:tcW w:w="3325" w:type="dxa"/>
            <w:vMerge w:val="restart"/>
            <w:vAlign w:val="center"/>
          </w:tcPr>
          <w:p w14:paraId="6CD086F7" w14:textId="77777777" w:rsidR="0096494E" w:rsidRPr="002E6B13" w:rsidRDefault="0096494E" w:rsidP="001703B4">
            <w:pPr>
              <w:rPr>
                <w:sz w:val="22"/>
                <w:szCs w:val="22"/>
              </w:rPr>
            </w:pPr>
            <w:r w:rsidRPr="002E6B13">
              <w:rPr>
                <w:sz w:val="22"/>
                <w:szCs w:val="22"/>
              </w:rPr>
              <w:t>Camping</w:t>
            </w:r>
          </w:p>
        </w:tc>
        <w:tc>
          <w:tcPr>
            <w:tcW w:w="4685" w:type="dxa"/>
          </w:tcPr>
          <w:p w14:paraId="16D6AAF8" w14:textId="77777777" w:rsidR="0096494E" w:rsidRPr="002E6B13" w:rsidRDefault="0096494E" w:rsidP="001703B4">
            <w:pPr>
              <w:rPr>
                <w:sz w:val="22"/>
                <w:szCs w:val="22"/>
              </w:rPr>
            </w:pPr>
            <w:r w:rsidRPr="002E6B13">
              <w:rPr>
                <w:sz w:val="22"/>
                <w:szCs w:val="22"/>
              </w:rPr>
              <w:t>No restriction</w:t>
            </w:r>
          </w:p>
        </w:tc>
        <w:tc>
          <w:tcPr>
            <w:tcW w:w="1170" w:type="dxa"/>
            <w:vAlign w:val="center"/>
          </w:tcPr>
          <w:p w14:paraId="44699BAC" w14:textId="77777777" w:rsidR="0096494E" w:rsidRPr="002E6B13" w:rsidRDefault="0096494E" w:rsidP="001703B4">
            <w:pPr>
              <w:jc w:val="center"/>
              <w:rPr>
                <w:sz w:val="22"/>
                <w:szCs w:val="22"/>
              </w:rPr>
            </w:pPr>
            <w:r w:rsidRPr="002E6B13">
              <w:rPr>
                <w:sz w:val="22"/>
                <w:szCs w:val="22"/>
              </w:rPr>
              <w:t>0</w:t>
            </w:r>
          </w:p>
        </w:tc>
      </w:tr>
      <w:tr w:rsidR="0096494E" w:rsidRPr="002E6B13" w14:paraId="16CA5009" w14:textId="77777777" w:rsidTr="001703B4">
        <w:trPr>
          <w:cantSplit/>
          <w:trHeight w:val="128"/>
        </w:trPr>
        <w:tc>
          <w:tcPr>
            <w:tcW w:w="3325" w:type="dxa"/>
            <w:vMerge/>
            <w:vAlign w:val="center"/>
          </w:tcPr>
          <w:p w14:paraId="09321E32" w14:textId="77777777" w:rsidR="0096494E" w:rsidRPr="002E6B13" w:rsidRDefault="0096494E" w:rsidP="001703B4">
            <w:pPr>
              <w:ind w:left="180"/>
              <w:rPr>
                <w:sz w:val="22"/>
                <w:szCs w:val="22"/>
              </w:rPr>
            </w:pPr>
          </w:p>
        </w:tc>
        <w:tc>
          <w:tcPr>
            <w:tcW w:w="4685" w:type="dxa"/>
          </w:tcPr>
          <w:p w14:paraId="62BD1EE8" w14:textId="77777777" w:rsidR="0096494E" w:rsidRPr="002E6B13" w:rsidRDefault="0096494E" w:rsidP="001703B4">
            <w:pPr>
              <w:rPr>
                <w:sz w:val="22"/>
                <w:szCs w:val="22"/>
              </w:rPr>
            </w:pPr>
            <w:r w:rsidRPr="002E6B13">
              <w:rPr>
                <w:sz w:val="22"/>
                <w:szCs w:val="22"/>
              </w:rPr>
              <w:t>Any mandatory setback</w:t>
            </w:r>
          </w:p>
        </w:tc>
        <w:tc>
          <w:tcPr>
            <w:tcW w:w="1170" w:type="dxa"/>
            <w:shd w:val="clear" w:color="auto" w:fill="auto"/>
            <w:vAlign w:val="center"/>
          </w:tcPr>
          <w:p w14:paraId="0C5793B5" w14:textId="77777777" w:rsidR="0096494E" w:rsidRPr="002E6B13" w:rsidRDefault="0096494E" w:rsidP="001703B4">
            <w:pPr>
              <w:jc w:val="center"/>
              <w:rPr>
                <w:sz w:val="22"/>
                <w:szCs w:val="22"/>
              </w:rPr>
            </w:pPr>
            <w:r w:rsidRPr="002E6B13">
              <w:rPr>
                <w:sz w:val="22"/>
                <w:szCs w:val="22"/>
              </w:rPr>
              <w:t>1</w:t>
            </w:r>
          </w:p>
        </w:tc>
      </w:tr>
      <w:tr w:rsidR="0096494E" w:rsidRPr="002E6B13" w14:paraId="0E906652" w14:textId="77777777" w:rsidTr="001703B4">
        <w:trPr>
          <w:cantSplit/>
          <w:trHeight w:val="128"/>
        </w:trPr>
        <w:tc>
          <w:tcPr>
            <w:tcW w:w="3325" w:type="dxa"/>
            <w:vMerge/>
            <w:vAlign w:val="center"/>
          </w:tcPr>
          <w:p w14:paraId="6A6D3578" w14:textId="77777777" w:rsidR="0096494E" w:rsidRPr="002E6B13" w:rsidRDefault="0096494E" w:rsidP="001703B4">
            <w:pPr>
              <w:ind w:left="180"/>
              <w:rPr>
                <w:sz w:val="22"/>
                <w:szCs w:val="22"/>
              </w:rPr>
            </w:pPr>
          </w:p>
        </w:tc>
        <w:tc>
          <w:tcPr>
            <w:tcW w:w="4685" w:type="dxa"/>
          </w:tcPr>
          <w:p w14:paraId="7AA93261" w14:textId="77777777" w:rsidR="0096494E" w:rsidRPr="002E6B13" w:rsidRDefault="0096494E" w:rsidP="001703B4">
            <w:pPr>
              <w:rPr>
                <w:sz w:val="22"/>
                <w:szCs w:val="22"/>
              </w:rPr>
            </w:pPr>
            <w:r>
              <w:rPr>
                <w:sz w:val="22"/>
                <w:szCs w:val="22"/>
              </w:rPr>
              <w:t>D</w:t>
            </w:r>
            <w:r w:rsidRPr="002E6B13">
              <w:rPr>
                <w:sz w:val="22"/>
                <w:szCs w:val="22"/>
              </w:rPr>
              <w:t>esignated sites</w:t>
            </w:r>
          </w:p>
        </w:tc>
        <w:tc>
          <w:tcPr>
            <w:tcW w:w="1170" w:type="dxa"/>
            <w:shd w:val="clear" w:color="auto" w:fill="auto"/>
            <w:vAlign w:val="center"/>
          </w:tcPr>
          <w:p w14:paraId="47FEA1C2" w14:textId="77777777" w:rsidR="0096494E" w:rsidRPr="002E6B13" w:rsidRDefault="0096494E" w:rsidP="001703B4">
            <w:pPr>
              <w:jc w:val="center"/>
              <w:rPr>
                <w:sz w:val="22"/>
                <w:szCs w:val="22"/>
              </w:rPr>
            </w:pPr>
            <w:r>
              <w:rPr>
                <w:sz w:val="22"/>
                <w:szCs w:val="22"/>
              </w:rPr>
              <w:t>2</w:t>
            </w:r>
          </w:p>
        </w:tc>
      </w:tr>
      <w:tr w:rsidR="0096494E" w:rsidRPr="002E6B13" w14:paraId="00183A12" w14:textId="77777777" w:rsidTr="001703B4">
        <w:trPr>
          <w:cantSplit/>
          <w:trHeight w:val="128"/>
        </w:trPr>
        <w:tc>
          <w:tcPr>
            <w:tcW w:w="3325" w:type="dxa"/>
            <w:vMerge/>
            <w:vAlign w:val="center"/>
          </w:tcPr>
          <w:p w14:paraId="54B21F45" w14:textId="77777777" w:rsidR="0096494E" w:rsidRPr="002E6B13" w:rsidRDefault="0096494E" w:rsidP="001703B4">
            <w:pPr>
              <w:ind w:left="180"/>
              <w:rPr>
                <w:sz w:val="22"/>
                <w:szCs w:val="22"/>
              </w:rPr>
            </w:pPr>
          </w:p>
        </w:tc>
        <w:tc>
          <w:tcPr>
            <w:tcW w:w="4685" w:type="dxa"/>
          </w:tcPr>
          <w:p w14:paraId="50667ED8" w14:textId="77777777" w:rsidR="0096494E" w:rsidRPr="002E6B13" w:rsidRDefault="0096494E" w:rsidP="001703B4">
            <w:pPr>
              <w:rPr>
                <w:sz w:val="22"/>
                <w:szCs w:val="22"/>
              </w:rPr>
            </w:pPr>
            <w:r w:rsidRPr="002E6B13">
              <w:rPr>
                <w:sz w:val="22"/>
                <w:szCs w:val="22"/>
              </w:rPr>
              <w:t>Assigned sites</w:t>
            </w:r>
          </w:p>
        </w:tc>
        <w:tc>
          <w:tcPr>
            <w:tcW w:w="1170" w:type="dxa"/>
            <w:shd w:val="clear" w:color="auto" w:fill="auto"/>
            <w:vAlign w:val="center"/>
          </w:tcPr>
          <w:p w14:paraId="071D0A13" w14:textId="77777777" w:rsidR="0096494E" w:rsidRPr="002E6B13" w:rsidRDefault="0096494E" w:rsidP="001703B4">
            <w:pPr>
              <w:jc w:val="center"/>
              <w:rPr>
                <w:sz w:val="22"/>
                <w:szCs w:val="22"/>
              </w:rPr>
            </w:pPr>
            <w:r>
              <w:rPr>
                <w:sz w:val="22"/>
                <w:szCs w:val="22"/>
              </w:rPr>
              <w:t>3</w:t>
            </w:r>
          </w:p>
        </w:tc>
      </w:tr>
      <w:tr w:rsidR="0096494E" w:rsidRPr="002E6B13" w14:paraId="0F699912" w14:textId="77777777" w:rsidTr="001703B4">
        <w:trPr>
          <w:cantSplit/>
          <w:trHeight w:val="128"/>
        </w:trPr>
        <w:tc>
          <w:tcPr>
            <w:tcW w:w="3325" w:type="dxa"/>
            <w:vMerge/>
            <w:vAlign w:val="center"/>
          </w:tcPr>
          <w:p w14:paraId="3C787CBC" w14:textId="77777777" w:rsidR="0096494E" w:rsidRPr="002E6B13" w:rsidRDefault="0096494E" w:rsidP="001703B4">
            <w:pPr>
              <w:ind w:left="180"/>
              <w:rPr>
                <w:sz w:val="22"/>
                <w:szCs w:val="22"/>
              </w:rPr>
            </w:pPr>
          </w:p>
        </w:tc>
        <w:tc>
          <w:tcPr>
            <w:tcW w:w="4685" w:type="dxa"/>
          </w:tcPr>
          <w:p w14:paraId="75561AFA" w14:textId="77777777" w:rsidR="0096494E" w:rsidRPr="002E6B13" w:rsidRDefault="0096494E" w:rsidP="001703B4">
            <w:pPr>
              <w:rPr>
                <w:sz w:val="22"/>
                <w:szCs w:val="22"/>
              </w:rPr>
            </w:pPr>
            <w:r>
              <w:rPr>
                <w:sz w:val="22"/>
                <w:szCs w:val="22"/>
              </w:rPr>
              <w:t>Overnight use prohibited</w:t>
            </w:r>
          </w:p>
        </w:tc>
        <w:tc>
          <w:tcPr>
            <w:tcW w:w="1170" w:type="dxa"/>
            <w:shd w:val="clear" w:color="auto" w:fill="auto"/>
            <w:vAlign w:val="center"/>
          </w:tcPr>
          <w:p w14:paraId="0355D8C4" w14:textId="77777777" w:rsidR="0096494E" w:rsidRDefault="0096494E" w:rsidP="001703B4">
            <w:pPr>
              <w:jc w:val="center"/>
              <w:rPr>
                <w:sz w:val="22"/>
                <w:szCs w:val="22"/>
              </w:rPr>
            </w:pPr>
            <w:r>
              <w:rPr>
                <w:sz w:val="22"/>
                <w:szCs w:val="22"/>
              </w:rPr>
              <w:t>4</w:t>
            </w:r>
          </w:p>
        </w:tc>
      </w:tr>
      <w:tr w:rsidR="002C54FF" w:rsidRPr="002E6B13" w14:paraId="21AC0F9A" w14:textId="77777777" w:rsidTr="001703B4">
        <w:trPr>
          <w:cantSplit/>
          <w:trHeight w:val="128"/>
        </w:trPr>
        <w:tc>
          <w:tcPr>
            <w:tcW w:w="3325" w:type="dxa"/>
            <w:vMerge w:val="restart"/>
            <w:vAlign w:val="center"/>
          </w:tcPr>
          <w:p w14:paraId="6121EE0D" w14:textId="77777777" w:rsidR="002C54FF" w:rsidRPr="002E6B13" w:rsidRDefault="002C54FF" w:rsidP="001703B4">
            <w:pPr>
              <w:rPr>
                <w:sz w:val="22"/>
                <w:szCs w:val="22"/>
              </w:rPr>
            </w:pPr>
            <w:r w:rsidRPr="002E6B13">
              <w:rPr>
                <w:sz w:val="22"/>
                <w:szCs w:val="22"/>
              </w:rPr>
              <w:t>Group size limits</w:t>
            </w:r>
          </w:p>
        </w:tc>
        <w:tc>
          <w:tcPr>
            <w:tcW w:w="4685" w:type="dxa"/>
          </w:tcPr>
          <w:p w14:paraId="6DB6507F" w14:textId="77777777" w:rsidR="002C54FF" w:rsidRPr="002E6B13" w:rsidRDefault="002C54FF" w:rsidP="001703B4">
            <w:pPr>
              <w:rPr>
                <w:sz w:val="22"/>
                <w:szCs w:val="22"/>
              </w:rPr>
            </w:pPr>
            <w:r w:rsidRPr="002E6B13">
              <w:rPr>
                <w:sz w:val="22"/>
                <w:szCs w:val="22"/>
              </w:rPr>
              <w:t>No restriction</w:t>
            </w:r>
          </w:p>
        </w:tc>
        <w:tc>
          <w:tcPr>
            <w:tcW w:w="1170" w:type="dxa"/>
            <w:vAlign w:val="center"/>
          </w:tcPr>
          <w:p w14:paraId="063B07EF" w14:textId="77777777" w:rsidR="002C54FF" w:rsidRPr="002E6B13" w:rsidRDefault="002C54FF" w:rsidP="001703B4">
            <w:pPr>
              <w:jc w:val="center"/>
              <w:rPr>
                <w:sz w:val="22"/>
                <w:szCs w:val="22"/>
              </w:rPr>
            </w:pPr>
            <w:r>
              <w:rPr>
                <w:sz w:val="22"/>
                <w:szCs w:val="22"/>
              </w:rPr>
              <w:t>0</w:t>
            </w:r>
          </w:p>
        </w:tc>
      </w:tr>
      <w:tr w:rsidR="002C54FF" w:rsidRPr="002E6B13" w14:paraId="3A98250A" w14:textId="77777777" w:rsidTr="001703B4">
        <w:trPr>
          <w:cantSplit/>
          <w:trHeight w:val="127"/>
        </w:trPr>
        <w:tc>
          <w:tcPr>
            <w:tcW w:w="3325" w:type="dxa"/>
            <w:vMerge/>
            <w:vAlign w:val="center"/>
          </w:tcPr>
          <w:p w14:paraId="60DF4E20" w14:textId="77777777" w:rsidR="002C54FF" w:rsidRPr="002E6B13" w:rsidRDefault="002C54FF" w:rsidP="001703B4">
            <w:pPr>
              <w:rPr>
                <w:sz w:val="22"/>
                <w:szCs w:val="22"/>
              </w:rPr>
            </w:pPr>
          </w:p>
        </w:tc>
        <w:tc>
          <w:tcPr>
            <w:tcW w:w="4685" w:type="dxa"/>
          </w:tcPr>
          <w:p w14:paraId="71C510E4" w14:textId="77777777" w:rsidR="002C54FF" w:rsidRPr="002E6B13" w:rsidRDefault="002C54FF" w:rsidP="001703B4">
            <w:pPr>
              <w:rPr>
                <w:sz w:val="22"/>
                <w:szCs w:val="22"/>
              </w:rPr>
            </w:pPr>
            <w:r w:rsidRPr="002E6B13">
              <w:rPr>
                <w:sz w:val="22"/>
                <w:szCs w:val="22"/>
              </w:rPr>
              <w:t>Group size limits in place</w:t>
            </w:r>
          </w:p>
        </w:tc>
        <w:tc>
          <w:tcPr>
            <w:tcW w:w="1170" w:type="dxa"/>
            <w:vAlign w:val="center"/>
          </w:tcPr>
          <w:p w14:paraId="3025F0EB" w14:textId="77777777" w:rsidR="002C54FF" w:rsidRPr="002E6B13" w:rsidRDefault="002C54FF" w:rsidP="001703B4">
            <w:pPr>
              <w:jc w:val="center"/>
              <w:rPr>
                <w:sz w:val="22"/>
                <w:szCs w:val="22"/>
              </w:rPr>
            </w:pPr>
            <w:r>
              <w:rPr>
                <w:sz w:val="22"/>
                <w:szCs w:val="22"/>
              </w:rPr>
              <w:t>1</w:t>
            </w:r>
          </w:p>
        </w:tc>
      </w:tr>
      <w:tr w:rsidR="002C54FF" w:rsidRPr="002E6B13" w14:paraId="4E64D2FD" w14:textId="77777777" w:rsidTr="001703B4">
        <w:trPr>
          <w:cantSplit/>
          <w:trHeight w:val="128"/>
        </w:trPr>
        <w:tc>
          <w:tcPr>
            <w:tcW w:w="3325" w:type="dxa"/>
            <w:vMerge w:val="restart"/>
            <w:vAlign w:val="center"/>
          </w:tcPr>
          <w:p w14:paraId="79D1B6EA" w14:textId="77777777" w:rsidR="002C54FF" w:rsidRPr="002E6B13" w:rsidRDefault="002C54FF" w:rsidP="001703B4">
            <w:pPr>
              <w:rPr>
                <w:sz w:val="22"/>
                <w:szCs w:val="22"/>
              </w:rPr>
            </w:pPr>
            <w:r w:rsidRPr="002E6B13">
              <w:rPr>
                <w:sz w:val="22"/>
                <w:szCs w:val="22"/>
              </w:rPr>
              <w:t>Area closure</w:t>
            </w:r>
          </w:p>
        </w:tc>
        <w:tc>
          <w:tcPr>
            <w:tcW w:w="4685" w:type="dxa"/>
          </w:tcPr>
          <w:p w14:paraId="7D631761" w14:textId="77777777" w:rsidR="002C54FF" w:rsidRPr="002E6B13" w:rsidRDefault="002C54FF" w:rsidP="001703B4">
            <w:pPr>
              <w:rPr>
                <w:sz w:val="22"/>
                <w:szCs w:val="22"/>
              </w:rPr>
            </w:pPr>
            <w:r w:rsidRPr="002E6B13">
              <w:rPr>
                <w:sz w:val="22"/>
                <w:szCs w:val="22"/>
              </w:rPr>
              <w:t>No restriction</w:t>
            </w:r>
          </w:p>
        </w:tc>
        <w:tc>
          <w:tcPr>
            <w:tcW w:w="1170" w:type="dxa"/>
            <w:vAlign w:val="center"/>
          </w:tcPr>
          <w:p w14:paraId="5D84E57D" w14:textId="77777777" w:rsidR="002C54FF" w:rsidRPr="002E6B13" w:rsidRDefault="002C54FF" w:rsidP="001703B4">
            <w:pPr>
              <w:jc w:val="center"/>
              <w:rPr>
                <w:sz w:val="22"/>
                <w:szCs w:val="22"/>
              </w:rPr>
            </w:pPr>
            <w:r>
              <w:rPr>
                <w:sz w:val="22"/>
                <w:szCs w:val="22"/>
              </w:rPr>
              <w:t>0</w:t>
            </w:r>
          </w:p>
        </w:tc>
      </w:tr>
      <w:tr w:rsidR="002C54FF" w:rsidRPr="002E6B13" w14:paraId="7B2CEDAC" w14:textId="77777777" w:rsidTr="001703B4">
        <w:trPr>
          <w:cantSplit/>
          <w:trHeight w:val="127"/>
        </w:trPr>
        <w:tc>
          <w:tcPr>
            <w:tcW w:w="3325" w:type="dxa"/>
            <w:vMerge/>
            <w:vAlign w:val="center"/>
          </w:tcPr>
          <w:p w14:paraId="0CFF00F1" w14:textId="77777777" w:rsidR="002C54FF" w:rsidRPr="002E6B13" w:rsidRDefault="002C54FF" w:rsidP="001703B4">
            <w:pPr>
              <w:rPr>
                <w:sz w:val="22"/>
                <w:szCs w:val="22"/>
              </w:rPr>
            </w:pPr>
          </w:p>
        </w:tc>
        <w:tc>
          <w:tcPr>
            <w:tcW w:w="4685" w:type="dxa"/>
          </w:tcPr>
          <w:p w14:paraId="2DD3C68A" w14:textId="77777777" w:rsidR="002C54FF" w:rsidRPr="002E6B13" w:rsidRDefault="002C54FF" w:rsidP="001703B4">
            <w:pPr>
              <w:rPr>
                <w:sz w:val="22"/>
                <w:szCs w:val="22"/>
              </w:rPr>
            </w:pPr>
            <w:r w:rsidRPr="002E6B13">
              <w:rPr>
                <w:sz w:val="22"/>
                <w:szCs w:val="22"/>
              </w:rPr>
              <w:t>Area closed to use</w:t>
            </w:r>
          </w:p>
        </w:tc>
        <w:tc>
          <w:tcPr>
            <w:tcW w:w="1170" w:type="dxa"/>
            <w:vAlign w:val="center"/>
          </w:tcPr>
          <w:p w14:paraId="30745D52" w14:textId="77777777" w:rsidR="002C54FF" w:rsidRPr="002E6B13" w:rsidRDefault="002C54FF" w:rsidP="001703B4">
            <w:pPr>
              <w:jc w:val="center"/>
              <w:rPr>
                <w:sz w:val="22"/>
                <w:szCs w:val="22"/>
              </w:rPr>
            </w:pPr>
            <w:r>
              <w:rPr>
                <w:sz w:val="22"/>
                <w:szCs w:val="22"/>
              </w:rPr>
              <w:t>5</w:t>
            </w:r>
          </w:p>
        </w:tc>
      </w:tr>
      <w:tr w:rsidR="00D071D7" w:rsidRPr="002E6B13" w14:paraId="1CA20C75" w14:textId="77777777" w:rsidTr="001703B4">
        <w:trPr>
          <w:cantSplit/>
        </w:trPr>
        <w:tc>
          <w:tcPr>
            <w:tcW w:w="3325" w:type="dxa"/>
            <w:vMerge w:val="restart"/>
            <w:vAlign w:val="center"/>
          </w:tcPr>
          <w:p w14:paraId="05A6EC5A" w14:textId="77777777" w:rsidR="00D071D7" w:rsidRPr="002E6B13" w:rsidRDefault="00D071D7" w:rsidP="001703B4">
            <w:pPr>
              <w:rPr>
                <w:sz w:val="22"/>
                <w:szCs w:val="22"/>
              </w:rPr>
            </w:pPr>
            <w:r w:rsidRPr="002E6B13">
              <w:rPr>
                <w:sz w:val="22"/>
                <w:szCs w:val="22"/>
              </w:rPr>
              <w:t>Fees</w:t>
            </w:r>
          </w:p>
        </w:tc>
        <w:tc>
          <w:tcPr>
            <w:tcW w:w="4685" w:type="dxa"/>
          </w:tcPr>
          <w:p w14:paraId="6FC5FEC0" w14:textId="77777777" w:rsidR="00D071D7" w:rsidRPr="002E6B13" w:rsidRDefault="00D071D7" w:rsidP="001703B4">
            <w:pPr>
              <w:rPr>
                <w:sz w:val="22"/>
                <w:szCs w:val="22"/>
              </w:rPr>
            </w:pPr>
            <w:r w:rsidRPr="002E6B13">
              <w:rPr>
                <w:sz w:val="22"/>
                <w:szCs w:val="22"/>
              </w:rPr>
              <w:t>No fees</w:t>
            </w:r>
          </w:p>
        </w:tc>
        <w:tc>
          <w:tcPr>
            <w:tcW w:w="1170" w:type="dxa"/>
            <w:vAlign w:val="center"/>
          </w:tcPr>
          <w:p w14:paraId="19CB0596" w14:textId="77777777" w:rsidR="00D071D7" w:rsidRPr="002E6B13" w:rsidRDefault="00D071D7" w:rsidP="001703B4">
            <w:pPr>
              <w:jc w:val="center"/>
              <w:rPr>
                <w:sz w:val="22"/>
                <w:szCs w:val="22"/>
              </w:rPr>
            </w:pPr>
            <w:r w:rsidRPr="002E6B13">
              <w:rPr>
                <w:sz w:val="22"/>
                <w:szCs w:val="22"/>
              </w:rPr>
              <w:t>0</w:t>
            </w:r>
          </w:p>
        </w:tc>
      </w:tr>
      <w:tr w:rsidR="00D071D7" w:rsidRPr="002E6B13" w14:paraId="7242AD95" w14:textId="77777777" w:rsidTr="001703B4">
        <w:trPr>
          <w:cantSplit/>
        </w:trPr>
        <w:tc>
          <w:tcPr>
            <w:tcW w:w="3325" w:type="dxa"/>
            <w:vMerge/>
            <w:vAlign w:val="center"/>
          </w:tcPr>
          <w:p w14:paraId="0FC4AA7D" w14:textId="77777777" w:rsidR="00D071D7" w:rsidRPr="002E6B13" w:rsidRDefault="00D071D7" w:rsidP="001703B4">
            <w:pPr>
              <w:ind w:left="180"/>
              <w:rPr>
                <w:sz w:val="22"/>
                <w:szCs w:val="22"/>
              </w:rPr>
            </w:pPr>
          </w:p>
        </w:tc>
        <w:tc>
          <w:tcPr>
            <w:tcW w:w="4685" w:type="dxa"/>
          </w:tcPr>
          <w:p w14:paraId="06CD49EA" w14:textId="7B0FB525" w:rsidR="00D071D7" w:rsidRPr="002E6B13" w:rsidRDefault="00D071D7" w:rsidP="001703B4">
            <w:pPr>
              <w:rPr>
                <w:sz w:val="22"/>
                <w:szCs w:val="22"/>
              </w:rPr>
            </w:pPr>
            <w:r w:rsidRPr="002E6B13">
              <w:rPr>
                <w:sz w:val="22"/>
                <w:szCs w:val="22"/>
              </w:rPr>
              <w:t xml:space="preserve">Fees </w:t>
            </w:r>
            <w:r w:rsidR="004A357B" w:rsidRPr="002E6B13">
              <w:rPr>
                <w:sz w:val="22"/>
                <w:szCs w:val="22"/>
              </w:rPr>
              <w:t xml:space="preserve">charged </w:t>
            </w:r>
            <w:r w:rsidR="004A357B">
              <w:rPr>
                <w:sz w:val="22"/>
                <w:szCs w:val="22"/>
              </w:rPr>
              <w:t>(</w:t>
            </w:r>
            <w:r w:rsidR="00644235">
              <w:rPr>
                <w:sz w:val="22"/>
                <w:szCs w:val="22"/>
              </w:rPr>
              <w:t xml:space="preserve">e.g., </w:t>
            </w:r>
            <w:r w:rsidR="009E04CC">
              <w:rPr>
                <w:sz w:val="22"/>
                <w:szCs w:val="22"/>
              </w:rPr>
              <w:t>charging a parking fee at a popular recreation site</w:t>
            </w:r>
            <w:r w:rsidR="00644235">
              <w:rPr>
                <w:sz w:val="22"/>
                <w:szCs w:val="22"/>
              </w:rPr>
              <w:t>)</w:t>
            </w:r>
          </w:p>
        </w:tc>
        <w:tc>
          <w:tcPr>
            <w:tcW w:w="1170" w:type="dxa"/>
            <w:vAlign w:val="center"/>
          </w:tcPr>
          <w:p w14:paraId="0C995AF2" w14:textId="77777777" w:rsidR="00D071D7" w:rsidRPr="002E6B13" w:rsidRDefault="00D071D7" w:rsidP="001703B4">
            <w:pPr>
              <w:jc w:val="center"/>
              <w:rPr>
                <w:sz w:val="22"/>
                <w:szCs w:val="22"/>
              </w:rPr>
            </w:pPr>
            <w:r w:rsidRPr="002E6B13">
              <w:rPr>
                <w:sz w:val="22"/>
                <w:szCs w:val="22"/>
              </w:rPr>
              <w:t>1</w:t>
            </w:r>
          </w:p>
        </w:tc>
      </w:tr>
      <w:tr w:rsidR="00D071D7" w:rsidRPr="002E6B13" w14:paraId="4923DCC9" w14:textId="77777777" w:rsidTr="001703B4">
        <w:trPr>
          <w:cantSplit/>
        </w:trPr>
        <w:tc>
          <w:tcPr>
            <w:tcW w:w="3325" w:type="dxa"/>
            <w:vMerge/>
            <w:vAlign w:val="center"/>
          </w:tcPr>
          <w:p w14:paraId="030A2BC3" w14:textId="77777777" w:rsidR="00D071D7" w:rsidRPr="002E6B13" w:rsidRDefault="00D071D7" w:rsidP="001703B4">
            <w:pPr>
              <w:ind w:left="180"/>
              <w:rPr>
                <w:sz w:val="22"/>
                <w:szCs w:val="22"/>
              </w:rPr>
            </w:pPr>
          </w:p>
        </w:tc>
        <w:tc>
          <w:tcPr>
            <w:tcW w:w="4685" w:type="dxa"/>
          </w:tcPr>
          <w:p w14:paraId="383D8A6B" w14:textId="5C355AFF" w:rsidR="00D071D7" w:rsidRPr="002E6B13" w:rsidRDefault="00D071D7" w:rsidP="001703B4">
            <w:pPr>
              <w:rPr>
                <w:sz w:val="22"/>
                <w:szCs w:val="22"/>
              </w:rPr>
            </w:pPr>
            <w:r w:rsidRPr="002E6B13">
              <w:rPr>
                <w:sz w:val="22"/>
                <w:szCs w:val="22"/>
              </w:rPr>
              <w:t xml:space="preserve">Fees charged </w:t>
            </w:r>
            <w:r w:rsidR="00644235">
              <w:rPr>
                <w:sz w:val="22"/>
                <w:szCs w:val="22"/>
              </w:rPr>
              <w:t>for</w:t>
            </w:r>
            <w:r w:rsidR="00B126A6">
              <w:rPr>
                <w:sz w:val="22"/>
                <w:szCs w:val="22"/>
              </w:rPr>
              <w:t xml:space="preserve"> wilderness entry</w:t>
            </w:r>
          </w:p>
        </w:tc>
        <w:tc>
          <w:tcPr>
            <w:tcW w:w="1170" w:type="dxa"/>
            <w:vAlign w:val="center"/>
          </w:tcPr>
          <w:p w14:paraId="2BF3F5A7" w14:textId="77777777" w:rsidR="00D071D7" w:rsidRPr="002E6B13" w:rsidRDefault="00D071D7" w:rsidP="001703B4">
            <w:pPr>
              <w:jc w:val="center"/>
              <w:rPr>
                <w:sz w:val="22"/>
                <w:szCs w:val="22"/>
              </w:rPr>
            </w:pPr>
            <w:r w:rsidRPr="002E6B13">
              <w:rPr>
                <w:sz w:val="22"/>
                <w:szCs w:val="22"/>
              </w:rPr>
              <w:t>2</w:t>
            </w:r>
          </w:p>
        </w:tc>
      </w:tr>
      <w:tr w:rsidR="00D071D7" w:rsidRPr="002E6B13" w14:paraId="460B7753" w14:textId="77777777" w:rsidTr="001703B4">
        <w:trPr>
          <w:cantSplit/>
        </w:trPr>
        <w:tc>
          <w:tcPr>
            <w:tcW w:w="3325" w:type="dxa"/>
            <w:vMerge w:val="restart"/>
            <w:vAlign w:val="center"/>
          </w:tcPr>
          <w:p w14:paraId="7FD9F20B" w14:textId="63896280" w:rsidR="00D071D7" w:rsidRPr="00312FBC" w:rsidRDefault="001703B4" w:rsidP="001703B4">
            <w:pPr>
              <w:rPr>
                <w:sz w:val="22"/>
                <w:szCs w:val="22"/>
              </w:rPr>
            </w:pPr>
            <w:r w:rsidRPr="001703B4">
              <w:rPr>
                <w:sz w:val="22"/>
                <w:szCs w:val="22"/>
              </w:rPr>
              <w:t xml:space="preserve">Permits (includes </w:t>
            </w:r>
            <w:r w:rsidRPr="001703B4">
              <w:rPr>
                <w:i/>
                <w:iCs/>
                <w:sz w:val="22"/>
                <w:szCs w:val="22"/>
              </w:rPr>
              <w:t>individual</w:t>
            </w:r>
            <w:r w:rsidRPr="001703B4">
              <w:rPr>
                <w:sz w:val="22"/>
                <w:szCs w:val="22"/>
              </w:rPr>
              <w:t xml:space="preserve"> SRPs, but not SRPs for commercial services</w:t>
            </w:r>
            <w:r>
              <w:rPr>
                <w:sz w:val="22"/>
                <w:szCs w:val="22"/>
              </w:rPr>
              <w:t xml:space="preserve">; excludes </w:t>
            </w:r>
            <w:r w:rsidRPr="001703B4">
              <w:rPr>
                <w:sz w:val="22"/>
                <w:szCs w:val="22"/>
              </w:rPr>
              <w:t>permits for research</w:t>
            </w:r>
            <w:r>
              <w:rPr>
                <w:sz w:val="22"/>
                <w:szCs w:val="22"/>
              </w:rPr>
              <w:t xml:space="preserve"> and</w:t>
            </w:r>
            <w:r w:rsidRPr="001703B4">
              <w:rPr>
                <w:sz w:val="22"/>
                <w:szCs w:val="22"/>
              </w:rPr>
              <w:t xml:space="preserve"> similar permits)</w:t>
            </w:r>
            <w:r>
              <w:rPr>
                <w:sz w:val="22"/>
                <w:szCs w:val="22"/>
              </w:rPr>
              <w:t xml:space="preserve"> </w:t>
            </w:r>
          </w:p>
        </w:tc>
        <w:tc>
          <w:tcPr>
            <w:tcW w:w="4685" w:type="dxa"/>
          </w:tcPr>
          <w:p w14:paraId="672786D5" w14:textId="77777777" w:rsidR="00D071D7" w:rsidRPr="002E6B13" w:rsidRDefault="00D071D7" w:rsidP="001703B4">
            <w:pPr>
              <w:rPr>
                <w:sz w:val="22"/>
                <w:szCs w:val="22"/>
              </w:rPr>
            </w:pPr>
            <w:r w:rsidRPr="002E6B13">
              <w:rPr>
                <w:sz w:val="22"/>
                <w:szCs w:val="22"/>
              </w:rPr>
              <w:t>No permit or registration</w:t>
            </w:r>
          </w:p>
        </w:tc>
        <w:tc>
          <w:tcPr>
            <w:tcW w:w="1170" w:type="dxa"/>
            <w:vAlign w:val="center"/>
          </w:tcPr>
          <w:p w14:paraId="726C7683" w14:textId="77777777" w:rsidR="00D071D7" w:rsidRPr="002E6B13" w:rsidRDefault="00D071D7" w:rsidP="001703B4">
            <w:pPr>
              <w:jc w:val="center"/>
              <w:rPr>
                <w:sz w:val="22"/>
                <w:szCs w:val="22"/>
              </w:rPr>
            </w:pPr>
            <w:r w:rsidRPr="002E6B13">
              <w:rPr>
                <w:sz w:val="22"/>
                <w:szCs w:val="22"/>
              </w:rPr>
              <w:t>0</w:t>
            </w:r>
          </w:p>
        </w:tc>
      </w:tr>
      <w:tr w:rsidR="00D071D7" w:rsidRPr="002E6B13" w14:paraId="709BE036" w14:textId="77777777" w:rsidTr="001703B4">
        <w:trPr>
          <w:cantSplit/>
        </w:trPr>
        <w:tc>
          <w:tcPr>
            <w:tcW w:w="3325" w:type="dxa"/>
            <w:vMerge/>
            <w:vAlign w:val="center"/>
          </w:tcPr>
          <w:p w14:paraId="40ED8F2F" w14:textId="77777777" w:rsidR="00D071D7" w:rsidRPr="002E6B13" w:rsidRDefault="00D071D7" w:rsidP="001703B4">
            <w:pPr>
              <w:ind w:left="180"/>
              <w:rPr>
                <w:sz w:val="22"/>
                <w:szCs w:val="22"/>
              </w:rPr>
            </w:pPr>
          </w:p>
        </w:tc>
        <w:tc>
          <w:tcPr>
            <w:tcW w:w="4685" w:type="dxa"/>
          </w:tcPr>
          <w:p w14:paraId="749AC45B" w14:textId="77777777" w:rsidR="00D071D7" w:rsidRPr="002E6B13" w:rsidRDefault="00D071D7" w:rsidP="001703B4">
            <w:pPr>
              <w:rPr>
                <w:sz w:val="22"/>
                <w:szCs w:val="22"/>
              </w:rPr>
            </w:pPr>
            <w:r w:rsidRPr="002E6B13">
              <w:rPr>
                <w:sz w:val="22"/>
                <w:szCs w:val="22"/>
              </w:rPr>
              <w:t>Voluntary self-registration</w:t>
            </w:r>
          </w:p>
        </w:tc>
        <w:tc>
          <w:tcPr>
            <w:tcW w:w="1170" w:type="dxa"/>
            <w:vAlign w:val="center"/>
          </w:tcPr>
          <w:p w14:paraId="706BBF6E" w14:textId="77777777" w:rsidR="00D071D7" w:rsidRPr="002E6B13" w:rsidRDefault="00D071D7" w:rsidP="001703B4">
            <w:pPr>
              <w:jc w:val="center"/>
              <w:rPr>
                <w:sz w:val="22"/>
                <w:szCs w:val="22"/>
              </w:rPr>
            </w:pPr>
            <w:r w:rsidRPr="002E6B13">
              <w:rPr>
                <w:sz w:val="22"/>
                <w:szCs w:val="22"/>
              </w:rPr>
              <w:t>1</w:t>
            </w:r>
          </w:p>
        </w:tc>
      </w:tr>
      <w:tr w:rsidR="00D071D7" w:rsidRPr="002E6B13" w14:paraId="7EFDE73E" w14:textId="77777777" w:rsidTr="001703B4">
        <w:trPr>
          <w:cantSplit/>
        </w:trPr>
        <w:tc>
          <w:tcPr>
            <w:tcW w:w="3325" w:type="dxa"/>
            <w:vMerge/>
            <w:vAlign w:val="center"/>
          </w:tcPr>
          <w:p w14:paraId="26F55E32" w14:textId="77777777" w:rsidR="00D071D7" w:rsidRPr="002E6B13" w:rsidRDefault="00D071D7" w:rsidP="001703B4">
            <w:pPr>
              <w:ind w:left="180"/>
              <w:rPr>
                <w:sz w:val="22"/>
                <w:szCs w:val="22"/>
              </w:rPr>
            </w:pPr>
          </w:p>
        </w:tc>
        <w:tc>
          <w:tcPr>
            <w:tcW w:w="4685" w:type="dxa"/>
          </w:tcPr>
          <w:p w14:paraId="2E2B7144" w14:textId="77777777" w:rsidR="00D071D7" w:rsidRPr="002E6B13" w:rsidRDefault="00D071D7" w:rsidP="001703B4">
            <w:pPr>
              <w:rPr>
                <w:sz w:val="22"/>
                <w:szCs w:val="22"/>
              </w:rPr>
            </w:pPr>
            <w:r w:rsidRPr="002E6B13">
              <w:rPr>
                <w:sz w:val="22"/>
                <w:szCs w:val="22"/>
              </w:rPr>
              <w:t>Mandatory, non-limiting permit or registration</w:t>
            </w:r>
          </w:p>
        </w:tc>
        <w:tc>
          <w:tcPr>
            <w:tcW w:w="1170" w:type="dxa"/>
            <w:vAlign w:val="center"/>
          </w:tcPr>
          <w:p w14:paraId="53A51405" w14:textId="77777777" w:rsidR="00D071D7" w:rsidRPr="002E6B13" w:rsidRDefault="00D071D7" w:rsidP="001703B4">
            <w:pPr>
              <w:jc w:val="center"/>
              <w:rPr>
                <w:sz w:val="22"/>
                <w:szCs w:val="22"/>
              </w:rPr>
            </w:pPr>
            <w:r w:rsidRPr="002E6B13">
              <w:rPr>
                <w:sz w:val="22"/>
                <w:szCs w:val="22"/>
              </w:rPr>
              <w:t>2</w:t>
            </w:r>
          </w:p>
        </w:tc>
      </w:tr>
      <w:tr w:rsidR="00D071D7" w:rsidRPr="002E6B13" w14:paraId="67C03FBC" w14:textId="77777777" w:rsidTr="001703B4">
        <w:trPr>
          <w:cantSplit/>
        </w:trPr>
        <w:tc>
          <w:tcPr>
            <w:tcW w:w="3325" w:type="dxa"/>
            <w:vMerge/>
            <w:vAlign w:val="center"/>
          </w:tcPr>
          <w:p w14:paraId="6D9D3726" w14:textId="77777777" w:rsidR="00D071D7" w:rsidRPr="002E6B13" w:rsidRDefault="00D071D7" w:rsidP="001703B4">
            <w:pPr>
              <w:ind w:left="180"/>
              <w:rPr>
                <w:sz w:val="22"/>
                <w:szCs w:val="22"/>
              </w:rPr>
            </w:pPr>
          </w:p>
        </w:tc>
        <w:tc>
          <w:tcPr>
            <w:tcW w:w="4685" w:type="dxa"/>
          </w:tcPr>
          <w:p w14:paraId="43598FEF" w14:textId="77777777" w:rsidR="00D071D7" w:rsidRPr="002E6B13" w:rsidRDefault="00D071D7" w:rsidP="001703B4">
            <w:pPr>
              <w:rPr>
                <w:sz w:val="22"/>
                <w:szCs w:val="22"/>
              </w:rPr>
            </w:pPr>
            <w:r w:rsidRPr="002E6B13">
              <w:rPr>
                <w:sz w:val="22"/>
                <w:szCs w:val="22"/>
              </w:rPr>
              <w:t>Mandatory, use limited</w:t>
            </w:r>
          </w:p>
        </w:tc>
        <w:tc>
          <w:tcPr>
            <w:tcW w:w="1170" w:type="dxa"/>
            <w:vAlign w:val="center"/>
          </w:tcPr>
          <w:p w14:paraId="5DF3A9A6" w14:textId="77777777" w:rsidR="00D071D7" w:rsidRPr="002E6B13" w:rsidRDefault="00D071D7" w:rsidP="001703B4">
            <w:pPr>
              <w:jc w:val="center"/>
              <w:rPr>
                <w:sz w:val="22"/>
                <w:szCs w:val="22"/>
              </w:rPr>
            </w:pPr>
            <w:r w:rsidRPr="002E6B13">
              <w:rPr>
                <w:sz w:val="22"/>
                <w:szCs w:val="22"/>
              </w:rPr>
              <w:t>3</w:t>
            </w:r>
          </w:p>
        </w:tc>
      </w:tr>
      <w:tr w:rsidR="00D071D7" w:rsidRPr="002E6B13" w14:paraId="5323947E" w14:textId="77777777" w:rsidTr="001703B4">
        <w:trPr>
          <w:cantSplit/>
        </w:trPr>
        <w:tc>
          <w:tcPr>
            <w:tcW w:w="3325" w:type="dxa"/>
            <w:vMerge w:val="restart"/>
            <w:vAlign w:val="center"/>
          </w:tcPr>
          <w:p w14:paraId="555A07DB" w14:textId="77777777" w:rsidR="00D071D7" w:rsidRPr="002E6B13" w:rsidRDefault="00D071D7" w:rsidP="001703B4">
            <w:pPr>
              <w:rPr>
                <w:sz w:val="22"/>
                <w:szCs w:val="22"/>
              </w:rPr>
            </w:pPr>
            <w:r w:rsidRPr="002E6B13">
              <w:rPr>
                <w:sz w:val="22"/>
                <w:szCs w:val="22"/>
              </w:rPr>
              <w:t>Human waste</w:t>
            </w:r>
          </w:p>
        </w:tc>
        <w:tc>
          <w:tcPr>
            <w:tcW w:w="4685" w:type="dxa"/>
          </w:tcPr>
          <w:p w14:paraId="79EC405C" w14:textId="77777777" w:rsidR="00D071D7" w:rsidRPr="002E6B13" w:rsidRDefault="00D071D7" w:rsidP="001703B4">
            <w:pPr>
              <w:rPr>
                <w:sz w:val="22"/>
                <w:szCs w:val="22"/>
              </w:rPr>
            </w:pPr>
            <w:r w:rsidRPr="002E6B13">
              <w:rPr>
                <w:sz w:val="22"/>
                <w:szCs w:val="22"/>
              </w:rPr>
              <w:t>No regulation</w:t>
            </w:r>
          </w:p>
        </w:tc>
        <w:tc>
          <w:tcPr>
            <w:tcW w:w="1170" w:type="dxa"/>
            <w:vAlign w:val="center"/>
          </w:tcPr>
          <w:p w14:paraId="776E0786" w14:textId="77777777" w:rsidR="00D071D7" w:rsidRPr="002E6B13" w:rsidRDefault="00D071D7" w:rsidP="001703B4">
            <w:pPr>
              <w:jc w:val="center"/>
              <w:rPr>
                <w:sz w:val="22"/>
                <w:szCs w:val="22"/>
              </w:rPr>
            </w:pPr>
            <w:r w:rsidRPr="002E6B13">
              <w:rPr>
                <w:sz w:val="22"/>
                <w:szCs w:val="22"/>
              </w:rPr>
              <w:t>0</w:t>
            </w:r>
          </w:p>
        </w:tc>
      </w:tr>
      <w:tr w:rsidR="00D071D7" w:rsidRPr="002E6B13" w14:paraId="06CA3453" w14:textId="77777777" w:rsidTr="001703B4">
        <w:trPr>
          <w:cantSplit/>
        </w:trPr>
        <w:tc>
          <w:tcPr>
            <w:tcW w:w="3325" w:type="dxa"/>
            <w:vMerge/>
            <w:vAlign w:val="center"/>
          </w:tcPr>
          <w:p w14:paraId="17048682" w14:textId="77777777" w:rsidR="00D071D7" w:rsidRPr="002E6B13" w:rsidRDefault="00D071D7" w:rsidP="001703B4">
            <w:pPr>
              <w:ind w:left="180"/>
              <w:rPr>
                <w:sz w:val="22"/>
                <w:szCs w:val="22"/>
              </w:rPr>
            </w:pPr>
          </w:p>
        </w:tc>
        <w:tc>
          <w:tcPr>
            <w:tcW w:w="4685" w:type="dxa"/>
          </w:tcPr>
          <w:p w14:paraId="23A8EFD0" w14:textId="77777777" w:rsidR="00D071D7" w:rsidRPr="002E6B13" w:rsidRDefault="00D071D7" w:rsidP="001703B4">
            <w:pPr>
              <w:rPr>
                <w:sz w:val="22"/>
                <w:szCs w:val="22"/>
              </w:rPr>
            </w:pPr>
            <w:r w:rsidRPr="002E6B13">
              <w:rPr>
                <w:sz w:val="22"/>
                <w:szCs w:val="22"/>
              </w:rPr>
              <w:t>Pack out required</w:t>
            </w:r>
          </w:p>
        </w:tc>
        <w:tc>
          <w:tcPr>
            <w:tcW w:w="1170" w:type="dxa"/>
            <w:vAlign w:val="center"/>
          </w:tcPr>
          <w:p w14:paraId="2304B616" w14:textId="77777777" w:rsidR="00D071D7" w:rsidRPr="002E6B13" w:rsidRDefault="00D071D7" w:rsidP="001703B4">
            <w:pPr>
              <w:jc w:val="center"/>
              <w:rPr>
                <w:sz w:val="22"/>
                <w:szCs w:val="22"/>
              </w:rPr>
            </w:pPr>
            <w:r w:rsidRPr="002E6B13">
              <w:rPr>
                <w:sz w:val="22"/>
                <w:szCs w:val="22"/>
              </w:rPr>
              <w:t>3</w:t>
            </w:r>
          </w:p>
        </w:tc>
      </w:tr>
      <w:tr w:rsidR="00D071D7" w:rsidRPr="002E6B13" w14:paraId="0DD23D37" w14:textId="77777777" w:rsidTr="001703B4">
        <w:trPr>
          <w:cantSplit/>
        </w:trPr>
        <w:tc>
          <w:tcPr>
            <w:tcW w:w="3325" w:type="dxa"/>
            <w:vMerge w:val="restart"/>
            <w:vAlign w:val="center"/>
          </w:tcPr>
          <w:p w14:paraId="16460ED3" w14:textId="77777777" w:rsidR="00D071D7" w:rsidRPr="002E6B13" w:rsidRDefault="00D071D7" w:rsidP="001703B4">
            <w:pPr>
              <w:rPr>
                <w:sz w:val="22"/>
                <w:szCs w:val="22"/>
              </w:rPr>
            </w:pPr>
            <w:r w:rsidRPr="002E6B13">
              <w:rPr>
                <w:sz w:val="22"/>
                <w:szCs w:val="22"/>
              </w:rPr>
              <w:t>Length of stay</w:t>
            </w:r>
          </w:p>
        </w:tc>
        <w:tc>
          <w:tcPr>
            <w:tcW w:w="4685" w:type="dxa"/>
          </w:tcPr>
          <w:p w14:paraId="18B370BF" w14:textId="77777777" w:rsidR="00D071D7" w:rsidRPr="002E6B13" w:rsidRDefault="00D071D7" w:rsidP="001703B4">
            <w:pPr>
              <w:rPr>
                <w:sz w:val="22"/>
                <w:szCs w:val="22"/>
              </w:rPr>
            </w:pPr>
            <w:r w:rsidRPr="002E6B13">
              <w:rPr>
                <w:sz w:val="22"/>
                <w:szCs w:val="22"/>
              </w:rPr>
              <w:t>No restrictions on length of stay</w:t>
            </w:r>
            <w:r w:rsidR="00C367F3">
              <w:rPr>
                <w:sz w:val="22"/>
                <w:szCs w:val="22"/>
              </w:rPr>
              <w:t xml:space="preserve"> (other than standard agency-wide restrictions)</w:t>
            </w:r>
          </w:p>
        </w:tc>
        <w:tc>
          <w:tcPr>
            <w:tcW w:w="1170" w:type="dxa"/>
            <w:vAlign w:val="center"/>
          </w:tcPr>
          <w:p w14:paraId="36F91CCA" w14:textId="77777777" w:rsidR="00D071D7" w:rsidRPr="002E6B13" w:rsidRDefault="00D071D7" w:rsidP="001703B4">
            <w:pPr>
              <w:jc w:val="center"/>
              <w:rPr>
                <w:sz w:val="22"/>
                <w:szCs w:val="22"/>
              </w:rPr>
            </w:pPr>
            <w:r w:rsidRPr="002E6B13">
              <w:rPr>
                <w:sz w:val="22"/>
                <w:szCs w:val="22"/>
              </w:rPr>
              <w:t>0</w:t>
            </w:r>
          </w:p>
        </w:tc>
      </w:tr>
      <w:tr w:rsidR="00D071D7" w:rsidRPr="002E6B13" w14:paraId="096A553C" w14:textId="77777777" w:rsidTr="001703B4">
        <w:trPr>
          <w:cantSplit/>
        </w:trPr>
        <w:tc>
          <w:tcPr>
            <w:tcW w:w="3325" w:type="dxa"/>
            <w:vMerge/>
            <w:vAlign w:val="center"/>
          </w:tcPr>
          <w:p w14:paraId="55831390" w14:textId="77777777" w:rsidR="00D071D7" w:rsidRPr="002E6B13" w:rsidRDefault="00D071D7" w:rsidP="001703B4">
            <w:pPr>
              <w:ind w:left="180"/>
              <w:rPr>
                <w:sz w:val="22"/>
                <w:szCs w:val="22"/>
              </w:rPr>
            </w:pPr>
          </w:p>
        </w:tc>
        <w:tc>
          <w:tcPr>
            <w:tcW w:w="4685" w:type="dxa"/>
          </w:tcPr>
          <w:p w14:paraId="20925813" w14:textId="77777777" w:rsidR="00D071D7" w:rsidRPr="002E6B13" w:rsidRDefault="00D071D7" w:rsidP="001703B4">
            <w:pPr>
              <w:rPr>
                <w:sz w:val="22"/>
                <w:szCs w:val="22"/>
              </w:rPr>
            </w:pPr>
            <w:r w:rsidRPr="002E6B13">
              <w:rPr>
                <w:sz w:val="22"/>
                <w:szCs w:val="22"/>
              </w:rPr>
              <w:t>Length of stay limited</w:t>
            </w:r>
            <w:r w:rsidR="00C367F3">
              <w:rPr>
                <w:sz w:val="22"/>
                <w:szCs w:val="22"/>
              </w:rPr>
              <w:t xml:space="preserve"> (in excess of standard agency-wide restrictions)</w:t>
            </w:r>
          </w:p>
        </w:tc>
        <w:tc>
          <w:tcPr>
            <w:tcW w:w="1170" w:type="dxa"/>
            <w:vAlign w:val="center"/>
          </w:tcPr>
          <w:p w14:paraId="2949A5CC" w14:textId="77777777" w:rsidR="00D071D7" w:rsidRPr="002E6B13" w:rsidRDefault="00D071D7" w:rsidP="001703B4">
            <w:pPr>
              <w:jc w:val="center"/>
              <w:rPr>
                <w:sz w:val="22"/>
                <w:szCs w:val="22"/>
              </w:rPr>
            </w:pPr>
            <w:r w:rsidRPr="002E6B13">
              <w:rPr>
                <w:sz w:val="22"/>
                <w:szCs w:val="22"/>
              </w:rPr>
              <w:t>1</w:t>
            </w:r>
          </w:p>
        </w:tc>
      </w:tr>
      <w:tr w:rsidR="0096494E" w:rsidRPr="002E6B13" w14:paraId="50B94F27" w14:textId="77777777" w:rsidTr="001703B4">
        <w:trPr>
          <w:cantSplit/>
        </w:trPr>
        <w:tc>
          <w:tcPr>
            <w:tcW w:w="3325" w:type="dxa"/>
            <w:vMerge w:val="restart"/>
            <w:vAlign w:val="center"/>
          </w:tcPr>
          <w:p w14:paraId="4F549545" w14:textId="77777777" w:rsidR="0096494E" w:rsidRPr="002E6B13" w:rsidRDefault="0096494E" w:rsidP="001703B4">
            <w:pPr>
              <w:rPr>
                <w:sz w:val="22"/>
                <w:szCs w:val="22"/>
              </w:rPr>
            </w:pPr>
            <w:r w:rsidRPr="002E6B13">
              <w:rPr>
                <w:sz w:val="22"/>
                <w:szCs w:val="22"/>
              </w:rPr>
              <w:t>Stock use</w:t>
            </w:r>
          </w:p>
        </w:tc>
        <w:tc>
          <w:tcPr>
            <w:tcW w:w="4685" w:type="dxa"/>
          </w:tcPr>
          <w:p w14:paraId="7AEF53ED" w14:textId="77777777" w:rsidR="0096494E" w:rsidRPr="002E6B13" w:rsidRDefault="0096494E" w:rsidP="001703B4">
            <w:pPr>
              <w:rPr>
                <w:sz w:val="22"/>
                <w:szCs w:val="22"/>
              </w:rPr>
            </w:pPr>
            <w:r w:rsidRPr="002E6B13">
              <w:rPr>
                <w:sz w:val="22"/>
                <w:szCs w:val="22"/>
              </w:rPr>
              <w:t>No restrictions</w:t>
            </w:r>
          </w:p>
        </w:tc>
        <w:tc>
          <w:tcPr>
            <w:tcW w:w="1170" w:type="dxa"/>
            <w:vAlign w:val="center"/>
          </w:tcPr>
          <w:p w14:paraId="4A739F76" w14:textId="77777777" w:rsidR="0096494E" w:rsidRPr="002E6B13" w:rsidRDefault="0096494E" w:rsidP="001703B4">
            <w:pPr>
              <w:jc w:val="center"/>
              <w:rPr>
                <w:sz w:val="22"/>
                <w:szCs w:val="22"/>
              </w:rPr>
            </w:pPr>
            <w:r w:rsidRPr="002E6B13">
              <w:rPr>
                <w:sz w:val="22"/>
                <w:szCs w:val="22"/>
              </w:rPr>
              <w:t>0</w:t>
            </w:r>
          </w:p>
        </w:tc>
      </w:tr>
      <w:tr w:rsidR="0096494E" w:rsidRPr="002E6B13" w14:paraId="0F1A8351" w14:textId="77777777" w:rsidTr="001703B4">
        <w:trPr>
          <w:cantSplit/>
        </w:trPr>
        <w:tc>
          <w:tcPr>
            <w:tcW w:w="3325" w:type="dxa"/>
            <w:vMerge/>
            <w:vAlign w:val="center"/>
          </w:tcPr>
          <w:p w14:paraId="701E6A79" w14:textId="77777777" w:rsidR="0096494E" w:rsidRPr="002E6B13" w:rsidRDefault="0096494E" w:rsidP="001703B4">
            <w:pPr>
              <w:ind w:left="180"/>
              <w:rPr>
                <w:sz w:val="22"/>
                <w:szCs w:val="22"/>
              </w:rPr>
            </w:pPr>
          </w:p>
        </w:tc>
        <w:tc>
          <w:tcPr>
            <w:tcW w:w="4685" w:type="dxa"/>
          </w:tcPr>
          <w:p w14:paraId="59E7A5F5" w14:textId="77777777" w:rsidR="0096494E" w:rsidRPr="002E6B13" w:rsidRDefault="0096494E" w:rsidP="001703B4">
            <w:pPr>
              <w:rPr>
                <w:sz w:val="22"/>
                <w:szCs w:val="22"/>
              </w:rPr>
            </w:pPr>
            <w:r w:rsidRPr="002E6B13">
              <w:rPr>
                <w:sz w:val="22"/>
                <w:szCs w:val="22"/>
              </w:rPr>
              <w:t xml:space="preserve">Grazing </w:t>
            </w:r>
            <w:r>
              <w:rPr>
                <w:sz w:val="22"/>
                <w:szCs w:val="22"/>
              </w:rPr>
              <w:t xml:space="preserve">by stock </w:t>
            </w:r>
            <w:r w:rsidRPr="002E6B13">
              <w:rPr>
                <w:sz w:val="22"/>
                <w:szCs w:val="22"/>
              </w:rPr>
              <w:t>prohibited</w:t>
            </w:r>
          </w:p>
        </w:tc>
        <w:tc>
          <w:tcPr>
            <w:tcW w:w="1170" w:type="dxa"/>
            <w:vAlign w:val="center"/>
          </w:tcPr>
          <w:p w14:paraId="26D6878A" w14:textId="77777777" w:rsidR="0096494E" w:rsidRPr="002E6B13" w:rsidRDefault="0096494E" w:rsidP="001703B4">
            <w:pPr>
              <w:jc w:val="center"/>
              <w:rPr>
                <w:sz w:val="22"/>
                <w:szCs w:val="22"/>
              </w:rPr>
            </w:pPr>
            <w:r w:rsidRPr="002E6B13">
              <w:rPr>
                <w:sz w:val="22"/>
                <w:szCs w:val="22"/>
              </w:rPr>
              <w:t>1</w:t>
            </w:r>
          </w:p>
        </w:tc>
      </w:tr>
      <w:tr w:rsidR="0096494E" w:rsidRPr="002E6B13" w14:paraId="7078A6DC" w14:textId="77777777" w:rsidTr="001703B4">
        <w:trPr>
          <w:cantSplit/>
        </w:trPr>
        <w:tc>
          <w:tcPr>
            <w:tcW w:w="3325" w:type="dxa"/>
            <w:vMerge/>
            <w:vAlign w:val="center"/>
          </w:tcPr>
          <w:p w14:paraId="072C6729" w14:textId="77777777" w:rsidR="0096494E" w:rsidRPr="002E6B13" w:rsidRDefault="0096494E" w:rsidP="001703B4">
            <w:pPr>
              <w:ind w:left="180"/>
              <w:rPr>
                <w:sz w:val="22"/>
                <w:szCs w:val="22"/>
              </w:rPr>
            </w:pPr>
          </w:p>
        </w:tc>
        <w:tc>
          <w:tcPr>
            <w:tcW w:w="4685" w:type="dxa"/>
          </w:tcPr>
          <w:p w14:paraId="4D7E543B" w14:textId="77777777" w:rsidR="0096494E" w:rsidRPr="002E6B13" w:rsidRDefault="0096494E" w:rsidP="001703B4">
            <w:pPr>
              <w:rPr>
                <w:sz w:val="22"/>
                <w:szCs w:val="22"/>
              </w:rPr>
            </w:pPr>
            <w:r>
              <w:rPr>
                <w:sz w:val="22"/>
                <w:szCs w:val="22"/>
              </w:rPr>
              <w:t>No off-trail stock use</w:t>
            </w:r>
          </w:p>
        </w:tc>
        <w:tc>
          <w:tcPr>
            <w:tcW w:w="1170" w:type="dxa"/>
            <w:vAlign w:val="center"/>
          </w:tcPr>
          <w:p w14:paraId="02722817" w14:textId="77777777" w:rsidR="0096494E" w:rsidRPr="002E6B13" w:rsidRDefault="0096494E" w:rsidP="001703B4">
            <w:pPr>
              <w:jc w:val="center"/>
              <w:rPr>
                <w:sz w:val="22"/>
                <w:szCs w:val="22"/>
              </w:rPr>
            </w:pPr>
            <w:r w:rsidRPr="002E6B13">
              <w:rPr>
                <w:sz w:val="22"/>
                <w:szCs w:val="22"/>
              </w:rPr>
              <w:t>2</w:t>
            </w:r>
          </w:p>
        </w:tc>
      </w:tr>
      <w:tr w:rsidR="0096494E" w:rsidRPr="002E6B13" w14:paraId="73EDABB5" w14:textId="77777777" w:rsidTr="001703B4">
        <w:trPr>
          <w:cantSplit/>
          <w:trHeight w:val="128"/>
        </w:trPr>
        <w:tc>
          <w:tcPr>
            <w:tcW w:w="3325" w:type="dxa"/>
            <w:vMerge/>
            <w:vAlign w:val="center"/>
          </w:tcPr>
          <w:p w14:paraId="5FA64214" w14:textId="77777777" w:rsidR="0096494E" w:rsidRPr="002E6B13" w:rsidRDefault="0096494E" w:rsidP="001703B4">
            <w:pPr>
              <w:ind w:left="180"/>
              <w:rPr>
                <w:sz w:val="22"/>
                <w:szCs w:val="22"/>
              </w:rPr>
            </w:pPr>
          </w:p>
        </w:tc>
        <w:tc>
          <w:tcPr>
            <w:tcW w:w="4685" w:type="dxa"/>
          </w:tcPr>
          <w:p w14:paraId="0841E94A" w14:textId="77777777" w:rsidR="0096494E" w:rsidRPr="002E6B13" w:rsidRDefault="0096494E" w:rsidP="001703B4">
            <w:pPr>
              <w:rPr>
                <w:sz w:val="22"/>
                <w:szCs w:val="22"/>
              </w:rPr>
            </w:pPr>
            <w:r w:rsidRPr="002E6B13">
              <w:rPr>
                <w:sz w:val="22"/>
                <w:szCs w:val="22"/>
              </w:rPr>
              <w:t>No camping with stock</w:t>
            </w:r>
          </w:p>
        </w:tc>
        <w:tc>
          <w:tcPr>
            <w:tcW w:w="1170" w:type="dxa"/>
            <w:shd w:val="clear" w:color="auto" w:fill="auto"/>
            <w:vAlign w:val="center"/>
          </w:tcPr>
          <w:p w14:paraId="639F5E33" w14:textId="77777777" w:rsidR="0096494E" w:rsidRPr="002E6B13" w:rsidRDefault="0096494E" w:rsidP="001703B4">
            <w:pPr>
              <w:jc w:val="center"/>
              <w:rPr>
                <w:sz w:val="22"/>
                <w:szCs w:val="22"/>
              </w:rPr>
            </w:pPr>
            <w:r w:rsidRPr="002E6B13">
              <w:rPr>
                <w:sz w:val="22"/>
                <w:szCs w:val="22"/>
              </w:rPr>
              <w:t>3</w:t>
            </w:r>
          </w:p>
        </w:tc>
      </w:tr>
      <w:tr w:rsidR="0096494E" w:rsidRPr="002E6B13" w14:paraId="76CEA38B" w14:textId="77777777" w:rsidTr="001703B4">
        <w:trPr>
          <w:cantSplit/>
          <w:trHeight w:val="128"/>
        </w:trPr>
        <w:tc>
          <w:tcPr>
            <w:tcW w:w="3325" w:type="dxa"/>
            <w:vMerge/>
            <w:vAlign w:val="center"/>
          </w:tcPr>
          <w:p w14:paraId="7FE12F25" w14:textId="77777777" w:rsidR="0096494E" w:rsidRPr="002E6B13" w:rsidRDefault="0096494E" w:rsidP="001703B4">
            <w:pPr>
              <w:ind w:left="180"/>
              <w:rPr>
                <w:sz w:val="22"/>
                <w:szCs w:val="22"/>
              </w:rPr>
            </w:pPr>
          </w:p>
        </w:tc>
        <w:tc>
          <w:tcPr>
            <w:tcW w:w="4685" w:type="dxa"/>
          </w:tcPr>
          <w:p w14:paraId="7CDA89F6" w14:textId="77777777" w:rsidR="0096494E" w:rsidRPr="002E6B13" w:rsidRDefault="0096494E" w:rsidP="001703B4">
            <w:pPr>
              <w:rPr>
                <w:sz w:val="22"/>
                <w:szCs w:val="22"/>
              </w:rPr>
            </w:pPr>
            <w:r>
              <w:rPr>
                <w:sz w:val="22"/>
                <w:szCs w:val="22"/>
              </w:rPr>
              <w:t>Stock use prohibited</w:t>
            </w:r>
          </w:p>
        </w:tc>
        <w:tc>
          <w:tcPr>
            <w:tcW w:w="1170" w:type="dxa"/>
            <w:shd w:val="clear" w:color="auto" w:fill="auto"/>
            <w:vAlign w:val="center"/>
          </w:tcPr>
          <w:p w14:paraId="66EB9561" w14:textId="77777777" w:rsidR="0096494E" w:rsidRPr="002E6B13" w:rsidRDefault="0096494E" w:rsidP="001703B4">
            <w:pPr>
              <w:jc w:val="center"/>
              <w:rPr>
                <w:sz w:val="22"/>
                <w:szCs w:val="22"/>
              </w:rPr>
            </w:pPr>
            <w:r>
              <w:rPr>
                <w:sz w:val="22"/>
                <w:szCs w:val="22"/>
              </w:rPr>
              <w:t>4</w:t>
            </w:r>
          </w:p>
        </w:tc>
      </w:tr>
      <w:tr w:rsidR="000C16F8" w:rsidRPr="002E6B13" w14:paraId="5F0339BB" w14:textId="77777777" w:rsidTr="001703B4">
        <w:trPr>
          <w:cantSplit/>
        </w:trPr>
        <w:tc>
          <w:tcPr>
            <w:tcW w:w="3325" w:type="dxa"/>
            <w:vMerge w:val="restart"/>
            <w:vAlign w:val="center"/>
          </w:tcPr>
          <w:p w14:paraId="70650E9E" w14:textId="77777777" w:rsidR="000C16F8" w:rsidRPr="008157F8" w:rsidRDefault="002C54FF" w:rsidP="001703B4">
            <w:pPr>
              <w:ind w:left="28"/>
              <w:rPr>
                <w:i/>
                <w:sz w:val="22"/>
                <w:szCs w:val="22"/>
              </w:rPr>
            </w:pPr>
            <w:r w:rsidRPr="0083504A">
              <w:rPr>
                <w:i/>
                <w:sz w:val="22"/>
                <w:szCs w:val="22"/>
              </w:rPr>
              <w:t>Other activity-specific regulations</w:t>
            </w:r>
          </w:p>
        </w:tc>
        <w:tc>
          <w:tcPr>
            <w:tcW w:w="4685" w:type="dxa"/>
          </w:tcPr>
          <w:p w14:paraId="6FEEBECE" w14:textId="77777777" w:rsidR="000C16F8" w:rsidRPr="004A7616" w:rsidRDefault="000C16F8" w:rsidP="001703B4">
            <w:pPr>
              <w:rPr>
                <w:sz w:val="22"/>
                <w:szCs w:val="22"/>
              </w:rPr>
            </w:pPr>
            <w:r w:rsidRPr="004A7616">
              <w:rPr>
                <w:sz w:val="22"/>
                <w:szCs w:val="22"/>
              </w:rPr>
              <w:t>No restriction</w:t>
            </w:r>
          </w:p>
        </w:tc>
        <w:tc>
          <w:tcPr>
            <w:tcW w:w="1170" w:type="dxa"/>
            <w:vAlign w:val="center"/>
          </w:tcPr>
          <w:p w14:paraId="351AC4F8" w14:textId="77777777" w:rsidR="000C16F8" w:rsidRPr="004A7616" w:rsidRDefault="0077084F" w:rsidP="001703B4">
            <w:pPr>
              <w:jc w:val="center"/>
              <w:rPr>
                <w:sz w:val="22"/>
                <w:szCs w:val="22"/>
              </w:rPr>
            </w:pPr>
            <w:r w:rsidRPr="004A7616">
              <w:rPr>
                <w:sz w:val="22"/>
                <w:szCs w:val="22"/>
              </w:rPr>
              <w:t>0</w:t>
            </w:r>
          </w:p>
        </w:tc>
      </w:tr>
      <w:tr w:rsidR="000C16F8" w:rsidRPr="002E6B13" w14:paraId="79EA52AC" w14:textId="77777777" w:rsidTr="001703B4">
        <w:trPr>
          <w:cantSplit/>
        </w:trPr>
        <w:tc>
          <w:tcPr>
            <w:tcW w:w="3325" w:type="dxa"/>
            <w:vMerge/>
            <w:vAlign w:val="center"/>
          </w:tcPr>
          <w:p w14:paraId="19CA9A65" w14:textId="77777777" w:rsidR="000C16F8" w:rsidRPr="004A7616" w:rsidRDefault="000C16F8" w:rsidP="001703B4">
            <w:pPr>
              <w:ind w:left="180"/>
              <w:rPr>
                <w:sz w:val="22"/>
                <w:szCs w:val="22"/>
              </w:rPr>
            </w:pPr>
          </w:p>
        </w:tc>
        <w:tc>
          <w:tcPr>
            <w:tcW w:w="4685" w:type="dxa"/>
          </w:tcPr>
          <w:p w14:paraId="0C91D7E8" w14:textId="77777777" w:rsidR="000C16F8" w:rsidRPr="004A7616" w:rsidRDefault="000C16F8" w:rsidP="001703B4">
            <w:pPr>
              <w:rPr>
                <w:sz w:val="22"/>
                <w:szCs w:val="22"/>
              </w:rPr>
            </w:pPr>
            <w:r w:rsidRPr="004A7616">
              <w:rPr>
                <w:sz w:val="22"/>
                <w:szCs w:val="22"/>
              </w:rPr>
              <w:t>Limit</w:t>
            </w:r>
            <w:r w:rsidR="0077084F" w:rsidRPr="004A7616">
              <w:rPr>
                <w:sz w:val="22"/>
                <w:szCs w:val="22"/>
              </w:rPr>
              <w:t>ed (other than by area)</w:t>
            </w:r>
          </w:p>
        </w:tc>
        <w:tc>
          <w:tcPr>
            <w:tcW w:w="1170" w:type="dxa"/>
            <w:vAlign w:val="center"/>
          </w:tcPr>
          <w:p w14:paraId="52149022" w14:textId="77777777" w:rsidR="000C16F8" w:rsidRPr="004A7616" w:rsidRDefault="0077084F" w:rsidP="001703B4">
            <w:pPr>
              <w:jc w:val="center"/>
              <w:rPr>
                <w:sz w:val="22"/>
                <w:szCs w:val="22"/>
              </w:rPr>
            </w:pPr>
            <w:r w:rsidRPr="004A7616">
              <w:rPr>
                <w:sz w:val="22"/>
                <w:szCs w:val="22"/>
              </w:rPr>
              <w:t>1</w:t>
            </w:r>
          </w:p>
        </w:tc>
      </w:tr>
      <w:tr w:rsidR="000C16F8" w:rsidRPr="002E6B13" w14:paraId="6E9BF8A9" w14:textId="77777777" w:rsidTr="001703B4">
        <w:trPr>
          <w:cantSplit/>
        </w:trPr>
        <w:tc>
          <w:tcPr>
            <w:tcW w:w="3325" w:type="dxa"/>
            <w:vMerge/>
            <w:vAlign w:val="center"/>
          </w:tcPr>
          <w:p w14:paraId="2D728706" w14:textId="77777777" w:rsidR="000C16F8" w:rsidRPr="004A7616" w:rsidRDefault="000C16F8" w:rsidP="001703B4">
            <w:pPr>
              <w:ind w:left="180"/>
              <w:rPr>
                <w:sz w:val="22"/>
                <w:szCs w:val="22"/>
              </w:rPr>
            </w:pPr>
          </w:p>
        </w:tc>
        <w:tc>
          <w:tcPr>
            <w:tcW w:w="4685" w:type="dxa"/>
          </w:tcPr>
          <w:p w14:paraId="1DB2B272" w14:textId="77777777" w:rsidR="000C16F8" w:rsidRPr="004A7616" w:rsidRDefault="0077084F" w:rsidP="001703B4">
            <w:pPr>
              <w:rPr>
                <w:sz w:val="22"/>
                <w:szCs w:val="22"/>
              </w:rPr>
            </w:pPr>
            <w:r w:rsidRPr="004A7616">
              <w:rPr>
                <w:sz w:val="22"/>
                <w:szCs w:val="22"/>
              </w:rPr>
              <w:t>Prohibited</w:t>
            </w:r>
          </w:p>
        </w:tc>
        <w:tc>
          <w:tcPr>
            <w:tcW w:w="1170" w:type="dxa"/>
            <w:vAlign w:val="center"/>
          </w:tcPr>
          <w:p w14:paraId="6B747AE8" w14:textId="77777777" w:rsidR="000C16F8" w:rsidRPr="004A7616" w:rsidRDefault="002C54FF" w:rsidP="001703B4">
            <w:pPr>
              <w:jc w:val="center"/>
              <w:rPr>
                <w:sz w:val="22"/>
                <w:szCs w:val="22"/>
              </w:rPr>
            </w:pPr>
            <w:r>
              <w:rPr>
                <w:sz w:val="22"/>
                <w:szCs w:val="22"/>
              </w:rPr>
              <w:t>2</w:t>
            </w:r>
          </w:p>
        </w:tc>
      </w:tr>
    </w:tbl>
    <w:p w14:paraId="709F5843" w14:textId="6149CCF2" w:rsidR="00D071D7" w:rsidRPr="002E6B13" w:rsidRDefault="00644235" w:rsidP="00D071D7">
      <w:pPr>
        <w:rPr>
          <w:sz w:val="22"/>
          <w:szCs w:val="22"/>
        </w:rPr>
      </w:pPr>
      <w:r>
        <w:rPr>
          <w:sz w:val="22"/>
          <w:szCs w:val="22"/>
        </w:rPr>
        <w:br w:type="textWrapping" w:clear="all"/>
      </w:r>
    </w:p>
    <w:p w14:paraId="2C09FFB2" w14:textId="77777777" w:rsidR="00D071D7" w:rsidRPr="002E6B13" w:rsidRDefault="00D071D7" w:rsidP="00D071D7">
      <w:pPr>
        <w:tabs>
          <w:tab w:val="left" w:pos="720"/>
          <w:tab w:val="left" w:pos="1440"/>
          <w:tab w:val="left" w:pos="1800"/>
        </w:tabs>
        <w:ind w:left="2160" w:hanging="2160"/>
        <w:rPr>
          <w:sz w:val="22"/>
          <w:szCs w:val="22"/>
        </w:rPr>
      </w:pPr>
      <w:r>
        <w:rPr>
          <w:sz w:val="22"/>
          <w:szCs w:val="22"/>
        </w:rPr>
        <w:tab/>
      </w:r>
      <w:r>
        <w:rPr>
          <w:sz w:val="22"/>
          <w:szCs w:val="22"/>
        </w:rPr>
        <w:tab/>
      </w:r>
      <w:r w:rsidRPr="002E6B13">
        <w:rPr>
          <w:sz w:val="22"/>
          <w:szCs w:val="22"/>
        </w:rPr>
        <w:t>After the score is assigned for each category of regulation, these scores will be weighted to reflect the geographic coverage of the regulation as follows:</w:t>
      </w:r>
    </w:p>
    <w:p w14:paraId="16A32529" w14:textId="1DC9CA90" w:rsidR="00D071D7" w:rsidRPr="002E6B13" w:rsidRDefault="00D071D7" w:rsidP="00D92514">
      <w:pPr>
        <w:tabs>
          <w:tab w:val="left" w:pos="720"/>
          <w:tab w:val="left" w:pos="1440"/>
          <w:tab w:val="left" w:pos="1800"/>
        </w:tabs>
        <w:ind w:left="2880" w:hanging="2880"/>
        <w:rPr>
          <w:sz w:val="22"/>
          <w:szCs w:val="22"/>
        </w:rPr>
      </w:pPr>
      <w:r>
        <w:rPr>
          <w:sz w:val="22"/>
          <w:szCs w:val="22"/>
        </w:rPr>
        <w:tab/>
      </w:r>
      <w:r>
        <w:rPr>
          <w:sz w:val="22"/>
          <w:szCs w:val="22"/>
        </w:rPr>
        <w:tab/>
      </w:r>
      <w:r>
        <w:rPr>
          <w:sz w:val="22"/>
          <w:szCs w:val="22"/>
        </w:rPr>
        <w:tab/>
      </w:r>
      <w:r w:rsidRPr="002E6B13">
        <w:rPr>
          <w:sz w:val="22"/>
          <w:szCs w:val="22"/>
        </w:rPr>
        <w:t xml:space="preserve">1 </w:t>
      </w:r>
      <w:r w:rsidR="00790D85" w:rsidRPr="002E6B13">
        <w:rPr>
          <w:sz w:val="22"/>
          <w:szCs w:val="22"/>
        </w:rPr>
        <w:t>= if</w:t>
      </w:r>
      <w:r w:rsidRPr="002E6B13">
        <w:rPr>
          <w:sz w:val="22"/>
          <w:szCs w:val="22"/>
        </w:rPr>
        <w:t xml:space="preserve"> the regulation applies to a sub-area of wilderness</w:t>
      </w:r>
      <w:r w:rsidR="00D92514">
        <w:rPr>
          <w:sz w:val="22"/>
          <w:szCs w:val="22"/>
        </w:rPr>
        <w:t xml:space="preserve"> </w:t>
      </w:r>
      <w:r w:rsidR="00D92514" w:rsidRPr="004A7616">
        <w:rPr>
          <w:sz w:val="22"/>
          <w:szCs w:val="22"/>
        </w:rPr>
        <w:t>or all of the wilderness for only part of the year</w:t>
      </w:r>
    </w:p>
    <w:p w14:paraId="0BD5530A" w14:textId="269B3D08" w:rsidR="00D071D7" w:rsidRPr="002E6B13" w:rsidRDefault="00D071D7" w:rsidP="00D071D7">
      <w:pPr>
        <w:tabs>
          <w:tab w:val="left" w:pos="720"/>
          <w:tab w:val="left" w:pos="1440"/>
          <w:tab w:val="left" w:pos="1800"/>
        </w:tabs>
        <w:rPr>
          <w:sz w:val="22"/>
          <w:szCs w:val="22"/>
        </w:rPr>
      </w:pPr>
      <w:r>
        <w:rPr>
          <w:sz w:val="22"/>
          <w:szCs w:val="22"/>
        </w:rPr>
        <w:tab/>
      </w:r>
      <w:r>
        <w:rPr>
          <w:sz w:val="22"/>
          <w:szCs w:val="22"/>
        </w:rPr>
        <w:tab/>
      </w:r>
      <w:r>
        <w:rPr>
          <w:sz w:val="22"/>
          <w:szCs w:val="22"/>
        </w:rPr>
        <w:tab/>
      </w:r>
      <w:r w:rsidRPr="002E6B13">
        <w:rPr>
          <w:sz w:val="22"/>
          <w:szCs w:val="22"/>
        </w:rPr>
        <w:t xml:space="preserve">2 </w:t>
      </w:r>
      <w:r w:rsidR="00790D85" w:rsidRPr="002E6B13">
        <w:rPr>
          <w:sz w:val="22"/>
          <w:szCs w:val="22"/>
        </w:rPr>
        <w:t>= if</w:t>
      </w:r>
      <w:r w:rsidRPr="002E6B13">
        <w:rPr>
          <w:sz w:val="22"/>
          <w:szCs w:val="22"/>
        </w:rPr>
        <w:t xml:space="preserve"> the regulation applies to an entire wilderness</w:t>
      </w:r>
    </w:p>
    <w:p w14:paraId="11DF6281" w14:textId="77777777" w:rsidR="00D071D7" w:rsidRDefault="00D071D7" w:rsidP="00D071D7">
      <w:pPr>
        <w:tabs>
          <w:tab w:val="left" w:pos="720"/>
          <w:tab w:val="left" w:pos="1440"/>
          <w:tab w:val="left" w:pos="1800"/>
        </w:tabs>
        <w:ind w:left="2160" w:hanging="2160"/>
        <w:rPr>
          <w:sz w:val="22"/>
          <w:szCs w:val="22"/>
        </w:rPr>
      </w:pPr>
      <w:r>
        <w:rPr>
          <w:sz w:val="22"/>
          <w:szCs w:val="22"/>
        </w:rPr>
        <w:tab/>
      </w:r>
      <w:r>
        <w:rPr>
          <w:sz w:val="22"/>
          <w:szCs w:val="22"/>
        </w:rPr>
        <w:tab/>
      </w:r>
      <w:r w:rsidRPr="002E6B13">
        <w:rPr>
          <w:sz w:val="22"/>
          <w:szCs w:val="22"/>
        </w:rPr>
        <w:t xml:space="preserve">The </w:t>
      </w:r>
      <w:r w:rsidR="00CD03CB">
        <w:rPr>
          <w:sz w:val="22"/>
          <w:szCs w:val="22"/>
        </w:rPr>
        <w:t>value of the Type and Extent of Management Restrictions</w:t>
      </w:r>
      <w:r w:rsidRPr="002E6B13">
        <w:rPr>
          <w:sz w:val="22"/>
          <w:szCs w:val="22"/>
        </w:rPr>
        <w:t xml:space="preserve"> is the sum of the resulting numbers.</w:t>
      </w:r>
    </w:p>
    <w:p w14:paraId="496B4C9D" w14:textId="77777777" w:rsidR="00673B68" w:rsidRPr="0083504A" w:rsidRDefault="00673B68" w:rsidP="00D071D7">
      <w:pPr>
        <w:tabs>
          <w:tab w:val="left" w:pos="720"/>
          <w:tab w:val="left" w:pos="1440"/>
          <w:tab w:val="left" w:pos="1800"/>
        </w:tabs>
        <w:ind w:left="2160" w:hanging="2160"/>
        <w:rPr>
          <w:sz w:val="22"/>
          <w:szCs w:val="22"/>
          <w:u w:val="double"/>
        </w:rPr>
      </w:pPr>
      <w:r>
        <w:rPr>
          <w:sz w:val="22"/>
          <w:szCs w:val="22"/>
        </w:rPr>
        <w:lastRenderedPageBreak/>
        <w:tab/>
      </w:r>
      <w:r w:rsidRPr="0083504A">
        <w:rPr>
          <w:sz w:val="22"/>
          <w:szCs w:val="22"/>
          <w:u w:val="double"/>
        </w:rPr>
        <w:t>Definitions</w:t>
      </w:r>
    </w:p>
    <w:p w14:paraId="3466F4DC" w14:textId="67B46FF0" w:rsidR="00673B68" w:rsidRPr="0083504A" w:rsidRDefault="00673B68" w:rsidP="00D071D7">
      <w:pPr>
        <w:tabs>
          <w:tab w:val="left" w:pos="720"/>
          <w:tab w:val="left" w:pos="1440"/>
          <w:tab w:val="left" w:pos="1800"/>
        </w:tabs>
        <w:ind w:left="2160" w:hanging="2160"/>
        <w:rPr>
          <w:sz w:val="22"/>
          <w:szCs w:val="22"/>
        </w:rPr>
      </w:pPr>
      <w:r w:rsidRPr="0083504A">
        <w:rPr>
          <w:sz w:val="22"/>
          <w:szCs w:val="22"/>
        </w:rPr>
        <w:tab/>
      </w:r>
      <w:r w:rsidRPr="0083504A">
        <w:rPr>
          <w:sz w:val="22"/>
          <w:szCs w:val="22"/>
        </w:rPr>
        <w:tab/>
      </w:r>
      <w:r w:rsidRPr="007C29FA">
        <w:rPr>
          <w:b/>
          <w:sz w:val="22"/>
          <w:szCs w:val="22"/>
        </w:rPr>
        <w:t>Fees</w:t>
      </w:r>
      <w:r w:rsidRPr="0083504A">
        <w:rPr>
          <w:sz w:val="22"/>
          <w:szCs w:val="22"/>
        </w:rPr>
        <w:t xml:space="preserve">: count fees that are charged for access even if access to wilderness is not the sole purpose of the </w:t>
      </w:r>
      <w:r w:rsidR="00AF5DC6">
        <w:rPr>
          <w:sz w:val="22"/>
          <w:szCs w:val="22"/>
        </w:rPr>
        <w:t>fee</w:t>
      </w:r>
      <w:r w:rsidRPr="0083504A">
        <w:rPr>
          <w:sz w:val="22"/>
          <w:szCs w:val="22"/>
        </w:rPr>
        <w:t>.</w:t>
      </w:r>
      <w:r w:rsidR="00AF5DC6">
        <w:rPr>
          <w:sz w:val="22"/>
          <w:szCs w:val="22"/>
        </w:rPr>
        <w:t xml:space="preserve">  For example, a multipurpose recreation site </w:t>
      </w:r>
      <w:r w:rsidR="009E04CC">
        <w:rPr>
          <w:sz w:val="22"/>
          <w:szCs w:val="22"/>
        </w:rPr>
        <w:t>that</w:t>
      </w:r>
      <w:r w:rsidR="00AF5DC6">
        <w:rPr>
          <w:sz w:val="22"/>
          <w:szCs w:val="22"/>
        </w:rPr>
        <w:t xml:space="preserve"> also serves as a trailhead for a wilderness trail, or an entrance fee to a National Monument which must be paid prior to accessing a wilderness trailhead.</w:t>
      </w:r>
    </w:p>
    <w:p w14:paraId="6CCC5CE2" w14:textId="77777777" w:rsidR="00673B68" w:rsidRDefault="00673B68" w:rsidP="00D071D7">
      <w:pPr>
        <w:tabs>
          <w:tab w:val="left" w:pos="720"/>
          <w:tab w:val="left" w:pos="1440"/>
          <w:tab w:val="left" w:pos="1800"/>
        </w:tabs>
        <w:ind w:left="2160" w:hanging="2160"/>
        <w:rPr>
          <w:sz w:val="22"/>
          <w:szCs w:val="22"/>
        </w:rPr>
      </w:pPr>
      <w:r w:rsidRPr="0083504A">
        <w:rPr>
          <w:sz w:val="22"/>
          <w:szCs w:val="22"/>
        </w:rPr>
        <w:tab/>
      </w:r>
      <w:r w:rsidRPr="0083504A">
        <w:rPr>
          <w:sz w:val="22"/>
          <w:szCs w:val="22"/>
        </w:rPr>
        <w:tab/>
      </w:r>
      <w:r w:rsidRPr="007C29FA">
        <w:rPr>
          <w:b/>
          <w:sz w:val="22"/>
          <w:szCs w:val="22"/>
        </w:rPr>
        <w:t>Other activity-specific regulatio</w:t>
      </w:r>
      <w:r w:rsidR="00457008" w:rsidRPr="007C29FA">
        <w:rPr>
          <w:b/>
          <w:sz w:val="22"/>
          <w:szCs w:val="22"/>
        </w:rPr>
        <w:t>n</w:t>
      </w:r>
      <w:r w:rsidR="00457008">
        <w:rPr>
          <w:sz w:val="22"/>
          <w:szCs w:val="22"/>
        </w:rPr>
        <w:t xml:space="preserve">: examples include limitations </w:t>
      </w:r>
      <w:r w:rsidRPr="0083504A">
        <w:rPr>
          <w:sz w:val="22"/>
          <w:szCs w:val="22"/>
        </w:rPr>
        <w:t>or prohibitions on swimming, dogs, rockhounding, etc.</w:t>
      </w:r>
    </w:p>
    <w:p w14:paraId="77143672" w14:textId="77777777" w:rsidR="0077084F" w:rsidRDefault="0077084F" w:rsidP="00D071D7">
      <w:pPr>
        <w:tabs>
          <w:tab w:val="left" w:pos="720"/>
          <w:tab w:val="left" w:pos="1440"/>
          <w:tab w:val="left" w:pos="1800"/>
        </w:tabs>
        <w:ind w:left="2160" w:hanging="2160"/>
        <w:rPr>
          <w:sz w:val="22"/>
          <w:szCs w:val="22"/>
        </w:rPr>
      </w:pPr>
    </w:p>
    <w:p w14:paraId="5D79A66D" w14:textId="77777777" w:rsidR="00D071D7" w:rsidRPr="00B703AA" w:rsidRDefault="00FD4669" w:rsidP="00FD4669">
      <w:pPr>
        <w:tabs>
          <w:tab w:val="left" w:pos="720"/>
          <w:tab w:val="left" w:pos="1830"/>
        </w:tabs>
        <w:rPr>
          <w:sz w:val="22"/>
          <w:szCs w:val="22"/>
        </w:rPr>
      </w:pPr>
      <w:r w:rsidRPr="00591408">
        <w:rPr>
          <w:sz w:val="22"/>
          <w:szCs w:val="22"/>
        </w:rPr>
        <w:tab/>
      </w:r>
      <w:r w:rsidR="00D071D7" w:rsidRPr="002E6B13">
        <w:rPr>
          <w:sz w:val="22"/>
          <w:szCs w:val="22"/>
          <w:u w:val="double"/>
        </w:rPr>
        <w:t>Example</w:t>
      </w:r>
    </w:p>
    <w:p w14:paraId="1EF29CE9" w14:textId="77777777" w:rsidR="00D071D7" w:rsidRPr="002E6B13" w:rsidRDefault="00D071D7" w:rsidP="00D071D7">
      <w:pPr>
        <w:rPr>
          <w:sz w:val="22"/>
          <w:szCs w:val="22"/>
          <w:u w:val="double"/>
        </w:rPr>
      </w:pPr>
    </w:p>
    <w:p w14:paraId="5C7A4D0B" w14:textId="77777777" w:rsidR="00D071D7" w:rsidRDefault="005E460E" w:rsidP="00673B68">
      <w:pPr>
        <w:jc w:val="center"/>
        <w:rPr>
          <w:sz w:val="22"/>
          <w:szCs w:val="22"/>
        </w:rPr>
      </w:pPr>
      <w:r w:rsidRPr="00091301">
        <w:rPr>
          <w:sz w:val="22"/>
          <w:szCs w:val="22"/>
        </w:rPr>
        <w:object w:dxaOrig="9315" w:dyaOrig="3997" w14:anchorId="019856F8">
          <v:shape id="_x0000_i1039" type="#_x0000_t75" style="width:464.8pt;height:198.85pt" o:ole="">
            <v:imagedata r:id="rId47" o:title=""/>
          </v:shape>
          <o:OLEObject Type="Embed" ProgID="Excel.Sheet.12" ShapeID="_x0000_i1039" DrawAspect="Content" ObjectID="_1641392226" r:id="rId48"/>
        </w:object>
      </w:r>
    </w:p>
    <w:p w14:paraId="5AEA73E3" w14:textId="77777777" w:rsidR="00673B68" w:rsidRPr="002E6B13" w:rsidRDefault="00673B68" w:rsidP="00D071D7">
      <w:pPr>
        <w:rPr>
          <w:sz w:val="22"/>
          <w:szCs w:val="22"/>
        </w:rPr>
      </w:pPr>
    </w:p>
    <w:p w14:paraId="6F6CC3F2" w14:textId="77777777" w:rsidR="00D071D7" w:rsidRPr="002E6B13" w:rsidRDefault="00D071D7" w:rsidP="00D071D7">
      <w:pPr>
        <w:pStyle w:val="BodyTextIndent2"/>
        <w:tabs>
          <w:tab w:val="left" w:pos="720"/>
          <w:tab w:val="left" w:pos="1440"/>
        </w:tabs>
        <w:ind w:left="2160" w:hanging="2160"/>
        <w:rPr>
          <w:sz w:val="22"/>
          <w:szCs w:val="22"/>
          <w:u w:val="double"/>
        </w:rPr>
      </w:pPr>
      <w:r w:rsidRPr="002E6B13">
        <w:rPr>
          <w:sz w:val="22"/>
          <w:szCs w:val="22"/>
        </w:rPr>
        <w:tab/>
      </w:r>
      <w:r>
        <w:rPr>
          <w:sz w:val="22"/>
          <w:szCs w:val="22"/>
          <w:u w:val="double"/>
        </w:rPr>
        <w:t>Sideboards</w:t>
      </w:r>
      <w:r w:rsidR="0077084F">
        <w:rPr>
          <w:sz w:val="22"/>
          <w:szCs w:val="22"/>
          <w:u w:val="double"/>
        </w:rPr>
        <w:t xml:space="preserve"> &amp; Notes</w:t>
      </w:r>
    </w:p>
    <w:p w14:paraId="3AA61E1D" w14:textId="77777777" w:rsidR="00FD4669" w:rsidRPr="004A7616" w:rsidRDefault="00D071D7" w:rsidP="00FD4669">
      <w:pPr>
        <w:tabs>
          <w:tab w:val="left" w:pos="720"/>
          <w:tab w:val="left" w:pos="1440"/>
        </w:tabs>
        <w:ind w:left="2160" w:hanging="2160"/>
        <w:rPr>
          <w:sz w:val="22"/>
          <w:szCs w:val="22"/>
        </w:rPr>
      </w:pPr>
      <w:r w:rsidRPr="002E6B13">
        <w:rPr>
          <w:sz w:val="22"/>
          <w:szCs w:val="22"/>
        </w:rPr>
        <w:tab/>
      </w:r>
      <w:r>
        <w:rPr>
          <w:sz w:val="22"/>
          <w:szCs w:val="22"/>
        </w:rPr>
        <w:tab/>
      </w:r>
      <w:r w:rsidR="00673B68" w:rsidRPr="00673B68">
        <w:rPr>
          <w:sz w:val="22"/>
          <w:szCs w:val="22"/>
        </w:rPr>
        <w:t xml:space="preserve">Data will be gathered every five years.  </w:t>
      </w:r>
      <w:r w:rsidR="00FD4669" w:rsidRPr="004A7616">
        <w:rPr>
          <w:sz w:val="22"/>
          <w:szCs w:val="22"/>
        </w:rPr>
        <w:t>Over time, an increase in this value is a decrease in this indicator of wilderness character.</w:t>
      </w:r>
    </w:p>
    <w:p w14:paraId="11DE1A7A" w14:textId="77777777" w:rsidR="00FD4669" w:rsidRPr="004A7616" w:rsidRDefault="00FD4669" w:rsidP="00FD4669">
      <w:pPr>
        <w:tabs>
          <w:tab w:val="left" w:pos="720"/>
          <w:tab w:val="left" w:pos="1440"/>
        </w:tabs>
        <w:ind w:left="2160" w:hanging="2160"/>
        <w:rPr>
          <w:sz w:val="22"/>
          <w:szCs w:val="22"/>
        </w:rPr>
      </w:pPr>
      <w:r w:rsidRPr="004A7616">
        <w:rPr>
          <w:sz w:val="22"/>
          <w:szCs w:val="22"/>
        </w:rPr>
        <w:tab/>
      </w:r>
      <w:r w:rsidRPr="004A7616">
        <w:rPr>
          <w:sz w:val="22"/>
          <w:szCs w:val="22"/>
        </w:rPr>
        <w:tab/>
        <w:t>Fees are counted in this measure if they are assessed for a non-wilderness purpose but would be required on wilde</w:t>
      </w:r>
      <w:r w:rsidR="00F02C61">
        <w:rPr>
          <w:sz w:val="22"/>
          <w:szCs w:val="22"/>
        </w:rPr>
        <w:t>rness users (e.g., parking fees,</w:t>
      </w:r>
      <w:r w:rsidRPr="004A7616">
        <w:rPr>
          <w:sz w:val="22"/>
          <w:szCs w:val="22"/>
        </w:rPr>
        <w:t xml:space="preserve"> area entrance fees)</w:t>
      </w:r>
    </w:p>
    <w:p w14:paraId="10AA68EE" w14:textId="77777777" w:rsidR="00FD4669" w:rsidRDefault="00FD4669" w:rsidP="00FD4669">
      <w:pPr>
        <w:tabs>
          <w:tab w:val="left" w:pos="720"/>
          <w:tab w:val="left" w:pos="1440"/>
        </w:tabs>
        <w:ind w:left="2160" w:hanging="2160"/>
        <w:rPr>
          <w:sz w:val="22"/>
          <w:szCs w:val="22"/>
        </w:rPr>
      </w:pPr>
      <w:r w:rsidRPr="004A7616">
        <w:rPr>
          <w:sz w:val="22"/>
          <w:szCs w:val="22"/>
        </w:rPr>
        <w:tab/>
      </w:r>
      <w:r w:rsidRPr="004A7616">
        <w:rPr>
          <w:sz w:val="22"/>
          <w:szCs w:val="22"/>
        </w:rPr>
        <w:tab/>
      </w:r>
      <w:r w:rsidR="00B774AC" w:rsidRPr="004A7616">
        <w:rPr>
          <w:sz w:val="22"/>
          <w:szCs w:val="22"/>
        </w:rPr>
        <w:t>Do not count emergency closures in this measure.</w:t>
      </w:r>
    </w:p>
    <w:p w14:paraId="7488252F" w14:textId="77777777" w:rsidR="00D071D7" w:rsidRPr="002E6B13" w:rsidRDefault="00FD4669" w:rsidP="00FD4669">
      <w:pPr>
        <w:tabs>
          <w:tab w:val="left" w:pos="720"/>
          <w:tab w:val="left" w:pos="1440"/>
        </w:tabs>
        <w:ind w:left="2160" w:hanging="2160"/>
        <w:rPr>
          <w:sz w:val="22"/>
          <w:szCs w:val="22"/>
        </w:rPr>
      </w:pPr>
      <w:r>
        <w:rPr>
          <w:sz w:val="22"/>
          <w:szCs w:val="22"/>
        </w:rPr>
        <w:tab/>
      </w:r>
      <w:r>
        <w:rPr>
          <w:sz w:val="22"/>
          <w:szCs w:val="22"/>
        </w:rPr>
        <w:tab/>
      </w:r>
      <w:r w:rsidR="00D071D7" w:rsidRPr="002E6B13">
        <w:rPr>
          <w:sz w:val="22"/>
          <w:szCs w:val="22"/>
        </w:rPr>
        <w:t xml:space="preserve">Direct regulatory actions taken to increase opportunities for solitude will be defined as confining.  Consequently, improvements in one opportunity necessarily entail declines in another.  This should be explicitly noted where relevant, and ancillary data </w:t>
      </w:r>
      <w:r w:rsidR="00F02C61">
        <w:rPr>
          <w:sz w:val="22"/>
          <w:szCs w:val="22"/>
        </w:rPr>
        <w:t xml:space="preserve">should </w:t>
      </w:r>
      <w:r w:rsidR="00D071D7" w:rsidRPr="002E6B13">
        <w:rPr>
          <w:sz w:val="22"/>
          <w:szCs w:val="22"/>
        </w:rPr>
        <w:t>track the rationales for actions taken.  Similarly, direct regulatory actions taken to improve (or preserve) natural conditions will be defined as confining, and rationales should be noted in the ancillary data.</w:t>
      </w:r>
    </w:p>
    <w:p w14:paraId="26077B28" w14:textId="77777777" w:rsidR="00D071D7" w:rsidRPr="002E6B13" w:rsidRDefault="00D071D7" w:rsidP="00D071D7">
      <w:pPr>
        <w:tabs>
          <w:tab w:val="left" w:pos="720"/>
          <w:tab w:val="left" w:pos="1440"/>
        </w:tabs>
        <w:ind w:left="2160" w:hanging="2160"/>
        <w:rPr>
          <w:sz w:val="22"/>
          <w:szCs w:val="22"/>
        </w:rPr>
      </w:pPr>
      <w:r w:rsidRPr="002E6B13">
        <w:rPr>
          <w:sz w:val="22"/>
          <w:szCs w:val="22"/>
        </w:rPr>
        <w:tab/>
      </w:r>
      <w:r>
        <w:rPr>
          <w:sz w:val="22"/>
          <w:szCs w:val="22"/>
        </w:rPr>
        <w:tab/>
      </w:r>
      <w:r w:rsidRPr="002E6B13">
        <w:rPr>
          <w:sz w:val="22"/>
          <w:szCs w:val="22"/>
        </w:rPr>
        <w:t xml:space="preserve">The </w:t>
      </w:r>
      <w:r w:rsidR="00CD03CB">
        <w:rPr>
          <w:sz w:val="22"/>
          <w:szCs w:val="22"/>
        </w:rPr>
        <w:t>value</w:t>
      </w:r>
      <w:r w:rsidRPr="002E6B13">
        <w:rPr>
          <w:sz w:val="22"/>
          <w:szCs w:val="22"/>
        </w:rPr>
        <w:t xml:space="preserve"> only captures three levels of extent (no regulation, sub-area, and total wilderness).  </w:t>
      </w:r>
      <w:r>
        <w:rPr>
          <w:sz w:val="22"/>
          <w:szCs w:val="22"/>
        </w:rPr>
        <w:t>Computing a more precise measure of spatial extent</w:t>
      </w:r>
      <w:r w:rsidRPr="002E6B13">
        <w:rPr>
          <w:sz w:val="22"/>
          <w:szCs w:val="22"/>
        </w:rPr>
        <w:t xml:space="preserve"> was deferred until some possible future revision in an effort to reduce the burden of reporting such new data. </w:t>
      </w:r>
    </w:p>
    <w:p w14:paraId="080C6369" w14:textId="77777777" w:rsidR="00D071D7" w:rsidRPr="002E6B13" w:rsidRDefault="00D071D7" w:rsidP="00D071D7">
      <w:pPr>
        <w:tabs>
          <w:tab w:val="left" w:pos="720"/>
          <w:tab w:val="left" w:pos="1440"/>
        </w:tabs>
        <w:ind w:left="2160" w:hanging="2160"/>
        <w:rPr>
          <w:sz w:val="22"/>
          <w:szCs w:val="22"/>
        </w:rPr>
      </w:pPr>
      <w:r w:rsidRPr="002E6B13">
        <w:rPr>
          <w:sz w:val="22"/>
          <w:szCs w:val="22"/>
        </w:rPr>
        <w:tab/>
      </w:r>
      <w:r>
        <w:rPr>
          <w:sz w:val="22"/>
          <w:szCs w:val="22"/>
        </w:rPr>
        <w:tab/>
      </w:r>
      <w:r w:rsidRPr="002E6B13">
        <w:rPr>
          <w:sz w:val="22"/>
          <w:szCs w:val="22"/>
        </w:rPr>
        <w:t>Regulations imposed outside wilderness may differ in the way they affect the wilderness experience from regulations that govern behavior once a person enters a wilderness.  This measure does not take into account whether regulations affect a person before the trip (e.g., use limits) or after they are inside a wilderness (e.g., campfire prohibitions).</w:t>
      </w:r>
    </w:p>
    <w:p w14:paraId="5E4E5742" w14:textId="77777777" w:rsidR="0077084F" w:rsidRDefault="00D071D7" w:rsidP="0077084F">
      <w:pPr>
        <w:pStyle w:val="BodyTextIndent2"/>
        <w:tabs>
          <w:tab w:val="left" w:pos="720"/>
          <w:tab w:val="left" w:pos="1440"/>
        </w:tabs>
        <w:ind w:left="2160" w:hanging="2160"/>
        <w:rPr>
          <w:sz w:val="22"/>
          <w:szCs w:val="22"/>
        </w:rPr>
      </w:pPr>
      <w:r w:rsidRPr="002E6B13">
        <w:rPr>
          <w:sz w:val="22"/>
          <w:szCs w:val="22"/>
        </w:rPr>
        <w:tab/>
      </w:r>
      <w:r w:rsidRPr="002E6B13">
        <w:rPr>
          <w:sz w:val="22"/>
          <w:szCs w:val="22"/>
        </w:rPr>
        <w:tab/>
      </w:r>
    </w:p>
    <w:p w14:paraId="7E766DF1" w14:textId="77777777" w:rsidR="0077084F" w:rsidRPr="0077084F" w:rsidRDefault="0077084F" w:rsidP="00095E6C">
      <w:pPr>
        <w:pStyle w:val="BodyTextIndent2"/>
        <w:ind w:left="0" w:firstLine="0"/>
      </w:pPr>
      <w:r w:rsidRPr="0077084F">
        <w:tab/>
      </w:r>
    </w:p>
    <w:p w14:paraId="2064B721" w14:textId="053F9476" w:rsidR="00C031E9" w:rsidRPr="003B7DBC" w:rsidRDefault="00101056" w:rsidP="005C17EF">
      <w:pPr>
        <w:pStyle w:val="BodyTextIndent2"/>
        <w:tabs>
          <w:tab w:val="left" w:pos="720"/>
          <w:tab w:val="left" w:pos="1440"/>
          <w:tab w:val="left" w:pos="3330"/>
        </w:tabs>
        <w:ind w:left="0" w:firstLine="0"/>
        <w:jc w:val="center"/>
        <w:rPr>
          <w:smallCaps/>
          <w:sz w:val="22"/>
          <w:szCs w:val="22"/>
        </w:rPr>
      </w:pPr>
      <w:r>
        <w:rPr>
          <w:color w:val="FF0000"/>
          <w:sz w:val="28"/>
          <w:szCs w:val="28"/>
        </w:rPr>
        <w:t xml:space="preserve">To go to the </w:t>
      </w:r>
      <w:r w:rsidR="005C17EF">
        <w:rPr>
          <w:color w:val="FF0000"/>
          <w:sz w:val="28"/>
          <w:szCs w:val="28"/>
        </w:rPr>
        <w:t>fillable report form</w:t>
      </w:r>
      <w:r>
        <w:rPr>
          <w:color w:val="FF0000"/>
          <w:sz w:val="28"/>
          <w:szCs w:val="28"/>
        </w:rPr>
        <w:t xml:space="preserve"> for this measure, click </w:t>
      </w:r>
      <w:hyperlink w:anchor="measure4_7" w:history="1">
        <w:r w:rsidRPr="00101056">
          <w:rPr>
            <w:rStyle w:val="Hyperlink"/>
            <w:sz w:val="28"/>
            <w:szCs w:val="28"/>
          </w:rPr>
          <w:t>here</w:t>
        </w:r>
      </w:hyperlink>
      <w:r>
        <w:rPr>
          <w:color w:val="FF0000"/>
          <w:sz w:val="28"/>
          <w:szCs w:val="28"/>
        </w:rPr>
        <w:t>.</w:t>
      </w:r>
      <w:r w:rsidR="00735669">
        <w:br w:type="page"/>
      </w:r>
      <w:r w:rsidR="00C031E9" w:rsidRPr="003B7DBC">
        <w:rPr>
          <w:b/>
          <w:smallCaps/>
          <w:sz w:val="28"/>
          <w:szCs w:val="28"/>
        </w:rPr>
        <w:lastRenderedPageBreak/>
        <w:t>Unique / Supplemental</w:t>
      </w:r>
      <w:r w:rsidR="00906306">
        <w:rPr>
          <w:b/>
          <w:smallCaps/>
          <w:sz w:val="28"/>
          <w:szCs w:val="28"/>
        </w:rPr>
        <w:fldChar w:fldCharType="begin"/>
      </w:r>
      <w:r w:rsidR="00B67D13">
        <w:instrText xml:space="preserve"> TC "</w:instrText>
      </w:r>
      <w:bookmarkStart w:id="105" w:name="_Toc321127512"/>
      <w:bookmarkStart w:id="106" w:name="_Toc26180011"/>
      <w:bookmarkStart w:id="107" w:name="_Toc26180648"/>
      <w:r w:rsidR="00B67D13" w:rsidRPr="007553EC">
        <w:rPr>
          <w:b/>
          <w:sz w:val="28"/>
          <w:szCs w:val="28"/>
        </w:rPr>
        <w:instrText>Unique / Supplemental</w:instrText>
      </w:r>
      <w:bookmarkEnd w:id="105"/>
      <w:bookmarkEnd w:id="106"/>
      <w:bookmarkEnd w:id="107"/>
      <w:r w:rsidR="00B67D13">
        <w:instrText xml:space="preserve">" \f C \l "2" </w:instrText>
      </w:r>
      <w:r w:rsidR="00906306">
        <w:rPr>
          <w:b/>
          <w:smallCaps/>
          <w:sz w:val="28"/>
          <w:szCs w:val="28"/>
        </w:rPr>
        <w:fldChar w:fldCharType="end"/>
      </w:r>
    </w:p>
    <w:p w14:paraId="52D23B23" w14:textId="77777777" w:rsidR="0063699B" w:rsidRDefault="0063699B" w:rsidP="000006FB">
      <w:pPr>
        <w:tabs>
          <w:tab w:val="left" w:pos="-1620"/>
        </w:tabs>
        <w:rPr>
          <w:b/>
        </w:rPr>
      </w:pPr>
    </w:p>
    <w:p w14:paraId="663398DC" w14:textId="6516FFD5" w:rsidR="000006FB" w:rsidRDefault="000D34AB" w:rsidP="000006FB">
      <w:pPr>
        <w:tabs>
          <w:tab w:val="left" w:pos="-1620"/>
        </w:tabs>
      </w:pPr>
      <w:r>
        <w:rPr>
          <w:b/>
        </w:rPr>
        <w:t xml:space="preserve">Unique </w:t>
      </w:r>
      <w:bookmarkStart w:id="108" w:name="text5_1"/>
      <w:r w:rsidR="000006FB" w:rsidRPr="004A7616">
        <w:rPr>
          <w:b/>
        </w:rPr>
        <w:t>Measure 5-1</w:t>
      </w:r>
      <w:bookmarkEnd w:id="108"/>
      <w:r w:rsidR="00906306">
        <w:rPr>
          <w:b/>
        </w:rPr>
        <w:fldChar w:fldCharType="begin"/>
      </w:r>
      <w:r w:rsidR="00BA28F3">
        <w:instrText xml:space="preserve"> TC "</w:instrText>
      </w:r>
      <w:bookmarkStart w:id="109" w:name="_Toc321127513"/>
      <w:bookmarkStart w:id="110" w:name="_Toc26180012"/>
      <w:bookmarkStart w:id="111" w:name="_Toc26180649"/>
      <w:r w:rsidR="00BA28F3" w:rsidRPr="00B1057B">
        <w:instrText>5-1.  Cultural resources</w:instrText>
      </w:r>
      <w:bookmarkEnd w:id="109"/>
      <w:bookmarkEnd w:id="110"/>
      <w:bookmarkEnd w:id="111"/>
      <w:r w:rsidR="00BA28F3">
        <w:instrText xml:space="preserve">" \f C \l "3" </w:instrText>
      </w:r>
      <w:r w:rsidR="00906306">
        <w:rPr>
          <w:b/>
        </w:rPr>
        <w:fldChar w:fldCharType="end"/>
      </w:r>
      <w:r w:rsidR="000006FB" w:rsidRPr="004A7616">
        <w:rPr>
          <w:b/>
        </w:rPr>
        <w:t>.</w:t>
      </w:r>
      <w:r w:rsidR="000006FB" w:rsidRPr="00735669">
        <w:rPr>
          <w:b/>
        </w:rPr>
        <w:t xml:space="preserve"> </w:t>
      </w:r>
      <w:r w:rsidR="00C07992">
        <w:rPr>
          <w:b/>
        </w:rPr>
        <w:t>S</w:t>
      </w:r>
      <w:r w:rsidR="000006FB" w:rsidRPr="004A7616">
        <w:rPr>
          <w:b/>
          <w:i/>
        </w:rPr>
        <w:t>everity</w:t>
      </w:r>
      <w:r w:rsidR="000006FB" w:rsidRPr="00002813">
        <w:rPr>
          <w:b/>
          <w:i/>
        </w:rPr>
        <w:t xml:space="preserve"> of </w:t>
      </w:r>
      <w:r w:rsidR="000006FB" w:rsidRPr="00735669">
        <w:rPr>
          <w:b/>
          <w:i/>
        </w:rPr>
        <w:t>disturbance</w:t>
      </w:r>
      <w:r w:rsidR="000006FB">
        <w:rPr>
          <w:b/>
          <w:i/>
        </w:rPr>
        <w:t>s</w:t>
      </w:r>
      <w:r w:rsidR="000006FB" w:rsidRPr="00735669">
        <w:rPr>
          <w:b/>
          <w:i/>
        </w:rPr>
        <w:t xml:space="preserve"> to cultural resources</w:t>
      </w:r>
    </w:p>
    <w:p w14:paraId="647C2662" w14:textId="77777777" w:rsidR="00D83361" w:rsidRDefault="00D83361" w:rsidP="000006FB">
      <w:pPr>
        <w:pStyle w:val="BodyTextIndent2"/>
        <w:tabs>
          <w:tab w:val="left" w:pos="720"/>
          <w:tab w:val="left" w:pos="1440"/>
          <w:tab w:val="left" w:pos="1800"/>
        </w:tabs>
        <w:ind w:left="0" w:firstLine="0"/>
        <w:rPr>
          <w:iCs/>
          <w:sz w:val="22"/>
          <w:szCs w:val="22"/>
        </w:rPr>
      </w:pPr>
    </w:p>
    <w:p w14:paraId="09D95E1D" w14:textId="77777777" w:rsidR="000006FB" w:rsidRPr="002E6B13" w:rsidRDefault="000006FB" w:rsidP="000006FB">
      <w:pPr>
        <w:pStyle w:val="BodyTextIndent2"/>
        <w:tabs>
          <w:tab w:val="left" w:pos="720"/>
          <w:tab w:val="left" w:pos="1440"/>
          <w:tab w:val="left" w:pos="1800"/>
        </w:tabs>
        <w:ind w:left="0" w:firstLine="0"/>
        <w:rPr>
          <w:iCs/>
          <w:sz w:val="22"/>
          <w:szCs w:val="22"/>
        </w:rPr>
      </w:pPr>
      <w:r w:rsidRPr="00D62A55">
        <w:rPr>
          <w:iCs/>
          <w:sz w:val="22"/>
          <w:szCs w:val="22"/>
        </w:rPr>
        <w:tab/>
      </w:r>
      <w:r w:rsidRPr="002E6B13">
        <w:rPr>
          <w:iCs/>
          <w:sz w:val="22"/>
          <w:szCs w:val="22"/>
          <w:u w:val="double"/>
        </w:rPr>
        <w:t>Technique</w:t>
      </w:r>
    </w:p>
    <w:p w14:paraId="72FC3036" w14:textId="77777777" w:rsidR="000006FB" w:rsidRDefault="000006FB" w:rsidP="000006FB">
      <w:pPr>
        <w:pStyle w:val="BodyTextIndent2"/>
        <w:tabs>
          <w:tab w:val="left" w:pos="720"/>
          <w:tab w:val="left" w:pos="1440"/>
          <w:tab w:val="left" w:pos="1800"/>
        </w:tabs>
        <w:ind w:left="2160" w:hanging="2160"/>
        <w:rPr>
          <w:sz w:val="22"/>
          <w:szCs w:val="22"/>
        </w:rPr>
      </w:pPr>
      <w:r>
        <w:rPr>
          <w:iCs/>
          <w:sz w:val="22"/>
          <w:szCs w:val="22"/>
        </w:rPr>
        <w:tab/>
      </w:r>
      <w:r>
        <w:rPr>
          <w:iCs/>
          <w:sz w:val="22"/>
          <w:szCs w:val="22"/>
        </w:rPr>
        <w:tab/>
        <w:t xml:space="preserve">Each </w:t>
      </w:r>
      <w:r w:rsidR="00D83361">
        <w:rPr>
          <w:iCs/>
          <w:sz w:val="22"/>
          <w:szCs w:val="22"/>
        </w:rPr>
        <w:t xml:space="preserve">monitored </w:t>
      </w:r>
      <w:r>
        <w:rPr>
          <w:iCs/>
          <w:sz w:val="22"/>
          <w:szCs w:val="22"/>
        </w:rPr>
        <w:t xml:space="preserve">cultural resource is classified as to its status, with scores assigned by category.  Scores </w:t>
      </w:r>
      <w:r w:rsidR="00D83361">
        <w:rPr>
          <w:iCs/>
          <w:sz w:val="22"/>
          <w:szCs w:val="22"/>
        </w:rPr>
        <w:t xml:space="preserve">for each resource </w:t>
      </w:r>
      <w:r>
        <w:rPr>
          <w:iCs/>
          <w:sz w:val="22"/>
          <w:szCs w:val="22"/>
        </w:rPr>
        <w:t xml:space="preserve">are </w:t>
      </w:r>
      <w:r>
        <w:rPr>
          <w:sz w:val="22"/>
          <w:szCs w:val="22"/>
        </w:rPr>
        <w:t>summed to generate a total score reported for this measure.</w:t>
      </w:r>
    </w:p>
    <w:p w14:paraId="4FD271DD" w14:textId="77777777" w:rsidR="000006FB" w:rsidRDefault="000006FB" w:rsidP="000006FB">
      <w:pPr>
        <w:tabs>
          <w:tab w:val="left" w:pos="1830"/>
        </w:tabs>
      </w:pP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3"/>
        <w:gridCol w:w="1765"/>
      </w:tblGrid>
      <w:tr w:rsidR="00846ED4" w:rsidRPr="002E6B13" w14:paraId="3FB0FB13" w14:textId="77777777" w:rsidTr="00D24008">
        <w:trPr>
          <w:jc w:val="center"/>
        </w:trPr>
        <w:tc>
          <w:tcPr>
            <w:tcW w:w="5613" w:type="dxa"/>
            <w:shd w:val="clear" w:color="auto" w:fill="E6E6E6"/>
          </w:tcPr>
          <w:p w14:paraId="57671B01" w14:textId="77777777" w:rsidR="00846ED4" w:rsidRDefault="00D24008" w:rsidP="00D83DAF">
            <w:pPr>
              <w:jc w:val="center"/>
              <w:rPr>
                <w:b/>
                <w:bCs/>
                <w:sz w:val="22"/>
                <w:szCs w:val="22"/>
              </w:rPr>
            </w:pPr>
            <w:r>
              <w:rPr>
                <w:b/>
                <w:bCs/>
                <w:sz w:val="22"/>
                <w:szCs w:val="22"/>
              </w:rPr>
              <w:t>For each monitored cultural resource, i</w:t>
            </w:r>
            <w:r w:rsidR="00F02C61">
              <w:rPr>
                <w:b/>
                <w:bCs/>
                <w:sz w:val="22"/>
                <w:szCs w:val="22"/>
              </w:rPr>
              <w:t>f the s</w:t>
            </w:r>
            <w:r w:rsidR="00846ED4">
              <w:rPr>
                <w:b/>
                <w:bCs/>
                <w:sz w:val="22"/>
                <w:szCs w:val="22"/>
              </w:rPr>
              <w:t>tatus is</w:t>
            </w:r>
            <w:r>
              <w:rPr>
                <w:b/>
                <w:bCs/>
                <w:sz w:val="22"/>
                <w:szCs w:val="22"/>
              </w:rPr>
              <w:t>:</w:t>
            </w:r>
          </w:p>
        </w:tc>
        <w:tc>
          <w:tcPr>
            <w:tcW w:w="1765" w:type="dxa"/>
            <w:shd w:val="clear" w:color="auto" w:fill="E6E6E6"/>
          </w:tcPr>
          <w:p w14:paraId="2983C889" w14:textId="77777777" w:rsidR="00846ED4" w:rsidRPr="002E6B13" w:rsidRDefault="00846ED4" w:rsidP="00D83DAF">
            <w:pPr>
              <w:jc w:val="center"/>
              <w:rPr>
                <w:b/>
                <w:bCs/>
                <w:sz w:val="22"/>
                <w:szCs w:val="22"/>
              </w:rPr>
            </w:pPr>
            <w:r>
              <w:rPr>
                <w:b/>
                <w:bCs/>
                <w:sz w:val="22"/>
                <w:szCs w:val="22"/>
              </w:rPr>
              <w:t>Score</w:t>
            </w:r>
          </w:p>
        </w:tc>
      </w:tr>
      <w:tr w:rsidR="00846ED4" w:rsidRPr="002E6B13" w14:paraId="1FE38450" w14:textId="77777777" w:rsidTr="00D24008">
        <w:trPr>
          <w:cantSplit/>
          <w:trHeight w:val="339"/>
          <w:jc w:val="center"/>
        </w:trPr>
        <w:tc>
          <w:tcPr>
            <w:tcW w:w="5613" w:type="dxa"/>
            <w:vAlign w:val="center"/>
          </w:tcPr>
          <w:p w14:paraId="039CD070" w14:textId="77777777" w:rsidR="00846ED4" w:rsidRPr="002E6B13" w:rsidRDefault="00846ED4" w:rsidP="00D83DAF">
            <w:pPr>
              <w:jc w:val="center"/>
              <w:rPr>
                <w:sz w:val="22"/>
                <w:szCs w:val="22"/>
              </w:rPr>
            </w:pPr>
            <w:r>
              <w:rPr>
                <w:sz w:val="22"/>
                <w:szCs w:val="22"/>
              </w:rPr>
              <w:t>good</w:t>
            </w:r>
          </w:p>
        </w:tc>
        <w:tc>
          <w:tcPr>
            <w:tcW w:w="1765" w:type="dxa"/>
            <w:vAlign w:val="center"/>
          </w:tcPr>
          <w:p w14:paraId="31F50592" w14:textId="77777777" w:rsidR="00846ED4" w:rsidRPr="002E6B13" w:rsidRDefault="00846ED4" w:rsidP="00D83DAF">
            <w:pPr>
              <w:jc w:val="center"/>
              <w:rPr>
                <w:sz w:val="22"/>
                <w:szCs w:val="22"/>
              </w:rPr>
            </w:pPr>
            <w:r>
              <w:rPr>
                <w:sz w:val="22"/>
                <w:szCs w:val="22"/>
              </w:rPr>
              <w:t>1</w:t>
            </w:r>
          </w:p>
        </w:tc>
      </w:tr>
      <w:tr w:rsidR="00846ED4" w:rsidRPr="002E6B13" w14:paraId="443E1A84" w14:textId="77777777" w:rsidTr="00D24008">
        <w:trPr>
          <w:cantSplit/>
          <w:trHeight w:val="336"/>
          <w:jc w:val="center"/>
        </w:trPr>
        <w:tc>
          <w:tcPr>
            <w:tcW w:w="5613" w:type="dxa"/>
            <w:vAlign w:val="center"/>
          </w:tcPr>
          <w:p w14:paraId="7657B578" w14:textId="77777777" w:rsidR="00846ED4" w:rsidRPr="002E6B13" w:rsidRDefault="00846ED4" w:rsidP="00D83DAF">
            <w:pPr>
              <w:jc w:val="center"/>
              <w:rPr>
                <w:sz w:val="22"/>
                <w:szCs w:val="22"/>
              </w:rPr>
            </w:pPr>
            <w:r>
              <w:rPr>
                <w:sz w:val="22"/>
                <w:szCs w:val="22"/>
              </w:rPr>
              <w:t>fair</w:t>
            </w:r>
          </w:p>
        </w:tc>
        <w:tc>
          <w:tcPr>
            <w:tcW w:w="1765" w:type="dxa"/>
            <w:vAlign w:val="center"/>
          </w:tcPr>
          <w:p w14:paraId="1DD9B694" w14:textId="77777777" w:rsidR="00846ED4" w:rsidRPr="002E6B13" w:rsidRDefault="00846ED4" w:rsidP="00D83DAF">
            <w:pPr>
              <w:jc w:val="center"/>
              <w:rPr>
                <w:sz w:val="22"/>
                <w:szCs w:val="22"/>
              </w:rPr>
            </w:pPr>
            <w:r>
              <w:rPr>
                <w:sz w:val="22"/>
                <w:szCs w:val="22"/>
              </w:rPr>
              <w:t>2</w:t>
            </w:r>
          </w:p>
        </w:tc>
      </w:tr>
      <w:tr w:rsidR="00846ED4" w:rsidRPr="002E6B13" w14:paraId="1367B19F" w14:textId="77777777" w:rsidTr="00D24008">
        <w:trPr>
          <w:cantSplit/>
          <w:trHeight w:val="336"/>
          <w:jc w:val="center"/>
        </w:trPr>
        <w:tc>
          <w:tcPr>
            <w:tcW w:w="5613" w:type="dxa"/>
            <w:vAlign w:val="center"/>
          </w:tcPr>
          <w:p w14:paraId="1D8C1020" w14:textId="77777777" w:rsidR="00846ED4" w:rsidRPr="002E6B13" w:rsidRDefault="00846ED4" w:rsidP="00D83DAF">
            <w:pPr>
              <w:jc w:val="center"/>
              <w:rPr>
                <w:sz w:val="22"/>
                <w:szCs w:val="22"/>
              </w:rPr>
            </w:pPr>
            <w:r>
              <w:rPr>
                <w:sz w:val="22"/>
                <w:szCs w:val="22"/>
              </w:rPr>
              <w:t>poor</w:t>
            </w:r>
          </w:p>
        </w:tc>
        <w:tc>
          <w:tcPr>
            <w:tcW w:w="1765" w:type="dxa"/>
            <w:vAlign w:val="center"/>
          </w:tcPr>
          <w:p w14:paraId="21534AC2" w14:textId="77777777" w:rsidR="00846ED4" w:rsidRPr="002E6B13" w:rsidRDefault="00846ED4" w:rsidP="00D83DAF">
            <w:pPr>
              <w:jc w:val="center"/>
              <w:rPr>
                <w:sz w:val="22"/>
                <w:szCs w:val="22"/>
              </w:rPr>
            </w:pPr>
            <w:r>
              <w:rPr>
                <w:sz w:val="22"/>
                <w:szCs w:val="22"/>
              </w:rPr>
              <w:t>5</w:t>
            </w:r>
          </w:p>
        </w:tc>
      </w:tr>
      <w:tr w:rsidR="00846ED4" w:rsidRPr="002E6B13" w14:paraId="39FA8D86" w14:textId="77777777" w:rsidTr="00D24008">
        <w:trPr>
          <w:cantSplit/>
          <w:trHeight w:val="336"/>
          <w:jc w:val="center"/>
        </w:trPr>
        <w:tc>
          <w:tcPr>
            <w:tcW w:w="5613" w:type="dxa"/>
            <w:vAlign w:val="center"/>
          </w:tcPr>
          <w:p w14:paraId="0C15DCA2" w14:textId="77777777" w:rsidR="00846ED4" w:rsidRPr="002E6B13" w:rsidRDefault="00F02C61" w:rsidP="00D83DAF">
            <w:pPr>
              <w:jc w:val="center"/>
              <w:rPr>
                <w:sz w:val="22"/>
                <w:szCs w:val="22"/>
              </w:rPr>
            </w:pPr>
            <w:r>
              <w:rPr>
                <w:sz w:val="22"/>
                <w:szCs w:val="22"/>
              </w:rPr>
              <w:t>No Longer Eligible (</w:t>
            </w:r>
            <w:r w:rsidR="00846ED4">
              <w:rPr>
                <w:sz w:val="22"/>
                <w:szCs w:val="22"/>
              </w:rPr>
              <w:t>NLE</w:t>
            </w:r>
            <w:r>
              <w:rPr>
                <w:sz w:val="22"/>
                <w:szCs w:val="22"/>
              </w:rPr>
              <w:t>)</w:t>
            </w:r>
          </w:p>
        </w:tc>
        <w:tc>
          <w:tcPr>
            <w:tcW w:w="1765" w:type="dxa"/>
            <w:vAlign w:val="center"/>
          </w:tcPr>
          <w:p w14:paraId="3DBDEB59" w14:textId="77777777" w:rsidR="00846ED4" w:rsidRPr="002E6B13" w:rsidRDefault="00846ED4" w:rsidP="00D83DAF">
            <w:pPr>
              <w:jc w:val="center"/>
              <w:rPr>
                <w:sz w:val="22"/>
                <w:szCs w:val="22"/>
              </w:rPr>
            </w:pPr>
            <w:r>
              <w:rPr>
                <w:sz w:val="22"/>
                <w:szCs w:val="22"/>
              </w:rPr>
              <w:t>10</w:t>
            </w:r>
          </w:p>
        </w:tc>
      </w:tr>
    </w:tbl>
    <w:p w14:paraId="5C141F80" w14:textId="77777777" w:rsidR="000006FB" w:rsidRDefault="000006FB" w:rsidP="000006FB">
      <w:pPr>
        <w:tabs>
          <w:tab w:val="left" w:pos="1830"/>
        </w:tabs>
      </w:pPr>
    </w:p>
    <w:p w14:paraId="0B0958D4" w14:textId="77777777" w:rsidR="000006FB" w:rsidRPr="002E6B13" w:rsidRDefault="000006FB" w:rsidP="000006FB">
      <w:pPr>
        <w:tabs>
          <w:tab w:val="left" w:pos="729"/>
          <w:tab w:val="left" w:pos="1449"/>
        </w:tabs>
        <w:ind w:left="2160" w:hanging="2160"/>
        <w:rPr>
          <w:sz w:val="22"/>
          <w:szCs w:val="22"/>
          <w:u w:val="double"/>
        </w:rPr>
      </w:pPr>
      <w:r>
        <w:rPr>
          <w:sz w:val="22"/>
          <w:szCs w:val="22"/>
        </w:rPr>
        <w:tab/>
      </w:r>
      <w:r w:rsidRPr="002E6B13">
        <w:rPr>
          <w:sz w:val="22"/>
          <w:szCs w:val="22"/>
          <w:u w:val="double"/>
        </w:rPr>
        <w:t>Definitions</w:t>
      </w:r>
    </w:p>
    <w:p w14:paraId="00A18301" w14:textId="77777777" w:rsidR="00D83361" w:rsidRDefault="000006FB" w:rsidP="000006FB">
      <w:pPr>
        <w:tabs>
          <w:tab w:val="left" w:pos="729"/>
          <w:tab w:val="left" w:pos="1449"/>
        </w:tabs>
        <w:ind w:left="2160" w:hanging="2160"/>
        <w:rPr>
          <w:sz w:val="22"/>
          <w:szCs w:val="22"/>
        </w:rPr>
      </w:pPr>
      <w:r>
        <w:rPr>
          <w:sz w:val="22"/>
          <w:szCs w:val="22"/>
        </w:rPr>
        <w:tab/>
      </w:r>
      <w:r>
        <w:rPr>
          <w:sz w:val="22"/>
          <w:szCs w:val="22"/>
        </w:rPr>
        <w:tab/>
      </w:r>
      <w:r>
        <w:rPr>
          <w:b/>
          <w:sz w:val="22"/>
          <w:szCs w:val="22"/>
        </w:rPr>
        <w:t xml:space="preserve">Cultural Resources: </w:t>
      </w:r>
      <w:r w:rsidRPr="0043499F">
        <w:rPr>
          <w:sz w:val="22"/>
          <w:szCs w:val="22"/>
        </w:rPr>
        <w:t>for the purpose of this specific monitoring</w:t>
      </w:r>
      <w:r>
        <w:rPr>
          <w:b/>
          <w:sz w:val="22"/>
          <w:szCs w:val="22"/>
        </w:rPr>
        <w:t xml:space="preserve">, </w:t>
      </w:r>
      <w:r w:rsidRPr="0043499F">
        <w:rPr>
          <w:sz w:val="22"/>
          <w:szCs w:val="22"/>
        </w:rPr>
        <w:t>may</w:t>
      </w:r>
      <w:r>
        <w:rPr>
          <w:b/>
          <w:sz w:val="22"/>
          <w:szCs w:val="22"/>
        </w:rPr>
        <w:t xml:space="preserve"> </w:t>
      </w:r>
      <w:r>
        <w:rPr>
          <w:sz w:val="22"/>
          <w:szCs w:val="22"/>
        </w:rPr>
        <w:t xml:space="preserve">include </w:t>
      </w:r>
      <w:r w:rsidRPr="0043499F">
        <w:rPr>
          <w:i/>
          <w:sz w:val="22"/>
          <w:szCs w:val="22"/>
        </w:rPr>
        <w:t>in situ</w:t>
      </w:r>
      <w:r>
        <w:rPr>
          <w:sz w:val="22"/>
          <w:szCs w:val="22"/>
        </w:rPr>
        <w:t xml:space="preserve"> o</w:t>
      </w:r>
      <w:r w:rsidR="00846ED4">
        <w:rPr>
          <w:sz w:val="22"/>
          <w:szCs w:val="22"/>
        </w:rPr>
        <w:t xml:space="preserve">bjects, structures, landscapes, </w:t>
      </w:r>
      <w:r>
        <w:rPr>
          <w:sz w:val="22"/>
          <w:szCs w:val="22"/>
        </w:rPr>
        <w:t>and other ethnog</w:t>
      </w:r>
      <w:r w:rsidR="00D83361">
        <w:rPr>
          <w:sz w:val="22"/>
          <w:szCs w:val="22"/>
        </w:rPr>
        <w:t>raphic resources.</w:t>
      </w:r>
    </w:p>
    <w:p w14:paraId="4F2B6380" w14:textId="77777777" w:rsidR="000006FB" w:rsidRPr="006E43F6" w:rsidRDefault="00D83361" w:rsidP="00846ED4">
      <w:pPr>
        <w:tabs>
          <w:tab w:val="left" w:pos="729"/>
          <w:tab w:val="left" w:pos="1449"/>
        </w:tabs>
        <w:ind w:left="2160" w:hanging="2160"/>
        <w:rPr>
          <w:iCs/>
          <w:sz w:val="22"/>
          <w:szCs w:val="22"/>
          <w:highlight w:val="magenta"/>
        </w:rPr>
      </w:pPr>
      <w:r>
        <w:rPr>
          <w:b/>
          <w:sz w:val="22"/>
          <w:szCs w:val="22"/>
        </w:rPr>
        <w:tab/>
      </w:r>
      <w:r>
        <w:rPr>
          <w:b/>
          <w:sz w:val="22"/>
          <w:szCs w:val="22"/>
        </w:rPr>
        <w:tab/>
        <w:t>Monitored Cultural Resource:</w:t>
      </w:r>
      <w:r>
        <w:rPr>
          <w:sz w:val="22"/>
          <w:szCs w:val="22"/>
        </w:rPr>
        <w:t xml:space="preserve"> </w:t>
      </w:r>
      <w:r w:rsidR="000006FB" w:rsidRPr="004B58A8">
        <w:rPr>
          <w:i/>
          <w:sz w:val="22"/>
          <w:szCs w:val="22"/>
        </w:rPr>
        <w:t>Determination of which resources to include will be made by BLM cultural resource specialists in consultation with the State</w:t>
      </w:r>
      <w:r w:rsidR="00846ED4" w:rsidRPr="004B58A8">
        <w:rPr>
          <w:i/>
          <w:sz w:val="22"/>
          <w:szCs w:val="22"/>
        </w:rPr>
        <w:t xml:space="preserve"> Historic Preservation Officer</w:t>
      </w:r>
      <w:r w:rsidR="00846ED4">
        <w:rPr>
          <w:sz w:val="22"/>
          <w:szCs w:val="22"/>
        </w:rPr>
        <w:t xml:space="preserve">.  </w:t>
      </w:r>
      <w:r>
        <w:rPr>
          <w:sz w:val="22"/>
          <w:szCs w:val="22"/>
        </w:rPr>
        <w:t xml:space="preserve">It is expected that the most significant </w:t>
      </w:r>
      <w:r w:rsidR="00846ED4">
        <w:rPr>
          <w:sz w:val="22"/>
          <w:szCs w:val="22"/>
        </w:rPr>
        <w:t>resources</w:t>
      </w:r>
      <w:r>
        <w:rPr>
          <w:sz w:val="22"/>
          <w:szCs w:val="22"/>
        </w:rPr>
        <w:t xml:space="preserve"> </w:t>
      </w:r>
      <w:r w:rsidR="00846ED4">
        <w:rPr>
          <w:sz w:val="22"/>
          <w:szCs w:val="22"/>
        </w:rPr>
        <w:t xml:space="preserve">(not all cultural resources) </w:t>
      </w:r>
      <w:r>
        <w:rPr>
          <w:sz w:val="22"/>
          <w:szCs w:val="22"/>
        </w:rPr>
        <w:t>will be monitored for this protocol.</w:t>
      </w:r>
      <w:r w:rsidR="00846ED4">
        <w:rPr>
          <w:sz w:val="22"/>
          <w:szCs w:val="22"/>
        </w:rPr>
        <w:t xml:space="preserve">  It is expected that any resource(s) chosen would be either eligible for or listed on the </w:t>
      </w:r>
      <w:r w:rsidR="000006FB" w:rsidRPr="006D4B10">
        <w:rPr>
          <w:sz w:val="22"/>
          <w:szCs w:val="22"/>
        </w:rPr>
        <w:t>Nationa</w:t>
      </w:r>
      <w:r w:rsidR="00846ED4">
        <w:rPr>
          <w:sz w:val="22"/>
          <w:szCs w:val="22"/>
        </w:rPr>
        <w:t>l Register of Historic Places.</w:t>
      </w:r>
      <w:r w:rsidR="00F27DAB">
        <w:rPr>
          <w:sz w:val="22"/>
          <w:szCs w:val="22"/>
        </w:rPr>
        <w:t xml:space="preserve">  A wilderness may not have any cultural resources that rise to this level of s</w:t>
      </w:r>
      <w:r w:rsidR="00F02C61">
        <w:rPr>
          <w:sz w:val="22"/>
          <w:szCs w:val="22"/>
        </w:rPr>
        <w:t>ignificance, in which case this m</w:t>
      </w:r>
      <w:r w:rsidR="00F27DAB">
        <w:rPr>
          <w:sz w:val="22"/>
          <w:szCs w:val="22"/>
        </w:rPr>
        <w:t xml:space="preserve">easure </w:t>
      </w:r>
      <w:r w:rsidR="004B58A8">
        <w:rPr>
          <w:sz w:val="22"/>
          <w:szCs w:val="22"/>
        </w:rPr>
        <w:t xml:space="preserve">might </w:t>
      </w:r>
      <w:r w:rsidR="00F27DAB">
        <w:rPr>
          <w:sz w:val="22"/>
          <w:szCs w:val="22"/>
        </w:rPr>
        <w:t>not be reported</w:t>
      </w:r>
      <w:r w:rsidR="004B58A8">
        <w:rPr>
          <w:sz w:val="22"/>
          <w:szCs w:val="22"/>
        </w:rPr>
        <w:t>.</w:t>
      </w:r>
    </w:p>
    <w:p w14:paraId="4E9510CC" w14:textId="77777777" w:rsidR="00FF1115" w:rsidRDefault="000006FB" w:rsidP="000006FB">
      <w:pPr>
        <w:pStyle w:val="BodyTextIndent2"/>
        <w:tabs>
          <w:tab w:val="num" w:pos="-1980"/>
          <w:tab w:val="left" w:pos="729"/>
          <w:tab w:val="left" w:pos="1449"/>
          <w:tab w:val="left" w:pos="1827"/>
        </w:tabs>
        <w:ind w:left="2160" w:hanging="2160"/>
        <w:rPr>
          <w:sz w:val="22"/>
          <w:szCs w:val="22"/>
        </w:rPr>
      </w:pPr>
      <w:r w:rsidRPr="00A90BBB">
        <w:rPr>
          <w:sz w:val="22"/>
          <w:szCs w:val="22"/>
        </w:rPr>
        <w:tab/>
      </w:r>
      <w:r w:rsidRPr="00A90BBB">
        <w:rPr>
          <w:sz w:val="22"/>
          <w:szCs w:val="22"/>
        </w:rPr>
        <w:tab/>
      </w:r>
      <w:r w:rsidRPr="00A90BBB">
        <w:rPr>
          <w:b/>
          <w:sz w:val="22"/>
          <w:szCs w:val="22"/>
        </w:rPr>
        <w:t>Good:</w:t>
      </w:r>
      <w:r w:rsidRPr="00A90BBB">
        <w:rPr>
          <w:sz w:val="22"/>
          <w:szCs w:val="22"/>
        </w:rPr>
        <w:t xml:space="preserve"> </w:t>
      </w:r>
      <w:r>
        <w:rPr>
          <w:sz w:val="22"/>
          <w:szCs w:val="22"/>
        </w:rPr>
        <w:t>th</w:t>
      </w:r>
      <w:r w:rsidR="00FF1115">
        <w:rPr>
          <w:sz w:val="22"/>
          <w:szCs w:val="22"/>
        </w:rPr>
        <w:t xml:space="preserve">e following conditions are </w:t>
      </w:r>
      <w:r w:rsidR="00201753">
        <w:rPr>
          <w:sz w:val="22"/>
          <w:szCs w:val="22"/>
        </w:rPr>
        <w:t xml:space="preserve">all </w:t>
      </w:r>
      <w:r w:rsidR="00FF1115">
        <w:rPr>
          <w:sz w:val="22"/>
          <w:szCs w:val="22"/>
        </w:rPr>
        <w:t>met:</w:t>
      </w:r>
    </w:p>
    <w:p w14:paraId="47B24B9C" w14:textId="77777777" w:rsidR="00FF1115" w:rsidRDefault="00FF1115" w:rsidP="00FF1115">
      <w:pPr>
        <w:pStyle w:val="BodyTextIndent2"/>
        <w:tabs>
          <w:tab w:val="left" w:pos="729"/>
          <w:tab w:val="left" w:pos="1449"/>
          <w:tab w:val="left" w:pos="1827"/>
        </w:tabs>
        <w:ind w:left="2160" w:hanging="2160"/>
        <w:rPr>
          <w:sz w:val="22"/>
          <w:szCs w:val="22"/>
        </w:rPr>
      </w:pPr>
      <w:r w:rsidRPr="00FF1115">
        <w:rPr>
          <w:b/>
          <w:sz w:val="22"/>
          <w:szCs w:val="22"/>
        </w:rPr>
        <w:tab/>
      </w:r>
      <w:r w:rsidRPr="00FF1115">
        <w:rPr>
          <w:b/>
          <w:sz w:val="22"/>
          <w:szCs w:val="22"/>
        </w:rPr>
        <w:tab/>
      </w:r>
      <w:r>
        <w:rPr>
          <w:sz w:val="22"/>
          <w:szCs w:val="22"/>
        </w:rPr>
        <w:tab/>
      </w:r>
      <w:r>
        <w:rPr>
          <w:sz w:val="22"/>
          <w:szCs w:val="22"/>
        </w:rPr>
        <w:tab/>
      </w:r>
      <w:r>
        <w:rPr>
          <w:sz w:val="22"/>
          <w:szCs w:val="22"/>
        </w:rPr>
        <w:tab/>
        <w:t xml:space="preserve">a) </w:t>
      </w:r>
      <w:r w:rsidR="000006FB">
        <w:rPr>
          <w:sz w:val="22"/>
          <w:szCs w:val="22"/>
        </w:rPr>
        <w:t xml:space="preserve">The object(s), site, or area has been primarily affected only by natural forces over time; or, at the least, there is no evidence of modern human disturbance resulting in any loss of </w:t>
      </w:r>
      <w:r w:rsidR="00AA20E3">
        <w:rPr>
          <w:sz w:val="22"/>
          <w:szCs w:val="22"/>
        </w:rPr>
        <w:t>information potential.  (A</w:t>
      </w:r>
      <w:r w:rsidR="000006FB">
        <w:rPr>
          <w:sz w:val="22"/>
          <w:szCs w:val="22"/>
        </w:rPr>
        <w:t>ny past excavations must have been carried out in such a way that on-site integrity has been maintained, and any removal to off-site locatio</w:t>
      </w:r>
      <w:r>
        <w:rPr>
          <w:sz w:val="22"/>
          <w:szCs w:val="22"/>
        </w:rPr>
        <w:t>ns has been properly curated.)</w:t>
      </w:r>
    </w:p>
    <w:p w14:paraId="1E0B6FEC" w14:textId="2BC313F7" w:rsidR="00FF1115" w:rsidRDefault="00FF1115" w:rsidP="00FF1115">
      <w:pPr>
        <w:pStyle w:val="BodyTextIndent2"/>
        <w:tabs>
          <w:tab w:val="left" w:pos="729"/>
          <w:tab w:val="left" w:pos="1449"/>
          <w:tab w:val="left" w:pos="1827"/>
        </w:tabs>
        <w:ind w:left="2160" w:hanging="2160"/>
        <w:rPr>
          <w:sz w:val="22"/>
          <w:szCs w:val="22"/>
        </w:rPr>
      </w:pPr>
      <w:r>
        <w:rPr>
          <w:sz w:val="22"/>
          <w:szCs w:val="22"/>
        </w:rPr>
        <w:tab/>
      </w:r>
      <w:r>
        <w:rPr>
          <w:sz w:val="22"/>
          <w:szCs w:val="22"/>
        </w:rPr>
        <w:tab/>
      </w:r>
      <w:r>
        <w:rPr>
          <w:sz w:val="22"/>
          <w:szCs w:val="22"/>
        </w:rPr>
        <w:tab/>
      </w:r>
      <w:r>
        <w:rPr>
          <w:sz w:val="22"/>
          <w:szCs w:val="22"/>
        </w:rPr>
        <w:tab/>
      </w:r>
      <w:r>
        <w:rPr>
          <w:sz w:val="22"/>
          <w:szCs w:val="22"/>
        </w:rPr>
        <w:tab/>
        <w:t xml:space="preserve">b) </w:t>
      </w:r>
      <w:r w:rsidR="000006FB">
        <w:rPr>
          <w:sz w:val="22"/>
          <w:szCs w:val="22"/>
        </w:rPr>
        <w:t>Natural disturbance is acceptable and within the parameters of the appropriate wilderness or cultural resources plan.  (For all status determinations, it is important to take into account that the criteria for preservation in wilderness are different than for non-wilderness settings.  Listed properties must be adequately documented, but</w:t>
      </w:r>
      <w:r w:rsidR="00824997">
        <w:rPr>
          <w:sz w:val="22"/>
          <w:szCs w:val="22"/>
        </w:rPr>
        <w:t xml:space="preserve"> in general</w:t>
      </w:r>
      <w:r w:rsidR="005E577B">
        <w:rPr>
          <w:sz w:val="22"/>
          <w:szCs w:val="22"/>
        </w:rPr>
        <w:t>,</w:t>
      </w:r>
      <w:r w:rsidR="00824997">
        <w:rPr>
          <w:sz w:val="22"/>
          <w:szCs w:val="22"/>
        </w:rPr>
        <w:t xml:space="preserve"> there will be no interference with the weathering of cultural resources.  D</w:t>
      </w:r>
      <w:r w:rsidR="000006FB">
        <w:rPr>
          <w:sz w:val="22"/>
          <w:szCs w:val="22"/>
        </w:rPr>
        <w:t xml:space="preserve">ecisions to actively preserve them </w:t>
      </w:r>
      <w:r w:rsidR="009478F8">
        <w:rPr>
          <w:sz w:val="22"/>
          <w:szCs w:val="22"/>
        </w:rPr>
        <w:t xml:space="preserve">are </w:t>
      </w:r>
      <w:r w:rsidR="00824997">
        <w:rPr>
          <w:sz w:val="22"/>
          <w:szCs w:val="22"/>
        </w:rPr>
        <w:t xml:space="preserve">based on a determination that the cultural resources are an extraordinary feature, and that decision is </w:t>
      </w:r>
      <w:r w:rsidR="000006FB">
        <w:rPr>
          <w:sz w:val="22"/>
          <w:szCs w:val="22"/>
        </w:rPr>
        <w:t>made in the context of individual wilderness plans, agency policy, the requirements of the Wilderness Act as well as the National Historic Preservation Act, and recent court decisions.)</w:t>
      </w:r>
    </w:p>
    <w:p w14:paraId="37D178D1" w14:textId="77777777" w:rsidR="000006FB" w:rsidRPr="00A90BBB" w:rsidRDefault="00FF1115" w:rsidP="00FF1115">
      <w:pPr>
        <w:pStyle w:val="BodyTextIndent2"/>
        <w:tabs>
          <w:tab w:val="left" w:pos="729"/>
          <w:tab w:val="left" w:pos="1449"/>
          <w:tab w:val="left" w:pos="1827"/>
        </w:tabs>
        <w:ind w:left="2160" w:hanging="2160"/>
        <w:rPr>
          <w:sz w:val="22"/>
          <w:szCs w:val="22"/>
        </w:rPr>
      </w:pPr>
      <w:r>
        <w:rPr>
          <w:sz w:val="22"/>
          <w:szCs w:val="22"/>
        </w:rPr>
        <w:tab/>
      </w:r>
      <w:r>
        <w:rPr>
          <w:sz w:val="22"/>
          <w:szCs w:val="22"/>
        </w:rPr>
        <w:tab/>
      </w:r>
      <w:r>
        <w:rPr>
          <w:sz w:val="22"/>
          <w:szCs w:val="22"/>
        </w:rPr>
        <w:tab/>
      </w:r>
      <w:r>
        <w:rPr>
          <w:sz w:val="22"/>
          <w:szCs w:val="22"/>
        </w:rPr>
        <w:tab/>
      </w:r>
      <w:r>
        <w:rPr>
          <w:sz w:val="22"/>
          <w:szCs w:val="22"/>
        </w:rPr>
        <w:tab/>
        <w:t>c) Addition</w:t>
      </w:r>
      <w:r w:rsidR="00C975CE">
        <w:rPr>
          <w:sz w:val="22"/>
          <w:szCs w:val="22"/>
        </w:rPr>
        <w:t>al</w:t>
      </w:r>
      <w:r>
        <w:rPr>
          <w:sz w:val="22"/>
          <w:szCs w:val="22"/>
        </w:rPr>
        <w:t xml:space="preserve"> wilderness-specific conditions used to describe “good” conditions are met.  These conditions should be agreed upon in consultation between Field Office and State Office cultural and wilderness </w:t>
      </w:r>
      <w:r w:rsidR="00CB6773">
        <w:rPr>
          <w:sz w:val="22"/>
          <w:szCs w:val="22"/>
        </w:rPr>
        <w:t xml:space="preserve">program </w:t>
      </w:r>
      <w:r>
        <w:rPr>
          <w:sz w:val="22"/>
          <w:szCs w:val="22"/>
        </w:rPr>
        <w:t>leads.</w:t>
      </w:r>
      <w:r w:rsidR="000006FB">
        <w:rPr>
          <w:sz w:val="22"/>
          <w:szCs w:val="22"/>
        </w:rPr>
        <w:t xml:space="preserve"> </w:t>
      </w:r>
    </w:p>
    <w:p w14:paraId="7A14B9B9" w14:textId="77777777" w:rsidR="00201753" w:rsidRDefault="000006FB" w:rsidP="000006FB">
      <w:pPr>
        <w:tabs>
          <w:tab w:val="left" w:pos="729"/>
          <w:tab w:val="left" w:pos="1449"/>
        </w:tabs>
        <w:ind w:left="2160" w:hanging="2160"/>
        <w:rPr>
          <w:b/>
          <w:sz w:val="22"/>
          <w:szCs w:val="22"/>
        </w:rPr>
      </w:pPr>
      <w:r w:rsidRPr="00A90BBB">
        <w:rPr>
          <w:b/>
          <w:sz w:val="22"/>
          <w:szCs w:val="22"/>
        </w:rPr>
        <w:tab/>
      </w:r>
      <w:r w:rsidRPr="00A90BBB">
        <w:rPr>
          <w:b/>
          <w:sz w:val="22"/>
          <w:szCs w:val="22"/>
        </w:rPr>
        <w:tab/>
        <w:t xml:space="preserve">Fair: </w:t>
      </w:r>
      <w:r w:rsidRPr="005934E0">
        <w:rPr>
          <w:sz w:val="22"/>
          <w:szCs w:val="22"/>
        </w:rPr>
        <w:t>any one of the following conditions is present:</w:t>
      </w:r>
    </w:p>
    <w:p w14:paraId="0825D935" w14:textId="77777777" w:rsidR="00201753" w:rsidRDefault="00201753" w:rsidP="000006FB">
      <w:pPr>
        <w:tabs>
          <w:tab w:val="left" w:pos="729"/>
          <w:tab w:val="left" w:pos="1449"/>
        </w:tabs>
        <w:ind w:left="2160" w:hanging="2160"/>
        <w:rPr>
          <w:sz w:val="22"/>
          <w:szCs w:val="22"/>
        </w:rPr>
      </w:pPr>
      <w:r w:rsidRPr="00201753">
        <w:tab/>
      </w:r>
      <w:r w:rsidRPr="00201753">
        <w:tab/>
      </w:r>
      <w:r w:rsidRPr="00201753">
        <w:tab/>
      </w:r>
      <w:r w:rsidRPr="00201753">
        <w:tab/>
        <w:t xml:space="preserve">a) </w:t>
      </w:r>
      <w:r w:rsidR="000006FB">
        <w:rPr>
          <w:sz w:val="22"/>
          <w:szCs w:val="22"/>
        </w:rPr>
        <w:t>T</w:t>
      </w:r>
      <w:r w:rsidR="000006FB" w:rsidRPr="005934E0">
        <w:rPr>
          <w:sz w:val="22"/>
          <w:szCs w:val="22"/>
        </w:rPr>
        <w:t>here appears to be minor</w:t>
      </w:r>
      <w:r w:rsidR="000006FB">
        <w:rPr>
          <w:sz w:val="22"/>
          <w:szCs w:val="22"/>
        </w:rPr>
        <w:t xml:space="preserve"> disturbance by modern human activity (e.g., persistent re-arranging of potshards, </w:t>
      </w:r>
      <w:r w:rsidRPr="0083504A">
        <w:rPr>
          <w:sz w:val="22"/>
          <w:szCs w:val="22"/>
        </w:rPr>
        <w:t xml:space="preserve">visitor-created trails </w:t>
      </w:r>
      <w:r w:rsidR="005C4EA1" w:rsidRPr="0083504A">
        <w:rPr>
          <w:sz w:val="22"/>
          <w:szCs w:val="22"/>
        </w:rPr>
        <w:t>to the top of a culturally significant mountain</w:t>
      </w:r>
      <w:r>
        <w:rPr>
          <w:sz w:val="22"/>
          <w:szCs w:val="22"/>
        </w:rPr>
        <w:t>, etc.).</w:t>
      </w:r>
    </w:p>
    <w:p w14:paraId="2F0A886B" w14:textId="77777777" w:rsidR="00201753" w:rsidRDefault="00201753" w:rsidP="000006FB">
      <w:pPr>
        <w:tabs>
          <w:tab w:val="left" w:pos="729"/>
          <w:tab w:val="left" w:pos="1449"/>
        </w:tabs>
        <w:ind w:left="2160" w:hanging="2160"/>
        <w:rPr>
          <w:sz w:val="22"/>
          <w:szCs w:val="22"/>
        </w:rPr>
      </w:pPr>
      <w:r>
        <w:rPr>
          <w:sz w:val="22"/>
          <w:szCs w:val="22"/>
        </w:rPr>
        <w:tab/>
      </w:r>
      <w:r>
        <w:rPr>
          <w:sz w:val="22"/>
          <w:szCs w:val="22"/>
        </w:rPr>
        <w:tab/>
      </w:r>
      <w:r>
        <w:rPr>
          <w:sz w:val="22"/>
          <w:szCs w:val="22"/>
        </w:rPr>
        <w:tab/>
      </w:r>
      <w:r>
        <w:rPr>
          <w:sz w:val="22"/>
          <w:szCs w:val="22"/>
        </w:rPr>
        <w:tab/>
        <w:t xml:space="preserve">b) </w:t>
      </w:r>
      <w:r w:rsidR="000006FB">
        <w:rPr>
          <w:sz w:val="22"/>
          <w:szCs w:val="22"/>
        </w:rPr>
        <w:t xml:space="preserve">Though not apparent to the untrained eye, some material may be missing from undocumented or poorly curated past removals, leading to some </w:t>
      </w:r>
      <w:r>
        <w:rPr>
          <w:sz w:val="22"/>
          <w:szCs w:val="22"/>
        </w:rPr>
        <w:t>loss of information potential.</w:t>
      </w:r>
    </w:p>
    <w:p w14:paraId="42203342" w14:textId="7357D4D2" w:rsidR="000006FB" w:rsidRDefault="00201753" w:rsidP="000006FB">
      <w:pPr>
        <w:tabs>
          <w:tab w:val="left" w:pos="729"/>
          <w:tab w:val="left" w:pos="1449"/>
        </w:tabs>
        <w:ind w:left="2160" w:hanging="2160"/>
        <w:rPr>
          <w:sz w:val="22"/>
          <w:szCs w:val="22"/>
        </w:rPr>
      </w:pPr>
      <w:r>
        <w:rPr>
          <w:sz w:val="22"/>
          <w:szCs w:val="22"/>
        </w:rPr>
        <w:lastRenderedPageBreak/>
        <w:tab/>
      </w:r>
      <w:r>
        <w:rPr>
          <w:sz w:val="22"/>
          <w:szCs w:val="22"/>
        </w:rPr>
        <w:tab/>
      </w:r>
      <w:r>
        <w:rPr>
          <w:sz w:val="22"/>
          <w:szCs w:val="22"/>
        </w:rPr>
        <w:tab/>
      </w:r>
      <w:r>
        <w:rPr>
          <w:sz w:val="22"/>
          <w:szCs w:val="22"/>
        </w:rPr>
        <w:tab/>
        <w:t xml:space="preserve">c) </w:t>
      </w:r>
      <w:r w:rsidR="000006FB">
        <w:rPr>
          <w:sz w:val="22"/>
          <w:szCs w:val="22"/>
        </w:rPr>
        <w:t xml:space="preserve">Greater-than-acceptable natural deterioration is </w:t>
      </w:r>
      <w:r w:rsidR="004A357B">
        <w:rPr>
          <w:sz w:val="22"/>
          <w:szCs w:val="22"/>
        </w:rPr>
        <w:t>threatened but</w:t>
      </w:r>
      <w:r w:rsidR="000006FB">
        <w:rPr>
          <w:sz w:val="22"/>
          <w:szCs w:val="22"/>
        </w:rPr>
        <w:t xml:space="preserve"> has not occurred. </w:t>
      </w:r>
    </w:p>
    <w:p w14:paraId="685B4244" w14:textId="5BABC34F" w:rsidR="00201753" w:rsidRDefault="00201753" w:rsidP="000006FB">
      <w:pPr>
        <w:tabs>
          <w:tab w:val="left" w:pos="729"/>
          <w:tab w:val="left" w:pos="1449"/>
        </w:tabs>
        <w:ind w:left="2160" w:hanging="2160"/>
        <w:rPr>
          <w:sz w:val="22"/>
          <w:szCs w:val="22"/>
        </w:rPr>
      </w:pPr>
      <w:r>
        <w:rPr>
          <w:sz w:val="22"/>
          <w:szCs w:val="22"/>
        </w:rPr>
        <w:tab/>
      </w:r>
      <w:r>
        <w:rPr>
          <w:sz w:val="22"/>
          <w:szCs w:val="22"/>
        </w:rPr>
        <w:tab/>
      </w:r>
      <w:r>
        <w:rPr>
          <w:sz w:val="22"/>
          <w:szCs w:val="22"/>
        </w:rPr>
        <w:tab/>
      </w:r>
      <w:r>
        <w:rPr>
          <w:sz w:val="22"/>
          <w:szCs w:val="22"/>
        </w:rPr>
        <w:tab/>
        <w:t>d) Human-caused deterioration from off-site impacts (e.g., air quality issues threatening rock art, erosion from nearby road cuts, impacts from grazing livestock) is threatened, but has not occurred.</w:t>
      </w:r>
    </w:p>
    <w:p w14:paraId="100A1BFF" w14:textId="77777777" w:rsidR="00201753" w:rsidRPr="005934E0" w:rsidRDefault="00201753" w:rsidP="000006FB">
      <w:pPr>
        <w:tabs>
          <w:tab w:val="left" w:pos="729"/>
          <w:tab w:val="left" w:pos="1449"/>
        </w:tabs>
        <w:ind w:left="2160" w:hanging="2160"/>
        <w:rPr>
          <w:sz w:val="22"/>
          <w:szCs w:val="22"/>
        </w:rPr>
      </w:pPr>
      <w:r>
        <w:rPr>
          <w:sz w:val="22"/>
          <w:szCs w:val="22"/>
        </w:rPr>
        <w:tab/>
      </w:r>
      <w:r>
        <w:rPr>
          <w:sz w:val="22"/>
          <w:szCs w:val="22"/>
        </w:rPr>
        <w:tab/>
      </w:r>
      <w:r>
        <w:rPr>
          <w:sz w:val="22"/>
          <w:szCs w:val="22"/>
        </w:rPr>
        <w:tab/>
      </w:r>
      <w:r>
        <w:rPr>
          <w:sz w:val="22"/>
          <w:szCs w:val="22"/>
        </w:rPr>
        <w:tab/>
        <w:t>e) Addition</w:t>
      </w:r>
      <w:r w:rsidR="00C975CE">
        <w:rPr>
          <w:sz w:val="22"/>
          <w:szCs w:val="22"/>
        </w:rPr>
        <w:t>al</w:t>
      </w:r>
      <w:r>
        <w:rPr>
          <w:sz w:val="22"/>
          <w:szCs w:val="22"/>
        </w:rPr>
        <w:t xml:space="preserve"> wilderness-specific conditions used to describe “fair” conditions are met.  </w:t>
      </w:r>
    </w:p>
    <w:p w14:paraId="6EE0D1B0" w14:textId="77777777" w:rsidR="00201753" w:rsidRDefault="000006FB" w:rsidP="000006FB">
      <w:pPr>
        <w:pStyle w:val="BodyTextIndent2"/>
        <w:tabs>
          <w:tab w:val="num" w:pos="-1980"/>
          <w:tab w:val="left" w:pos="729"/>
          <w:tab w:val="left" w:pos="1449"/>
          <w:tab w:val="left" w:pos="1827"/>
        </w:tabs>
        <w:ind w:left="2160" w:hanging="2160"/>
        <w:rPr>
          <w:sz w:val="22"/>
          <w:szCs w:val="22"/>
        </w:rPr>
      </w:pPr>
      <w:r w:rsidRPr="00A90BBB">
        <w:rPr>
          <w:sz w:val="22"/>
          <w:szCs w:val="22"/>
        </w:rPr>
        <w:tab/>
      </w:r>
      <w:r w:rsidRPr="00A90BBB">
        <w:rPr>
          <w:sz w:val="22"/>
          <w:szCs w:val="22"/>
        </w:rPr>
        <w:tab/>
      </w:r>
      <w:r w:rsidRPr="00A90BBB">
        <w:rPr>
          <w:b/>
          <w:sz w:val="22"/>
          <w:szCs w:val="22"/>
        </w:rPr>
        <w:t>Poor:</w:t>
      </w:r>
      <w:r>
        <w:rPr>
          <w:sz w:val="22"/>
          <w:szCs w:val="22"/>
        </w:rPr>
        <w:t xml:space="preserve"> any one of the following co</w:t>
      </w:r>
      <w:r w:rsidR="00201753">
        <w:rPr>
          <w:sz w:val="22"/>
          <w:szCs w:val="22"/>
        </w:rPr>
        <w:t>nditions is present:</w:t>
      </w:r>
    </w:p>
    <w:p w14:paraId="41D934CA" w14:textId="77777777" w:rsidR="00201753" w:rsidRDefault="00201753" w:rsidP="000006FB">
      <w:pPr>
        <w:pStyle w:val="BodyTextIndent2"/>
        <w:tabs>
          <w:tab w:val="num" w:pos="-1980"/>
          <w:tab w:val="left" w:pos="729"/>
          <w:tab w:val="left" w:pos="1449"/>
          <w:tab w:val="left" w:pos="1827"/>
        </w:tabs>
        <w:ind w:left="2160" w:hanging="2160"/>
        <w:rPr>
          <w:sz w:val="22"/>
          <w:szCs w:val="22"/>
        </w:rPr>
      </w:pPr>
      <w:r>
        <w:rPr>
          <w:sz w:val="22"/>
          <w:szCs w:val="22"/>
        </w:rPr>
        <w:tab/>
      </w:r>
      <w:r>
        <w:rPr>
          <w:sz w:val="22"/>
          <w:szCs w:val="22"/>
        </w:rPr>
        <w:tab/>
      </w:r>
      <w:r>
        <w:rPr>
          <w:sz w:val="22"/>
          <w:szCs w:val="22"/>
        </w:rPr>
        <w:tab/>
      </w:r>
      <w:r>
        <w:rPr>
          <w:sz w:val="22"/>
          <w:szCs w:val="22"/>
        </w:rPr>
        <w:tab/>
      </w:r>
      <w:r>
        <w:rPr>
          <w:sz w:val="22"/>
          <w:szCs w:val="22"/>
        </w:rPr>
        <w:tab/>
        <w:t xml:space="preserve">a) </w:t>
      </w:r>
      <w:r w:rsidR="000006FB">
        <w:rPr>
          <w:sz w:val="22"/>
          <w:szCs w:val="22"/>
        </w:rPr>
        <w:t xml:space="preserve">There is clear evidence of major disturbance by modern human activity (e.g., </w:t>
      </w:r>
      <w:r>
        <w:rPr>
          <w:sz w:val="22"/>
          <w:szCs w:val="22"/>
        </w:rPr>
        <w:t>pot hunting, graffiti, arson).</w:t>
      </w:r>
    </w:p>
    <w:p w14:paraId="44CAF9EE" w14:textId="77777777" w:rsidR="00201753" w:rsidRDefault="00201753" w:rsidP="000006FB">
      <w:pPr>
        <w:pStyle w:val="BodyTextIndent2"/>
        <w:tabs>
          <w:tab w:val="num" w:pos="-1980"/>
          <w:tab w:val="left" w:pos="729"/>
          <w:tab w:val="left" w:pos="1449"/>
          <w:tab w:val="left" w:pos="1827"/>
        </w:tabs>
        <w:ind w:left="2160" w:hanging="2160"/>
        <w:rPr>
          <w:sz w:val="22"/>
          <w:szCs w:val="22"/>
        </w:rPr>
      </w:pPr>
      <w:r>
        <w:rPr>
          <w:sz w:val="22"/>
          <w:szCs w:val="22"/>
        </w:rPr>
        <w:tab/>
      </w:r>
      <w:r>
        <w:rPr>
          <w:sz w:val="22"/>
          <w:szCs w:val="22"/>
        </w:rPr>
        <w:tab/>
      </w:r>
      <w:r>
        <w:rPr>
          <w:sz w:val="22"/>
          <w:szCs w:val="22"/>
        </w:rPr>
        <w:tab/>
      </w:r>
      <w:r>
        <w:rPr>
          <w:sz w:val="22"/>
          <w:szCs w:val="22"/>
        </w:rPr>
        <w:tab/>
      </w:r>
      <w:r>
        <w:rPr>
          <w:sz w:val="22"/>
          <w:szCs w:val="22"/>
        </w:rPr>
        <w:tab/>
        <w:t xml:space="preserve">b) </w:t>
      </w:r>
      <w:r w:rsidR="000006FB">
        <w:rPr>
          <w:sz w:val="22"/>
          <w:szCs w:val="22"/>
        </w:rPr>
        <w:t>The site has clearly lost much</w:t>
      </w:r>
      <w:r>
        <w:rPr>
          <w:sz w:val="22"/>
          <w:szCs w:val="22"/>
        </w:rPr>
        <w:t xml:space="preserve"> of its information potential.</w:t>
      </w:r>
    </w:p>
    <w:p w14:paraId="39E3036A" w14:textId="77777777" w:rsidR="000006FB" w:rsidRDefault="00201753" w:rsidP="000006FB">
      <w:pPr>
        <w:pStyle w:val="BodyTextIndent2"/>
        <w:tabs>
          <w:tab w:val="num" w:pos="-1980"/>
          <w:tab w:val="left" w:pos="729"/>
          <w:tab w:val="left" w:pos="1449"/>
          <w:tab w:val="left" w:pos="1827"/>
        </w:tabs>
        <w:ind w:left="2160" w:hanging="2160"/>
        <w:rPr>
          <w:sz w:val="22"/>
          <w:szCs w:val="22"/>
        </w:rPr>
      </w:pPr>
      <w:r>
        <w:rPr>
          <w:sz w:val="22"/>
          <w:szCs w:val="22"/>
        </w:rPr>
        <w:tab/>
      </w:r>
      <w:r>
        <w:rPr>
          <w:sz w:val="22"/>
          <w:szCs w:val="22"/>
        </w:rPr>
        <w:tab/>
      </w:r>
      <w:r>
        <w:rPr>
          <w:sz w:val="22"/>
          <w:szCs w:val="22"/>
        </w:rPr>
        <w:tab/>
      </w:r>
      <w:r>
        <w:rPr>
          <w:sz w:val="22"/>
          <w:szCs w:val="22"/>
        </w:rPr>
        <w:tab/>
      </w:r>
      <w:r>
        <w:rPr>
          <w:sz w:val="22"/>
          <w:szCs w:val="22"/>
        </w:rPr>
        <w:tab/>
        <w:t xml:space="preserve">c) </w:t>
      </w:r>
      <w:r w:rsidR="000006FB">
        <w:rPr>
          <w:sz w:val="22"/>
          <w:szCs w:val="22"/>
        </w:rPr>
        <w:t>Unacceptable, irreversible natural deterioration has occurred.</w:t>
      </w:r>
    </w:p>
    <w:p w14:paraId="5506DF2F" w14:textId="77777777" w:rsidR="00201753" w:rsidRDefault="00201753" w:rsidP="00201753">
      <w:pPr>
        <w:tabs>
          <w:tab w:val="left" w:pos="729"/>
          <w:tab w:val="left" w:pos="1449"/>
        </w:tabs>
        <w:ind w:left="2160" w:hanging="2160"/>
        <w:rPr>
          <w:sz w:val="22"/>
          <w:szCs w:val="22"/>
        </w:rPr>
      </w:pPr>
      <w:r>
        <w:rPr>
          <w:sz w:val="22"/>
          <w:szCs w:val="22"/>
        </w:rPr>
        <w:tab/>
      </w:r>
      <w:r>
        <w:rPr>
          <w:sz w:val="22"/>
          <w:szCs w:val="22"/>
        </w:rPr>
        <w:tab/>
      </w:r>
      <w:r>
        <w:rPr>
          <w:sz w:val="22"/>
          <w:szCs w:val="22"/>
        </w:rPr>
        <w:tab/>
      </w:r>
      <w:r>
        <w:rPr>
          <w:sz w:val="22"/>
          <w:szCs w:val="22"/>
        </w:rPr>
        <w:tab/>
        <w:t>d) Human-caused deterioration from off-site impacts has occurred.</w:t>
      </w:r>
    </w:p>
    <w:p w14:paraId="03ACFA93" w14:textId="77777777" w:rsidR="004E5A2A" w:rsidRDefault="00201753" w:rsidP="00201753">
      <w:pPr>
        <w:tabs>
          <w:tab w:val="left" w:pos="729"/>
          <w:tab w:val="left" w:pos="1449"/>
        </w:tabs>
        <w:ind w:left="2160" w:hanging="2160"/>
        <w:rPr>
          <w:sz w:val="22"/>
          <w:szCs w:val="22"/>
        </w:rPr>
      </w:pPr>
      <w:r>
        <w:rPr>
          <w:sz w:val="22"/>
          <w:szCs w:val="22"/>
        </w:rPr>
        <w:tab/>
      </w:r>
      <w:r>
        <w:rPr>
          <w:sz w:val="22"/>
          <w:szCs w:val="22"/>
        </w:rPr>
        <w:tab/>
      </w:r>
      <w:r>
        <w:rPr>
          <w:sz w:val="22"/>
          <w:szCs w:val="22"/>
        </w:rPr>
        <w:tab/>
      </w:r>
      <w:r>
        <w:rPr>
          <w:sz w:val="22"/>
          <w:szCs w:val="22"/>
        </w:rPr>
        <w:tab/>
        <w:t>e) Addition</w:t>
      </w:r>
      <w:r w:rsidR="00C975CE">
        <w:rPr>
          <w:sz w:val="22"/>
          <w:szCs w:val="22"/>
        </w:rPr>
        <w:t>al</w:t>
      </w:r>
      <w:r>
        <w:rPr>
          <w:sz w:val="22"/>
          <w:szCs w:val="22"/>
        </w:rPr>
        <w:t xml:space="preserve"> wilderness-specific conditions used to describe “</w:t>
      </w:r>
      <w:r w:rsidR="004E5A2A">
        <w:rPr>
          <w:sz w:val="22"/>
          <w:szCs w:val="22"/>
        </w:rPr>
        <w:t>poor</w:t>
      </w:r>
      <w:r>
        <w:rPr>
          <w:sz w:val="22"/>
          <w:szCs w:val="22"/>
        </w:rPr>
        <w:t>” conditions are met.</w:t>
      </w:r>
    </w:p>
    <w:p w14:paraId="1E158D7B" w14:textId="77777777" w:rsidR="00201753" w:rsidRPr="005934E0" w:rsidRDefault="004E5A2A" w:rsidP="00201753">
      <w:pPr>
        <w:tabs>
          <w:tab w:val="left" w:pos="729"/>
          <w:tab w:val="left" w:pos="1449"/>
        </w:tabs>
        <w:ind w:left="2160" w:hanging="2160"/>
        <w:rPr>
          <w:sz w:val="22"/>
          <w:szCs w:val="22"/>
        </w:rPr>
      </w:pPr>
      <w:r>
        <w:rPr>
          <w:sz w:val="22"/>
          <w:szCs w:val="22"/>
        </w:rPr>
        <w:tab/>
      </w:r>
      <w:r>
        <w:rPr>
          <w:sz w:val="22"/>
          <w:szCs w:val="22"/>
        </w:rPr>
        <w:tab/>
      </w:r>
      <w:r>
        <w:rPr>
          <w:b/>
          <w:sz w:val="22"/>
          <w:szCs w:val="22"/>
        </w:rPr>
        <w:t xml:space="preserve">NLE: </w:t>
      </w:r>
      <w:r w:rsidRPr="004E5A2A">
        <w:rPr>
          <w:sz w:val="22"/>
          <w:szCs w:val="22"/>
        </w:rPr>
        <w:t xml:space="preserve">the </w:t>
      </w:r>
      <w:r>
        <w:rPr>
          <w:sz w:val="22"/>
          <w:szCs w:val="22"/>
        </w:rPr>
        <w:t>cultural resource</w:t>
      </w:r>
      <w:r w:rsidRPr="004E5A2A">
        <w:rPr>
          <w:sz w:val="22"/>
          <w:szCs w:val="22"/>
        </w:rPr>
        <w:t xml:space="preserve"> has so deteriorated from human-caused effects that it is deemed no longer eligible for the National Register of Historic places.</w:t>
      </w:r>
      <w:r w:rsidR="00201753">
        <w:rPr>
          <w:sz w:val="22"/>
          <w:szCs w:val="22"/>
        </w:rPr>
        <w:t xml:space="preserve">  </w:t>
      </w:r>
    </w:p>
    <w:p w14:paraId="3BE16460" w14:textId="77777777" w:rsidR="00201753" w:rsidRDefault="00201753" w:rsidP="000006FB">
      <w:pPr>
        <w:pStyle w:val="BodyTextIndent2"/>
        <w:tabs>
          <w:tab w:val="num" w:pos="-1980"/>
          <w:tab w:val="left" w:pos="729"/>
          <w:tab w:val="left" w:pos="1449"/>
          <w:tab w:val="left" w:pos="1827"/>
        </w:tabs>
        <w:ind w:left="2160" w:hanging="2160"/>
        <w:rPr>
          <w:iCs/>
          <w:sz w:val="22"/>
          <w:szCs w:val="22"/>
        </w:rPr>
      </w:pPr>
    </w:p>
    <w:p w14:paraId="50D495A9" w14:textId="77777777" w:rsidR="004E5A2A" w:rsidRPr="00E169BC" w:rsidRDefault="004E5A2A" w:rsidP="000006FB">
      <w:pPr>
        <w:pStyle w:val="BodyTextIndent2"/>
        <w:tabs>
          <w:tab w:val="num" w:pos="-1980"/>
          <w:tab w:val="left" w:pos="729"/>
          <w:tab w:val="left" w:pos="1449"/>
          <w:tab w:val="left" w:pos="1827"/>
        </w:tabs>
        <w:ind w:left="2160" w:hanging="2160"/>
        <w:rPr>
          <w:iCs/>
          <w:sz w:val="22"/>
          <w:szCs w:val="22"/>
          <w:u w:val="double"/>
        </w:rPr>
      </w:pPr>
      <w:r>
        <w:rPr>
          <w:iCs/>
          <w:sz w:val="22"/>
          <w:szCs w:val="22"/>
        </w:rPr>
        <w:tab/>
      </w:r>
      <w:r w:rsidR="00514E1E">
        <w:rPr>
          <w:iCs/>
          <w:sz w:val="22"/>
          <w:szCs w:val="22"/>
          <w:u w:val="double"/>
        </w:rPr>
        <w:t>Example</w:t>
      </w:r>
    </w:p>
    <w:p w14:paraId="067E459F" w14:textId="77777777" w:rsidR="009B5190" w:rsidRDefault="009B5190" w:rsidP="000006FB">
      <w:pPr>
        <w:pStyle w:val="BodyTextIndent2"/>
        <w:tabs>
          <w:tab w:val="num" w:pos="-1980"/>
          <w:tab w:val="left" w:pos="729"/>
          <w:tab w:val="left" w:pos="1449"/>
          <w:tab w:val="left" w:pos="1827"/>
        </w:tabs>
        <w:ind w:left="2160" w:hanging="2160"/>
        <w:rPr>
          <w:iCs/>
          <w:sz w:val="22"/>
          <w:szCs w:val="22"/>
        </w:rPr>
      </w:pPr>
    </w:p>
    <w:p w14:paraId="35419458" w14:textId="77777777" w:rsidR="009B5190" w:rsidRDefault="008E1DFF" w:rsidP="009B5190">
      <w:pPr>
        <w:pStyle w:val="BodyTextIndent2"/>
        <w:tabs>
          <w:tab w:val="num" w:pos="-1980"/>
          <w:tab w:val="left" w:pos="729"/>
          <w:tab w:val="left" w:pos="1449"/>
          <w:tab w:val="left" w:pos="1827"/>
        </w:tabs>
        <w:ind w:left="2160" w:hanging="2160"/>
        <w:jc w:val="center"/>
        <w:rPr>
          <w:iCs/>
          <w:sz w:val="22"/>
          <w:szCs w:val="22"/>
        </w:rPr>
      </w:pPr>
      <w:r w:rsidRPr="00091301">
        <w:rPr>
          <w:iCs/>
          <w:sz w:val="22"/>
          <w:szCs w:val="22"/>
        </w:rPr>
        <w:object w:dxaOrig="9554" w:dyaOrig="1674" w14:anchorId="4C4D08B0">
          <v:shape id="_x0000_i1040" type="#_x0000_t75" style="width:479.15pt;height:83.3pt" o:ole="">
            <v:imagedata r:id="rId49" o:title=""/>
          </v:shape>
          <o:OLEObject Type="Embed" ProgID="Excel.Sheet.12" ShapeID="_x0000_i1040" DrawAspect="Content" ObjectID="_1641392227" r:id="rId50"/>
        </w:object>
      </w:r>
    </w:p>
    <w:p w14:paraId="2FE4B48F" w14:textId="77777777" w:rsidR="004E5A2A" w:rsidRPr="00A90BBB" w:rsidRDefault="004E5A2A" w:rsidP="000006FB">
      <w:pPr>
        <w:pStyle w:val="BodyTextIndent2"/>
        <w:tabs>
          <w:tab w:val="num" w:pos="-1980"/>
          <w:tab w:val="left" w:pos="729"/>
          <w:tab w:val="left" w:pos="1449"/>
          <w:tab w:val="left" w:pos="1827"/>
        </w:tabs>
        <w:ind w:left="2160" w:hanging="2160"/>
        <w:rPr>
          <w:iCs/>
          <w:sz w:val="22"/>
          <w:szCs w:val="22"/>
        </w:rPr>
      </w:pPr>
    </w:p>
    <w:p w14:paraId="73EF9B73" w14:textId="77777777" w:rsidR="000006FB" w:rsidRPr="00493543" w:rsidRDefault="000006FB" w:rsidP="000006FB">
      <w:pPr>
        <w:tabs>
          <w:tab w:val="left" w:pos="729"/>
          <w:tab w:val="left" w:pos="1449"/>
        </w:tabs>
        <w:ind w:left="2160" w:hanging="2160"/>
        <w:rPr>
          <w:sz w:val="22"/>
          <w:szCs w:val="22"/>
          <w:u w:val="double"/>
        </w:rPr>
      </w:pPr>
      <w:r w:rsidRPr="00493543">
        <w:rPr>
          <w:iCs/>
          <w:sz w:val="22"/>
          <w:szCs w:val="22"/>
        </w:rPr>
        <w:tab/>
      </w:r>
      <w:r w:rsidR="004E5A2A">
        <w:rPr>
          <w:sz w:val="22"/>
          <w:szCs w:val="22"/>
          <w:u w:val="double"/>
        </w:rPr>
        <w:t>Sideboards &amp; Notes</w:t>
      </w:r>
    </w:p>
    <w:p w14:paraId="4A2B923F" w14:textId="77777777" w:rsidR="004E414F" w:rsidRDefault="000006FB" w:rsidP="00514E1E">
      <w:pPr>
        <w:pStyle w:val="BodyTextIndent2"/>
        <w:tabs>
          <w:tab w:val="left" w:pos="1440"/>
        </w:tabs>
        <w:ind w:left="2160" w:hanging="2160"/>
        <w:rPr>
          <w:sz w:val="22"/>
          <w:szCs w:val="22"/>
        </w:rPr>
      </w:pPr>
      <w:r w:rsidRPr="00493543">
        <w:rPr>
          <w:sz w:val="22"/>
          <w:szCs w:val="22"/>
        </w:rPr>
        <w:tab/>
      </w:r>
      <w:r w:rsidR="00514E1E" w:rsidRPr="0083504A">
        <w:rPr>
          <w:sz w:val="22"/>
          <w:szCs w:val="22"/>
        </w:rPr>
        <w:t>Data for this report will be gathered every five years, though proper stewardship will require far more frequent monitoring.</w:t>
      </w:r>
      <w:r w:rsidR="00514E1E" w:rsidRPr="00514E1E">
        <w:rPr>
          <w:sz w:val="22"/>
          <w:szCs w:val="22"/>
        </w:rPr>
        <w:t xml:space="preserve">  </w:t>
      </w:r>
      <w:r w:rsidR="004E414F" w:rsidRPr="004E414F">
        <w:rPr>
          <w:sz w:val="22"/>
          <w:szCs w:val="22"/>
        </w:rPr>
        <w:t>Over time, an increase in this value is a decrease in this indicator of wilderness character.</w:t>
      </w:r>
    </w:p>
    <w:p w14:paraId="04966451" w14:textId="77777777" w:rsidR="00457008" w:rsidRPr="004E414F" w:rsidRDefault="00457008" w:rsidP="00514E1E">
      <w:pPr>
        <w:pStyle w:val="BodyTextIndent2"/>
        <w:tabs>
          <w:tab w:val="left" w:pos="1440"/>
        </w:tabs>
        <w:ind w:left="2160" w:hanging="2160"/>
        <w:rPr>
          <w:sz w:val="22"/>
          <w:szCs w:val="22"/>
        </w:rPr>
      </w:pPr>
      <w:r>
        <w:rPr>
          <w:sz w:val="22"/>
          <w:szCs w:val="22"/>
        </w:rPr>
        <w:tab/>
        <w:t>Note that there are important differences in what might be an acceptable level of natural degradation of cultural resources between those in wilderness and elsewhere.  See discussion in the definition of “</w:t>
      </w:r>
      <w:r w:rsidRPr="00457008">
        <w:rPr>
          <w:b/>
          <w:sz w:val="22"/>
          <w:szCs w:val="22"/>
        </w:rPr>
        <w:t>good</w:t>
      </w:r>
      <w:r>
        <w:rPr>
          <w:sz w:val="22"/>
          <w:szCs w:val="22"/>
        </w:rPr>
        <w:t>,” above.</w:t>
      </w:r>
    </w:p>
    <w:p w14:paraId="18931A58" w14:textId="3EECD9C4" w:rsidR="000006FB" w:rsidRDefault="004E414F" w:rsidP="004E414F">
      <w:pPr>
        <w:pStyle w:val="BodyTextIndent2"/>
        <w:tabs>
          <w:tab w:val="left" w:pos="729"/>
          <w:tab w:val="left" w:pos="1449"/>
        </w:tabs>
        <w:ind w:left="2160" w:hanging="2160"/>
        <w:rPr>
          <w:sz w:val="22"/>
          <w:szCs w:val="22"/>
        </w:rPr>
      </w:pPr>
      <w:r w:rsidRPr="004E414F">
        <w:rPr>
          <w:sz w:val="22"/>
          <w:szCs w:val="22"/>
        </w:rPr>
        <w:tab/>
      </w:r>
      <w:r w:rsidRPr="004E414F">
        <w:rPr>
          <w:sz w:val="22"/>
          <w:szCs w:val="22"/>
        </w:rPr>
        <w:tab/>
      </w:r>
      <w:r>
        <w:rPr>
          <w:sz w:val="22"/>
          <w:szCs w:val="22"/>
        </w:rPr>
        <w:t>T</w:t>
      </w:r>
      <w:r w:rsidR="000006FB">
        <w:rPr>
          <w:sz w:val="22"/>
          <w:szCs w:val="22"/>
        </w:rPr>
        <w:t xml:space="preserve">his measure is subjective.  Status classification should be documented as completely as possible to </w:t>
      </w:r>
      <w:r w:rsidR="00FB35AB">
        <w:rPr>
          <w:sz w:val="22"/>
          <w:szCs w:val="22"/>
        </w:rPr>
        <w:t>en</w:t>
      </w:r>
      <w:r w:rsidR="000006FB">
        <w:rPr>
          <w:sz w:val="22"/>
          <w:szCs w:val="22"/>
        </w:rPr>
        <w:t>sure adequate comparisons over time with changing staff.</w:t>
      </w:r>
    </w:p>
    <w:p w14:paraId="5E666E2B" w14:textId="77777777" w:rsidR="000006FB" w:rsidRPr="001A2F6A" w:rsidRDefault="000006FB" w:rsidP="000006FB">
      <w:pPr>
        <w:pStyle w:val="BodyTextIndent2"/>
        <w:tabs>
          <w:tab w:val="left" w:pos="729"/>
          <w:tab w:val="left" w:pos="1449"/>
        </w:tabs>
        <w:ind w:left="2160" w:hanging="2160"/>
        <w:rPr>
          <w:sz w:val="22"/>
          <w:szCs w:val="22"/>
        </w:rPr>
      </w:pPr>
      <w:r>
        <w:rPr>
          <w:sz w:val="22"/>
          <w:szCs w:val="22"/>
        </w:rPr>
        <w:tab/>
      </w:r>
      <w:r>
        <w:rPr>
          <w:sz w:val="22"/>
          <w:szCs w:val="22"/>
        </w:rPr>
        <w:tab/>
        <w:t xml:space="preserve">Changes in this reported value must be interpreted carefully.  </w:t>
      </w:r>
      <w:r w:rsidR="004E5A2A">
        <w:rPr>
          <w:sz w:val="22"/>
          <w:szCs w:val="22"/>
        </w:rPr>
        <w:t>A</w:t>
      </w:r>
      <w:r>
        <w:rPr>
          <w:sz w:val="22"/>
          <w:szCs w:val="22"/>
        </w:rPr>
        <w:t xml:space="preserve">n increase in the value reported for this measure may be the result of </w:t>
      </w:r>
      <w:r w:rsidR="004E5A2A">
        <w:rPr>
          <w:sz w:val="22"/>
          <w:szCs w:val="22"/>
        </w:rPr>
        <w:t xml:space="preserve">adding an </w:t>
      </w:r>
      <w:r>
        <w:rPr>
          <w:sz w:val="22"/>
          <w:szCs w:val="22"/>
        </w:rPr>
        <w:t xml:space="preserve">additional </w:t>
      </w:r>
      <w:r w:rsidR="004E5A2A">
        <w:rPr>
          <w:sz w:val="22"/>
          <w:szCs w:val="22"/>
        </w:rPr>
        <w:t xml:space="preserve">“significant” site </w:t>
      </w:r>
      <w:r>
        <w:rPr>
          <w:sz w:val="22"/>
          <w:szCs w:val="22"/>
        </w:rPr>
        <w:t xml:space="preserve">rather than the deterioration of existing sites.  </w:t>
      </w:r>
      <w:r w:rsidR="004E5A2A">
        <w:rPr>
          <w:sz w:val="22"/>
          <w:szCs w:val="22"/>
        </w:rPr>
        <w:t xml:space="preserve">It </w:t>
      </w:r>
      <w:r w:rsidR="004E414F">
        <w:rPr>
          <w:sz w:val="22"/>
          <w:szCs w:val="22"/>
        </w:rPr>
        <w:t>might</w:t>
      </w:r>
      <w:r w:rsidR="004E5A2A">
        <w:rPr>
          <w:sz w:val="22"/>
          <w:szCs w:val="22"/>
        </w:rPr>
        <w:t xml:space="preserve"> be necessary </w:t>
      </w:r>
      <w:r>
        <w:rPr>
          <w:sz w:val="22"/>
          <w:szCs w:val="22"/>
        </w:rPr>
        <w:t xml:space="preserve">that two scores be reported for this measure: the value (and change, if any) from the previous report in only the sites included in </w:t>
      </w:r>
      <w:r w:rsidR="00142C83">
        <w:rPr>
          <w:sz w:val="22"/>
          <w:szCs w:val="22"/>
        </w:rPr>
        <w:t>the baseline</w:t>
      </w:r>
      <w:r>
        <w:rPr>
          <w:sz w:val="22"/>
          <w:szCs w:val="22"/>
        </w:rPr>
        <w:t xml:space="preserve"> report</w:t>
      </w:r>
      <w:r w:rsidR="00142C83">
        <w:rPr>
          <w:sz w:val="22"/>
          <w:szCs w:val="22"/>
        </w:rPr>
        <w:t xml:space="preserve">, </w:t>
      </w:r>
      <w:r>
        <w:rPr>
          <w:sz w:val="22"/>
          <w:szCs w:val="22"/>
        </w:rPr>
        <w:t xml:space="preserve">and a second value of </w:t>
      </w:r>
      <w:r w:rsidRPr="00142C83">
        <w:rPr>
          <w:i/>
          <w:sz w:val="22"/>
          <w:szCs w:val="22"/>
        </w:rPr>
        <w:t>all</w:t>
      </w:r>
      <w:r>
        <w:rPr>
          <w:sz w:val="22"/>
          <w:szCs w:val="22"/>
        </w:rPr>
        <w:t xml:space="preserve"> currently </w:t>
      </w:r>
      <w:r w:rsidR="00142C83">
        <w:rPr>
          <w:sz w:val="22"/>
          <w:szCs w:val="22"/>
        </w:rPr>
        <w:t xml:space="preserve">monitored cultural resources.  </w:t>
      </w:r>
      <w:r>
        <w:rPr>
          <w:sz w:val="22"/>
          <w:szCs w:val="22"/>
        </w:rPr>
        <w:t xml:space="preserve">In essence, a new “baseline” might be </w:t>
      </w:r>
      <w:r w:rsidRPr="001A2F6A">
        <w:rPr>
          <w:sz w:val="22"/>
          <w:szCs w:val="22"/>
        </w:rPr>
        <w:t>produced.</w:t>
      </w:r>
    </w:p>
    <w:p w14:paraId="1A9D5D69" w14:textId="77777777" w:rsidR="004B58A8" w:rsidRDefault="004B58A8" w:rsidP="000006FB">
      <w:pPr>
        <w:pStyle w:val="BodyTextIndent2"/>
        <w:tabs>
          <w:tab w:val="left" w:pos="729"/>
          <w:tab w:val="left" w:pos="1449"/>
        </w:tabs>
        <w:ind w:left="2160" w:hanging="2160"/>
        <w:rPr>
          <w:b/>
          <w:sz w:val="22"/>
          <w:szCs w:val="22"/>
        </w:rPr>
      </w:pPr>
      <w:r w:rsidRPr="001A2F6A">
        <w:rPr>
          <w:sz w:val="22"/>
          <w:szCs w:val="22"/>
        </w:rPr>
        <w:tab/>
      </w:r>
      <w:r w:rsidRPr="001A2F6A">
        <w:rPr>
          <w:sz w:val="22"/>
          <w:szCs w:val="22"/>
        </w:rPr>
        <w:tab/>
      </w:r>
      <w:r w:rsidRPr="001A2F6A">
        <w:rPr>
          <w:b/>
          <w:sz w:val="22"/>
          <w:szCs w:val="22"/>
        </w:rPr>
        <w:t>Be careful in the selection of resources to be monitored in this measure.  This is an</w:t>
      </w:r>
      <w:r w:rsidRPr="00247E5A">
        <w:rPr>
          <w:b/>
          <w:sz w:val="22"/>
          <w:szCs w:val="22"/>
        </w:rPr>
        <w:t xml:space="preserve"> </w:t>
      </w:r>
      <w:r w:rsidRPr="00247E5A">
        <w:rPr>
          <w:b/>
          <w:i/>
          <w:sz w:val="22"/>
          <w:szCs w:val="22"/>
        </w:rPr>
        <w:t>indicator</w:t>
      </w:r>
      <w:r w:rsidRPr="00247E5A">
        <w:rPr>
          <w:b/>
          <w:sz w:val="22"/>
          <w:szCs w:val="22"/>
        </w:rPr>
        <w:t xml:space="preserve"> of overall condition, rather than a report on the condition of every cultural site within the wilderness.</w:t>
      </w:r>
    </w:p>
    <w:p w14:paraId="22154D4D" w14:textId="77777777" w:rsidR="00101056" w:rsidRDefault="00101056" w:rsidP="000006FB">
      <w:pPr>
        <w:pStyle w:val="BodyTextIndent2"/>
        <w:tabs>
          <w:tab w:val="left" w:pos="729"/>
          <w:tab w:val="left" w:pos="1449"/>
        </w:tabs>
        <w:ind w:left="2160" w:hanging="2160"/>
        <w:rPr>
          <w:b/>
          <w:sz w:val="22"/>
          <w:szCs w:val="22"/>
        </w:rPr>
      </w:pPr>
    </w:p>
    <w:p w14:paraId="264359BE" w14:textId="77777777" w:rsidR="00101056" w:rsidRDefault="00101056" w:rsidP="000006FB">
      <w:pPr>
        <w:pStyle w:val="BodyTextIndent2"/>
        <w:tabs>
          <w:tab w:val="left" w:pos="729"/>
          <w:tab w:val="left" w:pos="1449"/>
        </w:tabs>
        <w:ind w:left="2160" w:hanging="2160"/>
        <w:rPr>
          <w:b/>
          <w:sz w:val="22"/>
          <w:szCs w:val="22"/>
        </w:rPr>
      </w:pPr>
    </w:p>
    <w:p w14:paraId="00D68E8A" w14:textId="0BCF5000" w:rsidR="00101056" w:rsidRPr="00247E5A" w:rsidRDefault="00101056" w:rsidP="00101056">
      <w:pPr>
        <w:pStyle w:val="BodyTextIndent2"/>
        <w:tabs>
          <w:tab w:val="left" w:pos="729"/>
          <w:tab w:val="left" w:pos="1449"/>
        </w:tabs>
        <w:ind w:left="2160" w:hanging="2160"/>
        <w:jc w:val="center"/>
        <w:rPr>
          <w:b/>
          <w:sz w:val="22"/>
          <w:szCs w:val="22"/>
        </w:rPr>
      </w:pPr>
      <w:r>
        <w:rPr>
          <w:color w:val="FF0000"/>
          <w:sz w:val="28"/>
          <w:szCs w:val="28"/>
        </w:rPr>
        <w:t xml:space="preserve">To go to the </w:t>
      </w:r>
      <w:r w:rsidR="005C17EF">
        <w:rPr>
          <w:color w:val="FF0000"/>
          <w:sz w:val="28"/>
          <w:szCs w:val="28"/>
        </w:rPr>
        <w:t>fillable report form</w:t>
      </w:r>
      <w:r>
        <w:rPr>
          <w:color w:val="FF0000"/>
          <w:sz w:val="28"/>
          <w:szCs w:val="28"/>
        </w:rPr>
        <w:t xml:space="preserve"> for this measure, click </w:t>
      </w:r>
      <w:hyperlink w:anchor="measure5_1" w:history="1">
        <w:r w:rsidRPr="00101056">
          <w:rPr>
            <w:rStyle w:val="Hyperlink"/>
            <w:sz w:val="28"/>
            <w:szCs w:val="28"/>
          </w:rPr>
          <w:t>here</w:t>
        </w:r>
      </w:hyperlink>
      <w:r>
        <w:rPr>
          <w:color w:val="FF0000"/>
          <w:sz w:val="28"/>
          <w:szCs w:val="28"/>
        </w:rPr>
        <w:t>.</w:t>
      </w:r>
    </w:p>
    <w:p w14:paraId="422706AB" w14:textId="77777777" w:rsidR="000006FB" w:rsidRDefault="000006FB" w:rsidP="000006FB">
      <w:pPr>
        <w:pStyle w:val="BodyTextIndent2"/>
        <w:tabs>
          <w:tab w:val="left" w:pos="729"/>
          <w:tab w:val="left" w:pos="1449"/>
        </w:tabs>
        <w:ind w:left="2160" w:hanging="2160"/>
        <w:rPr>
          <w:sz w:val="22"/>
          <w:szCs w:val="22"/>
        </w:rPr>
      </w:pPr>
    </w:p>
    <w:p w14:paraId="6E37B359" w14:textId="77777777" w:rsidR="000006FB" w:rsidRPr="002A6361" w:rsidRDefault="000006FB" w:rsidP="000006FB">
      <w:pPr>
        <w:tabs>
          <w:tab w:val="left" w:pos="1431"/>
          <w:tab w:val="left" w:pos="1830"/>
        </w:tabs>
      </w:pPr>
    </w:p>
    <w:p w14:paraId="69E851D8" w14:textId="77777777" w:rsidR="000006FB" w:rsidRDefault="000006FB" w:rsidP="000006FB"/>
    <w:p w14:paraId="1098B6B2" w14:textId="75F71AFB" w:rsidR="00C031E9" w:rsidRDefault="000006FB" w:rsidP="000006FB">
      <w:pPr>
        <w:ind w:left="2160" w:hanging="2160"/>
        <w:rPr>
          <w:b/>
          <w:i/>
        </w:rPr>
      </w:pPr>
      <w:r>
        <w:br w:type="page"/>
      </w:r>
      <w:r w:rsidR="000D34AB" w:rsidRPr="000D34AB">
        <w:rPr>
          <w:b/>
        </w:rPr>
        <w:lastRenderedPageBreak/>
        <w:t>Unique</w:t>
      </w:r>
      <w:r w:rsidR="000D34AB">
        <w:t xml:space="preserve"> </w:t>
      </w:r>
      <w:bookmarkStart w:id="112" w:name="text5_2"/>
      <w:r w:rsidR="00C031E9" w:rsidRPr="00177FD6">
        <w:rPr>
          <w:b/>
        </w:rPr>
        <w:t>M</w:t>
      </w:r>
      <w:r w:rsidR="00C031E9">
        <w:rPr>
          <w:b/>
        </w:rPr>
        <w:t>easure 5-2</w:t>
      </w:r>
      <w:bookmarkEnd w:id="112"/>
      <w:r w:rsidR="00906306">
        <w:rPr>
          <w:b/>
        </w:rPr>
        <w:fldChar w:fldCharType="begin"/>
      </w:r>
      <w:r w:rsidR="00BA28F3">
        <w:instrText xml:space="preserve"> TC "</w:instrText>
      </w:r>
      <w:bookmarkStart w:id="113" w:name="_Toc321127514"/>
      <w:bookmarkStart w:id="114" w:name="_Toc26180013"/>
      <w:bookmarkStart w:id="115" w:name="_Toc26180650"/>
      <w:r w:rsidR="00BA28F3" w:rsidRPr="00B1057B">
        <w:instrText>5-2.  Species of concern</w:instrText>
      </w:r>
      <w:bookmarkEnd w:id="113"/>
      <w:bookmarkEnd w:id="114"/>
      <w:bookmarkEnd w:id="115"/>
      <w:r w:rsidR="00BA28F3">
        <w:instrText xml:space="preserve">" \f C \l "3" </w:instrText>
      </w:r>
      <w:r w:rsidR="00906306">
        <w:rPr>
          <w:b/>
        </w:rPr>
        <w:fldChar w:fldCharType="end"/>
      </w:r>
      <w:r w:rsidR="00C031E9" w:rsidRPr="00177FD6">
        <w:rPr>
          <w:b/>
        </w:rPr>
        <w:t>.</w:t>
      </w:r>
      <w:r w:rsidR="00C031E9">
        <w:rPr>
          <w:b/>
        </w:rPr>
        <w:t xml:space="preserve"> </w:t>
      </w:r>
      <w:r w:rsidR="005E460E">
        <w:rPr>
          <w:b/>
          <w:i/>
        </w:rPr>
        <w:t>Severity of disturbances to other features of value</w:t>
      </w:r>
      <w:r w:rsidR="00F36567">
        <w:rPr>
          <w:b/>
          <w:i/>
        </w:rPr>
        <w:t xml:space="preserve"> (</w:t>
      </w:r>
      <w:r w:rsidR="001A4F59">
        <w:rPr>
          <w:b/>
          <w:i/>
        </w:rPr>
        <w:t>o</w:t>
      </w:r>
      <w:r w:rsidR="00F36567">
        <w:rPr>
          <w:b/>
          <w:i/>
        </w:rPr>
        <w:t>ptional)</w:t>
      </w:r>
    </w:p>
    <w:p w14:paraId="4DA57B5E" w14:textId="77777777" w:rsidR="00000B8D" w:rsidRDefault="00000B8D" w:rsidP="000006FB">
      <w:pPr>
        <w:ind w:left="2160" w:hanging="2160"/>
        <w:rPr>
          <w:b/>
          <w:i/>
        </w:rPr>
      </w:pPr>
    </w:p>
    <w:p w14:paraId="607AA189" w14:textId="160BB82C" w:rsidR="00C031E9" w:rsidRPr="002E6B13" w:rsidRDefault="00C031E9" w:rsidP="0030592D">
      <w:pPr>
        <w:pStyle w:val="BodyTextIndent2"/>
        <w:tabs>
          <w:tab w:val="left" w:pos="720"/>
          <w:tab w:val="left" w:pos="1440"/>
          <w:tab w:val="left" w:pos="1800"/>
        </w:tabs>
        <w:ind w:firstLine="0"/>
        <w:rPr>
          <w:iCs/>
          <w:sz w:val="22"/>
          <w:szCs w:val="22"/>
        </w:rPr>
      </w:pPr>
      <w:r w:rsidRPr="002E6B13">
        <w:rPr>
          <w:iCs/>
          <w:sz w:val="22"/>
          <w:szCs w:val="22"/>
          <w:u w:val="double"/>
        </w:rPr>
        <w:t>Technique</w:t>
      </w:r>
    </w:p>
    <w:p w14:paraId="5B93DD2F" w14:textId="4701A226" w:rsidR="005C27C1" w:rsidRPr="005C27C1" w:rsidRDefault="005C27C1" w:rsidP="005C27C1">
      <w:pPr>
        <w:tabs>
          <w:tab w:val="left" w:pos="720"/>
          <w:tab w:val="left" w:pos="1440"/>
          <w:tab w:val="left" w:pos="1830"/>
        </w:tabs>
        <w:ind w:left="1440"/>
        <w:rPr>
          <w:sz w:val="22"/>
          <w:szCs w:val="22"/>
        </w:rPr>
      </w:pPr>
      <w:r w:rsidRPr="005C27C1">
        <w:rPr>
          <w:sz w:val="22"/>
          <w:szCs w:val="22"/>
        </w:rPr>
        <w:t xml:space="preserve">Each monitored feature is </w:t>
      </w:r>
      <w:r>
        <w:rPr>
          <w:sz w:val="22"/>
          <w:szCs w:val="22"/>
        </w:rPr>
        <w:t>classified as to its status, with scores assigned by cat</w:t>
      </w:r>
      <w:r w:rsidR="00FB474F">
        <w:rPr>
          <w:sz w:val="22"/>
          <w:szCs w:val="22"/>
        </w:rPr>
        <w:t>egory. Scores for each resource</w:t>
      </w:r>
      <w:r>
        <w:rPr>
          <w:sz w:val="22"/>
          <w:szCs w:val="22"/>
        </w:rPr>
        <w:t xml:space="preserve"> are summed to generate a total score reported for this measure. </w:t>
      </w:r>
    </w:p>
    <w:p w14:paraId="52993ACD" w14:textId="77777777" w:rsidR="00F50A14" w:rsidRDefault="001311E1" w:rsidP="00985907">
      <w:pPr>
        <w:tabs>
          <w:tab w:val="left" w:pos="720"/>
          <w:tab w:val="left" w:pos="1440"/>
          <w:tab w:val="left" w:pos="1830"/>
        </w:tabs>
        <w:ind w:left="1440"/>
        <w:rPr>
          <w:b/>
          <w:sz w:val="22"/>
          <w:szCs w:val="22"/>
        </w:rPr>
      </w:pPr>
      <w:r w:rsidRPr="00E169BC">
        <w:rPr>
          <w:b/>
          <w:sz w:val="22"/>
          <w:szCs w:val="22"/>
        </w:rPr>
        <w:tab/>
      </w:r>
    </w:p>
    <w:tbl>
      <w:tblPr>
        <w:tblW w:w="5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60"/>
        <w:gridCol w:w="1765"/>
      </w:tblGrid>
      <w:tr w:rsidR="00F50A14" w:rsidRPr="002E6B13" w14:paraId="262DD40C" w14:textId="77777777" w:rsidTr="009C5149">
        <w:trPr>
          <w:jc w:val="center"/>
        </w:trPr>
        <w:tc>
          <w:tcPr>
            <w:tcW w:w="3760" w:type="dxa"/>
            <w:shd w:val="clear" w:color="auto" w:fill="E6E6E6"/>
          </w:tcPr>
          <w:p w14:paraId="5B71A56F" w14:textId="77777777" w:rsidR="00F50A14" w:rsidRDefault="00F50A14" w:rsidP="009C5149">
            <w:pPr>
              <w:jc w:val="center"/>
              <w:rPr>
                <w:b/>
                <w:bCs/>
                <w:sz w:val="22"/>
                <w:szCs w:val="22"/>
              </w:rPr>
            </w:pPr>
            <w:r>
              <w:rPr>
                <w:b/>
                <w:bCs/>
                <w:sz w:val="22"/>
                <w:szCs w:val="22"/>
              </w:rPr>
              <w:t>For each monitored feature, if the status is:</w:t>
            </w:r>
          </w:p>
        </w:tc>
        <w:tc>
          <w:tcPr>
            <w:tcW w:w="1765" w:type="dxa"/>
            <w:shd w:val="clear" w:color="auto" w:fill="E6E6E6"/>
          </w:tcPr>
          <w:p w14:paraId="31E480CC" w14:textId="77777777" w:rsidR="00F50A14" w:rsidRPr="002E6B13" w:rsidRDefault="00F50A14" w:rsidP="009C5149">
            <w:pPr>
              <w:jc w:val="center"/>
              <w:rPr>
                <w:b/>
                <w:bCs/>
                <w:sz w:val="22"/>
                <w:szCs w:val="22"/>
              </w:rPr>
            </w:pPr>
            <w:r>
              <w:rPr>
                <w:b/>
                <w:bCs/>
                <w:sz w:val="22"/>
                <w:szCs w:val="22"/>
              </w:rPr>
              <w:t>Score</w:t>
            </w:r>
          </w:p>
        </w:tc>
      </w:tr>
      <w:tr w:rsidR="00F50A14" w:rsidRPr="002E6B13" w14:paraId="3699BEAA" w14:textId="77777777" w:rsidTr="009C5149">
        <w:trPr>
          <w:cantSplit/>
          <w:trHeight w:val="339"/>
          <w:jc w:val="center"/>
        </w:trPr>
        <w:tc>
          <w:tcPr>
            <w:tcW w:w="3760" w:type="dxa"/>
            <w:vAlign w:val="center"/>
          </w:tcPr>
          <w:p w14:paraId="472CA434" w14:textId="77777777" w:rsidR="00F50A14" w:rsidRPr="002E6B13" w:rsidRDefault="00F50A14" w:rsidP="009C5149">
            <w:pPr>
              <w:jc w:val="center"/>
              <w:rPr>
                <w:sz w:val="22"/>
                <w:szCs w:val="22"/>
              </w:rPr>
            </w:pPr>
            <w:r>
              <w:rPr>
                <w:sz w:val="22"/>
                <w:szCs w:val="22"/>
              </w:rPr>
              <w:t>good</w:t>
            </w:r>
          </w:p>
        </w:tc>
        <w:tc>
          <w:tcPr>
            <w:tcW w:w="1765" w:type="dxa"/>
            <w:vAlign w:val="center"/>
          </w:tcPr>
          <w:p w14:paraId="16A4428C" w14:textId="77777777" w:rsidR="00F50A14" w:rsidRPr="002E6B13" w:rsidRDefault="00F50A14" w:rsidP="009C5149">
            <w:pPr>
              <w:jc w:val="center"/>
              <w:rPr>
                <w:sz w:val="22"/>
                <w:szCs w:val="22"/>
              </w:rPr>
            </w:pPr>
            <w:r>
              <w:rPr>
                <w:sz w:val="22"/>
                <w:szCs w:val="22"/>
              </w:rPr>
              <w:t>1</w:t>
            </w:r>
          </w:p>
        </w:tc>
      </w:tr>
      <w:tr w:rsidR="00F50A14" w:rsidRPr="002E6B13" w14:paraId="106811B5" w14:textId="77777777" w:rsidTr="009C5149">
        <w:trPr>
          <w:cantSplit/>
          <w:trHeight w:val="336"/>
          <w:jc w:val="center"/>
        </w:trPr>
        <w:tc>
          <w:tcPr>
            <w:tcW w:w="3760" w:type="dxa"/>
            <w:vAlign w:val="center"/>
          </w:tcPr>
          <w:p w14:paraId="43345660" w14:textId="77777777" w:rsidR="00F50A14" w:rsidRPr="002E6B13" w:rsidRDefault="00F50A14" w:rsidP="009C5149">
            <w:pPr>
              <w:jc w:val="center"/>
              <w:rPr>
                <w:sz w:val="22"/>
                <w:szCs w:val="22"/>
              </w:rPr>
            </w:pPr>
            <w:r>
              <w:rPr>
                <w:sz w:val="22"/>
                <w:szCs w:val="22"/>
              </w:rPr>
              <w:t>fair</w:t>
            </w:r>
          </w:p>
        </w:tc>
        <w:tc>
          <w:tcPr>
            <w:tcW w:w="1765" w:type="dxa"/>
            <w:vAlign w:val="center"/>
          </w:tcPr>
          <w:p w14:paraId="49E279D1" w14:textId="77777777" w:rsidR="00F50A14" w:rsidRPr="002E6B13" w:rsidRDefault="00F50A14" w:rsidP="009C5149">
            <w:pPr>
              <w:jc w:val="center"/>
              <w:rPr>
                <w:sz w:val="22"/>
                <w:szCs w:val="22"/>
              </w:rPr>
            </w:pPr>
            <w:r>
              <w:rPr>
                <w:sz w:val="22"/>
                <w:szCs w:val="22"/>
              </w:rPr>
              <w:t>2</w:t>
            </w:r>
          </w:p>
        </w:tc>
      </w:tr>
      <w:tr w:rsidR="00F50A14" w:rsidRPr="002E6B13" w14:paraId="1C7006AD" w14:textId="77777777" w:rsidTr="009C5149">
        <w:trPr>
          <w:cantSplit/>
          <w:trHeight w:val="336"/>
          <w:jc w:val="center"/>
        </w:trPr>
        <w:tc>
          <w:tcPr>
            <w:tcW w:w="3760" w:type="dxa"/>
            <w:vAlign w:val="center"/>
          </w:tcPr>
          <w:p w14:paraId="037C0AE0" w14:textId="77777777" w:rsidR="00F50A14" w:rsidRPr="002E6B13" w:rsidRDefault="00F50A14" w:rsidP="009C5149">
            <w:pPr>
              <w:jc w:val="center"/>
              <w:rPr>
                <w:sz w:val="22"/>
                <w:szCs w:val="22"/>
              </w:rPr>
            </w:pPr>
            <w:r>
              <w:rPr>
                <w:sz w:val="22"/>
                <w:szCs w:val="22"/>
              </w:rPr>
              <w:t>poor</w:t>
            </w:r>
          </w:p>
        </w:tc>
        <w:tc>
          <w:tcPr>
            <w:tcW w:w="1765" w:type="dxa"/>
            <w:vAlign w:val="center"/>
          </w:tcPr>
          <w:p w14:paraId="48B9D6BE" w14:textId="77777777" w:rsidR="00F50A14" w:rsidRPr="002E6B13" w:rsidRDefault="00F50A14" w:rsidP="009C5149">
            <w:pPr>
              <w:jc w:val="center"/>
              <w:rPr>
                <w:sz w:val="22"/>
                <w:szCs w:val="22"/>
              </w:rPr>
            </w:pPr>
            <w:r>
              <w:rPr>
                <w:sz w:val="22"/>
                <w:szCs w:val="22"/>
              </w:rPr>
              <w:t>5</w:t>
            </w:r>
          </w:p>
        </w:tc>
      </w:tr>
      <w:tr w:rsidR="00F50A14" w:rsidRPr="002E6B13" w14:paraId="73269C56" w14:textId="77777777" w:rsidTr="009C5149">
        <w:trPr>
          <w:cantSplit/>
          <w:trHeight w:val="336"/>
          <w:jc w:val="center"/>
        </w:trPr>
        <w:tc>
          <w:tcPr>
            <w:tcW w:w="3760" w:type="dxa"/>
            <w:vAlign w:val="center"/>
          </w:tcPr>
          <w:p w14:paraId="10BCD18C" w14:textId="77777777" w:rsidR="00F50A14" w:rsidRDefault="00F50A14" w:rsidP="009C5149">
            <w:pPr>
              <w:jc w:val="center"/>
              <w:rPr>
                <w:sz w:val="22"/>
                <w:szCs w:val="22"/>
              </w:rPr>
            </w:pPr>
            <w:r>
              <w:rPr>
                <w:sz w:val="22"/>
                <w:szCs w:val="22"/>
              </w:rPr>
              <w:t>lost</w:t>
            </w:r>
          </w:p>
        </w:tc>
        <w:tc>
          <w:tcPr>
            <w:tcW w:w="1765" w:type="dxa"/>
            <w:vAlign w:val="center"/>
          </w:tcPr>
          <w:p w14:paraId="36BFB244" w14:textId="77777777" w:rsidR="00F50A14" w:rsidRDefault="00F50A14" w:rsidP="009C5149">
            <w:pPr>
              <w:jc w:val="center"/>
              <w:rPr>
                <w:sz w:val="22"/>
                <w:szCs w:val="22"/>
              </w:rPr>
            </w:pPr>
            <w:r>
              <w:rPr>
                <w:sz w:val="22"/>
                <w:szCs w:val="22"/>
              </w:rPr>
              <w:t>10</w:t>
            </w:r>
          </w:p>
        </w:tc>
      </w:tr>
    </w:tbl>
    <w:p w14:paraId="2B4893F1" w14:textId="77777777" w:rsidR="00F50A14" w:rsidRPr="00E169BC" w:rsidRDefault="00F50A14" w:rsidP="001311E1">
      <w:pPr>
        <w:tabs>
          <w:tab w:val="left" w:pos="2160"/>
        </w:tabs>
        <w:ind w:left="1830"/>
        <w:rPr>
          <w:b/>
          <w:sz w:val="22"/>
          <w:szCs w:val="22"/>
        </w:rPr>
      </w:pPr>
    </w:p>
    <w:p w14:paraId="47FF9828" w14:textId="77777777" w:rsidR="00C031E9" w:rsidRPr="002E6B13" w:rsidRDefault="00C031E9" w:rsidP="0030592D">
      <w:pPr>
        <w:tabs>
          <w:tab w:val="left" w:pos="729"/>
          <w:tab w:val="left" w:pos="1449"/>
        </w:tabs>
        <w:ind w:left="2880" w:hanging="2160"/>
        <w:rPr>
          <w:sz w:val="22"/>
          <w:szCs w:val="22"/>
          <w:u w:val="double"/>
        </w:rPr>
      </w:pPr>
      <w:r>
        <w:rPr>
          <w:sz w:val="22"/>
          <w:szCs w:val="22"/>
        </w:rPr>
        <w:tab/>
      </w:r>
      <w:r w:rsidRPr="002E6B13">
        <w:rPr>
          <w:sz w:val="22"/>
          <w:szCs w:val="22"/>
          <w:u w:val="double"/>
        </w:rPr>
        <w:t>Definitions</w:t>
      </w:r>
    </w:p>
    <w:p w14:paraId="337D0402" w14:textId="0DE7E774" w:rsidR="007050CE" w:rsidRPr="00C823E0" w:rsidRDefault="007050CE" w:rsidP="007C29FA">
      <w:pPr>
        <w:pStyle w:val="BodyTextIndent2"/>
        <w:tabs>
          <w:tab w:val="left" w:pos="729"/>
          <w:tab w:val="left" w:pos="1449"/>
          <w:tab w:val="left" w:pos="2160"/>
          <w:tab w:val="num" w:pos="3300"/>
        </w:tabs>
        <w:ind w:left="2160" w:hanging="720"/>
        <w:rPr>
          <w:sz w:val="22"/>
          <w:szCs w:val="22"/>
        </w:rPr>
      </w:pPr>
      <w:r>
        <w:rPr>
          <w:b/>
          <w:sz w:val="22"/>
          <w:szCs w:val="22"/>
        </w:rPr>
        <w:t xml:space="preserve">Other Features: </w:t>
      </w:r>
      <w:r>
        <w:rPr>
          <w:sz w:val="22"/>
          <w:szCs w:val="22"/>
        </w:rPr>
        <w:t>Other Features of Value</w:t>
      </w:r>
      <w:r w:rsidRPr="00E169BC">
        <w:rPr>
          <w:sz w:val="22"/>
          <w:szCs w:val="22"/>
        </w:rPr>
        <w:t xml:space="preserve"> may include “ecological, geological, or other features of scientific, educational, scenic, or historical value” (Wilderness Act, </w:t>
      </w:r>
      <w:r w:rsidR="00985907">
        <w:rPr>
          <w:sz w:val="22"/>
          <w:szCs w:val="22"/>
        </w:rPr>
        <w:t>S</w:t>
      </w:r>
      <w:r w:rsidRPr="00E169BC">
        <w:rPr>
          <w:sz w:val="22"/>
          <w:szCs w:val="22"/>
        </w:rPr>
        <w:t>ection 2(c</w:t>
      </w:r>
      <w:r w:rsidRPr="00F50A14">
        <w:rPr>
          <w:sz w:val="22"/>
          <w:szCs w:val="22"/>
        </w:rPr>
        <w:t xml:space="preserve">)).  This quality focuses on tangible features </w:t>
      </w:r>
      <w:r w:rsidR="00F50A14" w:rsidRPr="00F50A14">
        <w:rPr>
          <w:sz w:val="22"/>
          <w:szCs w:val="22"/>
        </w:rPr>
        <w:t>integral</w:t>
      </w:r>
      <w:r w:rsidR="003F0A3E" w:rsidRPr="00F50A14">
        <w:rPr>
          <w:sz w:val="22"/>
          <w:szCs w:val="22"/>
        </w:rPr>
        <w:t xml:space="preserve"> to the particular wilderness.</w:t>
      </w:r>
      <w:r w:rsidR="003F0A3E">
        <w:rPr>
          <w:sz w:val="22"/>
          <w:szCs w:val="22"/>
        </w:rPr>
        <w:t xml:space="preserve"> </w:t>
      </w:r>
      <w:r w:rsidR="007C29FA">
        <w:rPr>
          <w:sz w:val="22"/>
          <w:szCs w:val="22"/>
        </w:rPr>
        <w:t xml:space="preserve">Examples: </w:t>
      </w:r>
      <w:r w:rsidR="002E7994">
        <w:rPr>
          <w:sz w:val="22"/>
          <w:szCs w:val="22"/>
        </w:rPr>
        <w:t>c</w:t>
      </w:r>
      <w:r w:rsidR="007C29FA">
        <w:rPr>
          <w:sz w:val="22"/>
          <w:szCs w:val="22"/>
        </w:rPr>
        <w:t xml:space="preserve">ave </w:t>
      </w:r>
      <w:r w:rsidR="002E7994">
        <w:rPr>
          <w:sz w:val="22"/>
          <w:szCs w:val="22"/>
        </w:rPr>
        <w:t>f</w:t>
      </w:r>
      <w:r w:rsidR="007C29FA">
        <w:rPr>
          <w:sz w:val="22"/>
          <w:szCs w:val="22"/>
        </w:rPr>
        <w:t xml:space="preserve">ormations, </w:t>
      </w:r>
      <w:r w:rsidR="002E7994">
        <w:rPr>
          <w:sz w:val="22"/>
          <w:szCs w:val="22"/>
        </w:rPr>
        <w:t>d</w:t>
      </w:r>
      <w:r w:rsidR="007C29FA">
        <w:rPr>
          <w:sz w:val="22"/>
          <w:szCs w:val="22"/>
        </w:rPr>
        <w:t xml:space="preserve">inosaur </w:t>
      </w:r>
      <w:r w:rsidR="002E7994">
        <w:rPr>
          <w:sz w:val="22"/>
          <w:szCs w:val="22"/>
        </w:rPr>
        <w:t>t</w:t>
      </w:r>
      <w:r w:rsidR="007C29FA">
        <w:rPr>
          <w:sz w:val="22"/>
          <w:szCs w:val="22"/>
        </w:rPr>
        <w:t xml:space="preserve">racks, </w:t>
      </w:r>
      <w:r w:rsidR="002E7994">
        <w:rPr>
          <w:sz w:val="22"/>
          <w:szCs w:val="22"/>
        </w:rPr>
        <w:t>l</w:t>
      </w:r>
      <w:r w:rsidR="007C29FA">
        <w:rPr>
          <w:sz w:val="22"/>
          <w:szCs w:val="22"/>
        </w:rPr>
        <w:t xml:space="preserve">ava </w:t>
      </w:r>
      <w:r w:rsidR="002E7994">
        <w:rPr>
          <w:sz w:val="22"/>
          <w:szCs w:val="22"/>
        </w:rPr>
        <w:t>b</w:t>
      </w:r>
      <w:r w:rsidR="007C29FA">
        <w:rPr>
          <w:sz w:val="22"/>
          <w:szCs w:val="22"/>
        </w:rPr>
        <w:t>eds</w:t>
      </w:r>
      <w:r w:rsidR="00F50A14">
        <w:rPr>
          <w:sz w:val="22"/>
          <w:szCs w:val="22"/>
        </w:rPr>
        <w:t>.</w:t>
      </w:r>
    </w:p>
    <w:p w14:paraId="53A91B87" w14:textId="426B48CC" w:rsidR="00C031E9" w:rsidRDefault="0030592D" w:rsidP="00C823E0">
      <w:pPr>
        <w:pStyle w:val="BodyTextIndent2"/>
        <w:tabs>
          <w:tab w:val="num" w:pos="-1980"/>
          <w:tab w:val="left" w:pos="729"/>
          <w:tab w:val="left" w:pos="1449"/>
          <w:tab w:val="left" w:pos="1827"/>
        </w:tabs>
        <w:ind w:left="1800"/>
        <w:rPr>
          <w:sz w:val="22"/>
          <w:szCs w:val="22"/>
        </w:rPr>
      </w:pPr>
      <w:r w:rsidRPr="001311E1">
        <w:rPr>
          <w:b/>
          <w:sz w:val="22"/>
          <w:szCs w:val="22"/>
        </w:rPr>
        <w:t>Integral</w:t>
      </w:r>
      <w:r>
        <w:rPr>
          <w:sz w:val="22"/>
          <w:szCs w:val="22"/>
        </w:rPr>
        <w:t xml:space="preserve">: </w:t>
      </w:r>
      <w:r w:rsidR="00C823E0" w:rsidRPr="00C823E0">
        <w:rPr>
          <w:sz w:val="22"/>
          <w:szCs w:val="22"/>
        </w:rPr>
        <w:t xml:space="preserve">necessary to make a whole complete; essential or fundamental. A value that is </w:t>
      </w:r>
      <w:r w:rsidR="00C823E0">
        <w:rPr>
          <w:sz w:val="22"/>
          <w:szCs w:val="22"/>
        </w:rPr>
        <w:t xml:space="preserve">unique and essential to wilderness character. </w:t>
      </w:r>
    </w:p>
    <w:p w14:paraId="1991F09F" w14:textId="0D2A43CC" w:rsidR="00C823E0" w:rsidRPr="00F50A14" w:rsidRDefault="00C823E0" w:rsidP="003F0A3E">
      <w:pPr>
        <w:pStyle w:val="BodyTextIndent2"/>
        <w:tabs>
          <w:tab w:val="num" w:pos="-1980"/>
          <w:tab w:val="left" w:pos="729"/>
          <w:tab w:val="left" w:pos="1449"/>
          <w:tab w:val="left" w:pos="1827"/>
        </w:tabs>
        <w:ind w:left="2160" w:hanging="720"/>
        <w:rPr>
          <w:sz w:val="22"/>
          <w:szCs w:val="22"/>
        </w:rPr>
      </w:pPr>
      <w:r w:rsidRPr="00F50A14">
        <w:rPr>
          <w:b/>
          <w:sz w:val="22"/>
          <w:szCs w:val="22"/>
        </w:rPr>
        <w:t>Good:</w:t>
      </w:r>
      <w:r w:rsidRPr="00F50A14">
        <w:rPr>
          <w:sz w:val="22"/>
          <w:szCs w:val="22"/>
        </w:rPr>
        <w:t xml:space="preserve"> </w:t>
      </w:r>
      <w:r w:rsidR="00533055">
        <w:rPr>
          <w:sz w:val="22"/>
          <w:szCs w:val="22"/>
        </w:rPr>
        <w:t>the following conditions are both</w:t>
      </w:r>
      <w:r w:rsidRPr="00F50A14">
        <w:rPr>
          <w:sz w:val="22"/>
          <w:szCs w:val="22"/>
        </w:rPr>
        <w:t xml:space="preserve"> met:</w:t>
      </w:r>
    </w:p>
    <w:p w14:paraId="0EC8D0CB" w14:textId="7927CCFA" w:rsidR="00C823E0" w:rsidRPr="00F50A14" w:rsidRDefault="00C823E0" w:rsidP="003F0A3E">
      <w:pPr>
        <w:pStyle w:val="BodyTextIndent2"/>
        <w:tabs>
          <w:tab w:val="left" w:pos="729"/>
          <w:tab w:val="left" w:pos="1449"/>
          <w:tab w:val="left" w:pos="1827"/>
        </w:tabs>
        <w:ind w:left="2160" w:firstLine="0"/>
        <w:rPr>
          <w:sz w:val="22"/>
          <w:szCs w:val="22"/>
        </w:rPr>
      </w:pPr>
      <w:r w:rsidRPr="00F50A14">
        <w:rPr>
          <w:sz w:val="22"/>
          <w:szCs w:val="22"/>
        </w:rPr>
        <w:t xml:space="preserve">a) The </w:t>
      </w:r>
      <w:r w:rsidR="00F50A14">
        <w:rPr>
          <w:sz w:val="22"/>
          <w:szCs w:val="22"/>
        </w:rPr>
        <w:t>feature has</w:t>
      </w:r>
      <w:r w:rsidRPr="00F50A14">
        <w:rPr>
          <w:sz w:val="22"/>
          <w:szCs w:val="22"/>
        </w:rPr>
        <w:t xml:space="preserve"> been primarily affected only by natural forces over time; or, at the least, there is no evidence of </w:t>
      </w:r>
      <w:r w:rsidRPr="00EC3417">
        <w:rPr>
          <w:sz w:val="22"/>
          <w:szCs w:val="22"/>
        </w:rPr>
        <w:t xml:space="preserve">modern human disturbance resulting in any loss of </w:t>
      </w:r>
      <w:r w:rsidR="00EC3417" w:rsidRPr="00EC3417">
        <w:rPr>
          <w:sz w:val="22"/>
          <w:szCs w:val="22"/>
        </w:rPr>
        <w:t>scientific, education</w:t>
      </w:r>
      <w:r w:rsidR="00BD26F7">
        <w:rPr>
          <w:sz w:val="22"/>
          <w:szCs w:val="22"/>
        </w:rPr>
        <w:t>al,</w:t>
      </w:r>
      <w:r w:rsidR="00EC3417" w:rsidRPr="00EC3417">
        <w:rPr>
          <w:sz w:val="22"/>
          <w:szCs w:val="22"/>
        </w:rPr>
        <w:t xml:space="preserve"> or historical</w:t>
      </w:r>
      <w:r w:rsidRPr="00EC3417">
        <w:rPr>
          <w:sz w:val="22"/>
          <w:szCs w:val="22"/>
        </w:rPr>
        <w:t xml:space="preserve"> </w:t>
      </w:r>
      <w:r w:rsidR="00EC3417" w:rsidRPr="00EC3417">
        <w:rPr>
          <w:sz w:val="22"/>
          <w:szCs w:val="22"/>
        </w:rPr>
        <w:t>value</w:t>
      </w:r>
      <w:r w:rsidRPr="00EC3417">
        <w:rPr>
          <w:sz w:val="22"/>
          <w:szCs w:val="22"/>
        </w:rPr>
        <w:t>.</w:t>
      </w:r>
      <w:r w:rsidRPr="00F50A14">
        <w:rPr>
          <w:sz w:val="22"/>
          <w:szCs w:val="22"/>
        </w:rPr>
        <w:t xml:space="preserve">  </w:t>
      </w:r>
    </w:p>
    <w:p w14:paraId="6C02817B" w14:textId="48294A6F" w:rsidR="00C823E0" w:rsidRPr="00F50A14" w:rsidRDefault="00533055" w:rsidP="003F0A3E">
      <w:pPr>
        <w:pStyle w:val="BodyTextIndent2"/>
        <w:tabs>
          <w:tab w:val="left" w:pos="729"/>
          <w:tab w:val="left" w:pos="1449"/>
          <w:tab w:val="left" w:pos="1827"/>
        </w:tabs>
        <w:ind w:left="2160" w:firstLine="0"/>
        <w:rPr>
          <w:sz w:val="22"/>
          <w:szCs w:val="22"/>
        </w:rPr>
      </w:pPr>
      <w:r>
        <w:rPr>
          <w:sz w:val="22"/>
          <w:szCs w:val="22"/>
        </w:rPr>
        <w:t>b</w:t>
      </w:r>
      <w:r w:rsidR="00C823E0" w:rsidRPr="00F50A14">
        <w:rPr>
          <w:sz w:val="22"/>
          <w:szCs w:val="22"/>
        </w:rPr>
        <w:t>) Additional wilderness-specific conditions used to descr</w:t>
      </w:r>
      <w:r w:rsidR="003F0A3E" w:rsidRPr="00F50A14">
        <w:rPr>
          <w:sz w:val="22"/>
          <w:szCs w:val="22"/>
        </w:rPr>
        <w:t>ibe “good” conditions are met.</w:t>
      </w:r>
      <w:r w:rsidR="00C823E0" w:rsidRPr="00F50A14">
        <w:rPr>
          <w:sz w:val="22"/>
          <w:szCs w:val="22"/>
        </w:rPr>
        <w:t xml:space="preserve"> </w:t>
      </w:r>
    </w:p>
    <w:p w14:paraId="372E4CF0" w14:textId="77777777" w:rsidR="00C823E0" w:rsidRPr="00F50A14" w:rsidRDefault="00C823E0" w:rsidP="003F0A3E">
      <w:pPr>
        <w:tabs>
          <w:tab w:val="left" w:pos="729"/>
          <w:tab w:val="left" w:pos="1449"/>
        </w:tabs>
        <w:ind w:left="2160" w:hanging="720"/>
        <w:rPr>
          <w:b/>
          <w:sz w:val="22"/>
          <w:szCs w:val="22"/>
        </w:rPr>
      </w:pPr>
      <w:r w:rsidRPr="00F50A14">
        <w:rPr>
          <w:b/>
          <w:sz w:val="22"/>
          <w:szCs w:val="22"/>
        </w:rPr>
        <w:t xml:space="preserve">Fair: </w:t>
      </w:r>
      <w:r w:rsidRPr="00F50A14">
        <w:rPr>
          <w:sz w:val="22"/>
          <w:szCs w:val="22"/>
        </w:rPr>
        <w:t>any one of the following conditions is present:</w:t>
      </w:r>
    </w:p>
    <w:p w14:paraId="064A5368" w14:textId="77777777" w:rsidR="00C823E0" w:rsidRPr="00F50A14" w:rsidRDefault="00C823E0" w:rsidP="003F0A3E">
      <w:pPr>
        <w:tabs>
          <w:tab w:val="left" w:pos="729"/>
          <w:tab w:val="left" w:pos="1449"/>
        </w:tabs>
        <w:ind w:left="2160"/>
        <w:rPr>
          <w:sz w:val="22"/>
          <w:szCs w:val="22"/>
        </w:rPr>
      </w:pPr>
      <w:r w:rsidRPr="00F50A14">
        <w:t xml:space="preserve">a) </w:t>
      </w:r>
      <w:r w:rsidRPr="00F50A14">
        <w:rPr>
          <w:sz w:val="22"/>
          <w:szCs w:val="22"/>
        </w:rPr>
        <w:t xml:space="preserve">There appears to be minor disturbance by modern human activity (e.g., </w:t>
      </w:r>
      <w:r w:rsidR="00F50A14" w:rsidRPr="00F50A14">
        <w:rPr>
          <w:sz w:val="22"/>
          <w:szCs w:val="22"/>
        </w:rPr>
        <w:t>broken cave formations, modern graffiti in caves</w:t>
      </w:r>
      <w:r w:rsidRPr="00EC3417">
        <w:rPr>
          <w:sz w:val="22"/>
          <w:szCs w:val="22"/>
        </w:rPr>
        <w:t xml:space="preserve">, </w:t>
      </w:r>
      <w:r w:rsidR="00F50A14" w:rsidRPr="00EC3417">
        <w:rPr>
          <w:sz w:val="22"/>
          <w:szCs w:val="22"/>
        </w:rPr>
        <w:t>visitor-created social trails</w:t>
      </w:r>
      <w:r w:rsidR="00F50A14" w:rsidRPr="00F50A14">
        <w:rPr>
          <w:sz w:val="22"/>
          <w:szCs w:val="22"/>
        </w:rPr>
        <w:t xml:space="preserve"> </w:t>
      </w:r>
      <w:r w:rsidR="00F439D9">
        <w:rPr>
          <w:sz w:val="22"/>
          <w:szCs w:val="22"/>
        </w:rPr>
        <w:t>impacting</w:t>
      </w:r>
      <w:r w:rsidR="00F50A14" w:rsidRPr="00F50A14">
        <w:rPr>
          <w:sz w:val="22"/>
          <w:szCs w:val="22"/>
        </w:rPr>
        <w:t xml:space="preserve"> the feature, </w:t>
      </w:r>
      <w:r w:rsidRPr="00F50A14">
        <w:rPr>
          <w:sz w:val="22"/>
          <w:szCs w:val="22"/>
        </w:rPr>
        <w:t>etc.).</w:t>
      </w:r>
    </w:p>
    <w:p w14:paraId="6C6E6371" w14:textId="69DAF2C0" w:rsidR="00C823E0" w:rsidRPr="00C823E0" w:rsidRDefault="00C823E0" w:rsidP="003F0A3E">
      <w:pPr>
        <w:tabs>
          <w:tab w:val="left" w:pos="729"/>
          <w:tab w:val="left" w:pos="1449"/>
        </w:tabs>
        <w:ind w:left="2160"/>
        <w:rPr>
          <w:color w:val="0070C0"/>
          <w:sz w:val="22"/>
          <w:szCs w:val="22"/>
        </w:rPr>
      </w:pPr>
      <w:r w:rsidRPr="00EC3417">
        <w:rPr>
          <w:sz w:val="22"/>
          <w:szCs w:val="22"/>
        </w:rPr>
        <w:t>b) Though not apparent to the untrained eye, so</w:t>
      </w:r>
      <w:r w:rsidR="00EC3417" w:rsidRPr="00EC3417">
        <w:rPr>
          <w:sz w:val="22"/>
          <w:szCs w:val="22"/>
        </w:rPr>
        <w:t xml:space="preserve">me material may be missing, </w:t>
      </w:r>
      <w:r w:rsidRPr="00EC3417">
        <w:rPr>
          <w:sz w:val="22"/>
          <w:szCs w:val="22"/>
        </w:rPr>
        <w:t xml:space="preserve">leading to some loss of </w:t>
      </w:r>
      <w:r w:rsidR="00EC3417" w:rsidRPr="00EC3417">
        <w:rPr>
          <w:sz w:val="22"/>
          <w:szCs w:val="22"/>
        </w:rPr>
        <w:t>scientific, education</w:t>
      </w:r>
      <w:r w:rsidR="00FB35AB">
        <w:rPr>
          <w:sz w:val="22"/>
          <w:szCs w:val="22"/>
        </w:rPr>
        <w:t>al,</w:t>
      </w:r>
      <w:r w:rsidR="00EC3417" w:rsidRPr="00EC3417">
        <w:rPr>
          <w:sz w:val="22"/>
          <w:szCs w:val="22"/>
        </w:rPr>
        <w:t xml:space="preserve"> or historical value</w:t>
      </w:r>
      <w:r w:rsidRPr="00C823E0">
        <w:rPr>
          <w:color w:val="0070C0"/>
          <w:sz w:val="22"/>
          <w:szCs w:val="22"/>
        </w:rPr>
        <w:t>.</w:t>
      </w:r>
    </w:p>
    <w:p w14:paraId="61E9DBC3" w14:textId="4BD1454D" w:rsidR="00C823E0" w:rsidRPr="00EC3417" w:rsidRDefault="00EC3417" w:rsidP="003F0A3E">
      <w:pPr>
        <w:tabs>
          <w:tab w:val="left" w:pos="729"/>
          <w:tab w:val="left" w:pos="1449"/>
        </w:tabs>
        <w:ind w:left="2160"/>
        <w:rPr>
          <w:sz w:val="22"/>
          <w:szCs w:val="22"/>
        </w:rPr>
      </w:pPr>
      <w:r>
        <w:rPr>
          <w:sz w:val="22"/>
          <w:szCs w:val="22"/>
        </w:rPr>
        <w:t>c</w:t>
      </w:r>
      <w:r w:rsidR="00C823E0" w:rsidRPr="00EC3417">
        <w:rPr>
          <w:sz w:val="22"/>
          <w:szCs w:val="22"/>
        </w:rPr>
        <w:t>) Human-caused deterioration from off-site impacts (e.g., erosion from nearby road cuts, impacts from grazing livestock) is threatened, but has not occurred.</w:t>
      </w:r>
    </w:p>
    <w:p w14:paraId="63A0AF77" w14:textId="77777777" w:rsidR="00C823E0" w:rsidRPr="00F50A14" w:rsidRDefault="00EC3417" w:rsidP="003F0A3E">
      <w:pPr>
        <w:tabs>
          <w:tab w:val="left" w:pos="729"/>
          <w:tab w:val="left" w:pos="1449"/>
        </w:tabs>
        <w:ind w:left="2160"/>
        <w:rPr>
          <w:sz w:val="22"/>
          <w:szCs w:val="22"/>
        </w:rPr>
      </w:pPr>
      <w:r>
        <w:rPr>
          <w:sz w:val="22"/>
          <w:szCs w:val="22"/>
        </w:rPr>
        <w:t>d</w:t>
      </w:r>
      <w:r w:rsidR="00C823E0" w:rsidRPr="00F50A14">
        <w:rPr>
          <w:sz w:val="22"/>
          <w:szCs w:val="22"/>
        </w:rPr>
        <w:t xml:space="preserve">) Additional wilderness-specific conditions used to describe “fair” conditions are met.  </w:t>
      </w:r>
    </w:p>
    <w:p w14:paraId="26784A17" w14:textId="77777777" w:rsidR="00C823E0" w:rsidRPr="00F50A14" w:rsidRDefault="00C823E0" w:rsidP="003F0A3E">
      <w:pPr>
        <w:pStyle w:val="BodyTextIndent2"/>
        <w:tabs>
          <w:tab w:val="num" w:pos="-1980"/>
          <w:tab w:val="left" w:pos="729"/>
          <w:tab w:val="left" w:pos="1449"/>
          <w:tab w:val="left" w:pos="1827"/>
        </w:tabs>
        <w:ind w:left="2160" w:hanging="720"/>
        <w:rPr>
          <w:sz w:val="22"/>
          <w:szCs w:val="22"/>
        </w:rPr>
      </w:pPr>
      <w:r w:rsidRPr="00F50A14">
        <w:rPr>
          <w:b/>
          <w:sz w:val="22"/>
          <w:szCs w:val="22"/>
        </w:rPr>
        <w:t>Poor:</w:t>
      </w:r>
      <w:r w:rsidRPr="00F50A14">
        <w:rPr>
          <w:sz w:val="22"/>
          <w:szCs w:val="22"/>
        </w:rPr>
        <w:t xml:space="preserve"> any one of the following conditions is present:</w:t>
      </w:r>
    </w:p>
    <w:p w14:paraId="6FBF105F" w14:textId="77777777" w:rsidR="00C823E0" w:rsidRPr="00F50A14" w:rsidRDefault="00C823E0" w:rsidP="003F0A3E">
      <w:pPr>
        <w:pStyle w:val="BodyTextIndent2"/>
        <w:tabs>
          <w:tab w:val="num" w:pos="-1980"/>
          <w:tab w:val="left" w:pos="729"/>
          <w:tab w:val="left" w:pos="1449"/>
          <w:tab w:val="left" w:pos="1827"/>
        </w:tabs>
        <w:ind w:left="2160" w:firstLine="0"/>
        <w:rPr>
          <w:sz w:val="22"/>
          <w:szCs w:val="22"/>
        </w:rPr>
      </w:pPr>
      <w:r w:rsidRPr="00F50A14">
        <w:rPr>
          <w:sz w:val="22"/>
          <w:szCs w:val="22"/>
        </w:rPr>
        <w:t xml:space="preserve">a) There is clear evidence of major disturbance by modern human activity (e.g., graffiti, </w:t>
      </w:r>
      <w:r w:rsidR="00F50A14" w:rsidRPr="00F50A14">
        <w:rPr>
          <w:sz w:val="22"/>
          <w:szCs w:val="22"/>
        </w:rPr>
        <w:t>theft of resources</w:t>
      </w:r>
      <w:r w:rsidRPr="00F50A14">
        <w:rPr>
          <w:sz w:val="22"/>
          <w:szCs w:val="22"/>
        </w:rPr>
        <w:t>).</w:t>
      </w:r>
    </w:p>
    <w:p w14:paraId="0FE3F950" w14:textId="31AE188B" w:rsidR="00C823E0" w:rsidRPr="00C823E0" w:rsidRDefault="00C823E0" w:rsidP="003F0A3E">
      <w:pPr>
        <w:pStyle w:val="BodyTextIndent2"/>
        <w:tabs>
          <w:tab w:val="num" w:pos="-1980"/>
          <w:tab w:val="left" w:pos="729"/>
          <w:tab w:val="left" w:pos="1449"/>
          <w:tab w:val="left" w:pos="1827"/>
        </w:tabs>
        <w:ind w:left="2160" w:firstLine="0"/>
        <w:rPr>
          <w:color w:val="0070C0"/>
          <w:sz w:val="22"/>
          <w:szCs w:val="22"/>
        </w:rPr>
      </w:pPr>
      <w:r w:rsidRPr="00EC3417">
        <w:rPr>
          <w:sz w:val="22"/>
          <w:szCs w:val="22"/>
        </w:rPr>
        <w:t xml:space="preserve">b) The site has clearly lost much of its </w:t>
      </w:r>
      <w:r w:rsidR="00EC3417" w:rsidRPr="00EC3417">
        <w:rPr>
          <w:sz w:val="22"/>
          <w:szCs w:val="22"/>
        </w:rPr>
        <w:t>scientific, education</w:t>
      </w:r>
      <w:r w:rsidR="00FB35AB">
        <w:rPr>
          <w:sz w:val="22"/>
          <w:szCs w:val="22"/>
        </w:rPr>
        <w:t>al,</w:t>
      </w:r>
      <w:r w:rsidR="00EC3417" w:rsidRPr="00EC3417">
        <w:rPr>
          <w:sz w:val="22"/>
          <w:szCs w:val="22"/>
        </w:rPr>
        <w:t xml:space="preserve"> or historical value</w:t>
      </w:r>
      <w:r w:rsidRPr="00C823E0">
        <w:rPr>
          <w:color w:val="0070C0"/>
          <w:sz w:val="22"/>
          <w:szCs w:val="22"/>
        </w:rPr>
        <w:t>.</w:t>
      </w:r>
    </w:p>
    <w:p w14:paraId="37E01BA6" w14:textId="77777777" w:rsidR="00C823E0" w:rsidRPr="00F50A14" w:rsidRDefault="00EC3417" w:rsidP="003F0A3E">
      <w:pPr>
        <w:tabs>
          <w:tab w:val="left" w:pos="729"/>
          <w:tab w:val="left" w:pos="1449"/>
        </w:tabs>
        <w:ind w:left="2160"/>
        <w:rPr>
          <w:sz w:val="22"/>
          <w:szCs w:val="22"/>
        </w:rPr>
      </w:pPr>
      <w:r>
        <w:rPr>
          <w:sz w:val="22"/>
          <w:szCs w:val="22"/>
        </w:rPr>
        <w:t>c</w:t>
      </w:r>
      <w:r w:rsidR="00C823E0" w:rsidRPr="00F50A14">
        <w:rPr>
          <w:sz w:val="22"/>
          <w:szCs w:val="22"/>
        </w:rPr>
        <w:t>) Human-caused deterioration from off-site impacts has occurred.</w:t>
      </w:r>
    </w:p>
    <w:p w14:paraId="2B9181E1" w14:textId="77777777" w:rsidR="00C823E0" w:rsidRPr="00F50A14" w:rsidRDefault="00EC3417" w:rsidP="003F0A3E">
      <w:pPr>
        <w:tabs>
          <w:tab w:val="left" w:pos="729"/>
          <w:tab w:val="left" w:pos="1449"/>
        </w:tabs>
        <w:ind w:left="2160"/>
        <w:rPr>
          <w:sz w:val="22"/>
          <w:szCs w:val="22"/>
        </w:rPr>
      </w:pPr>
      <w:r>
        <w:rPr>
          <w:sz w:val="22"/>
          <w:szCs w:val="22"/>
        </w:rPr>
        <w:t>d</w:t>
      </w:r>
      <w:r w:rsidR="00C823E0" w:rsidRPr="00F50A14">
        <w:rPr>
          <w:sz w:val="22"/>
          <w:szCs w:val="22"/>
        </w:rPr>
        <w:t>) Additional wilderness-specific conditions used to describe “poor” conditions are met.</w:t>
      </w:r>
    </w:p>
    <w:p w14:paraId="08304EA9" w14:textId="50EDA9E0" w:rsidR="00C823E0" w:rsidRPr="003F0A3E" w:rsidRDefault="003F0A3E" w:rsidP="003F0A3E">
      <w:pPr>
        <w:tabs>
          <w:tab w:val="left" w:pos="729"/>
          <w:tab w:val="left" w:pos="1449"/>
        </w:tabs>
        <w:ind w:left="2160" w:hanging="720"/>
        <w:rPr>
          <w:sz w:val="22"/>
          <w:szCs w:val="22"/>
        </w:rPr>
      </w:pPr>
      <w:r w:rsidRPr="003F0A3E">
        <w:rPr>
          <w:b/>
          <w:sz w:val="22"/>
          <w:szCs w:val="22"/>
        </w:rPr>
        <w:t>Lost</w:t>
      </w:r>
      <w:r w:rsidR="00C823E0" w:rsidRPr="003F0A3E">
        <w:rPr>
          <w:b/>
          <w:sz w:val="22"/>
          <w:szCs w:val="22"/>
        </w:rPr>
        <w:t xml:space="preserve">: </w:t>
      </w:r>
      <w:r w:rsidR="00C823E0" w:rsidRPr="003F0A3E">
        <w:rPr>
          <w:sz w:val="22"/>
          <w:szCs w:val="22"/>
        </w:rPr>
        <w:t>the resource has so deteriorated from human-caused effects</w:t>
      </w:r>
      <w:r w:rsidRPr="003F0A3E">
        <w:rPr>
          <w:sz w:val="22"/>
          <w:szCs w:val="22"/>
        </w:rPr>
        <w:t>, or has been removed in its entirety</w:t>
      </w:r>
      <w:r w:rsidR="00FB35AB">
        <w:rPr>
          <w:sz w:val="22"/>
          <w:szCs w:val="22"/>
        </w:rPr>
        <w:t>,</w:t>
      </w:r>
      <w:r w:rsidRPr="003F0A3E">
        <w:rPr>
          <w:sz w:val="22"/>
          <w:szCs w:val="22"/>
        </w:rPr>
        <w:t xml:space="preserve"> that it is considered lost</w:t>
      </w:r>
      <w:r w:rsidR="00C823E0" w:rsidRPr="003F0A3E">
        <w:rPr>
          <w:sz w:val="22"/>
          <w:szCs w:val="22"/>
        </w:rPr>
        <w:t xml:space="preserve">.  </w:t>
      </w:r>
    </w:p>
    <w:p w14:paraId="5484E3A8" w14:textId="6ED0ACFF" w:rsidR="00091765" w:rsidRPr="002E6B13" w:rsidRDefault="00091765" w:rsidP="00C031E9">
      <w:pPr>
        <w:pStyle w:val="BodyTextIndent2"/>
        <w:tabs>
          <w:tab w:val="num" w:pos="-1980"/>
          <w:tab w:val="left" w:pos="729"/>
          <w:tab w:val="left" w:pos="1449"/>
          <w:tab w:val="left" w:pos="1827"/>
        </w:tabs>
        <w:ind w:left="2160" w:hanging="2160"/>
        <w:rPr>
          <w:sz w:val="22"/>
          <w:szCs w:val="22"/>
        </w:rPr>
      </w:pPr>
    </w:p>
    <w:p w14:paraId="4135BE56" w14:textId="77777777" w:rsidR="00C031E9" w:rsidRPr="002E6B13" w:rsidRDefault="00C031E9" w:rsidP="00F50A14">
      <w:pPr>
        <w:rPr>
          <w:iCs/>
          <w:sz w:val="22"/>
          <w:szCs w:val="22"/>
          <w:u w:val="double"/>
        </w:rPr>
      </w:pPr>
      <w:r>
        <w:rPr>
          <w:iCs/>
          <w:sz w:val="22"/>
          <w:szCs w:val="22"/>
        </w:rPr>
        <w:tab/>
      </w:r>
      <w:r w:rsidR="004D5B8E">
        <w:rPr>
          <w:iCs/>
          <w:sz w:val="22"/>
          <w:szCs w:val="22"/>
          <w:u w:val="double"/>
        </w:rPr>
        <w:t>Example</w:t>
      </w:r>
    </w:p>
    <w:p w14:paraId="45D3ADF4" w14:textId="32F10136" w:rsidR="00F50A14" w:rsidRDefault="00091765" w:rsidP="0030592D">
      <w:pPr>
        <w:pStyle w:val="BodyTextIndent2"/>
        <w:tabs>
          <w:tab w:val="left" w:pos="729"/>
          <w:tab w:val="left" w:pos="1449"/>
          <w:tab w:val="left" w:pos="2160"/>
          <w:tab w:val="num" w:pos="3300"/>
        </w:tabs>
        <w:ind w:left="3600" w:hanging="2160"/>
        <w:rPr>
          <w:sz w:val="22"/>
          <w:szCs w:val="22"/>
        </w:rPr>
      </w:pPr>
      <w:r>
        <w:rPr>
          <w:sz w:val="22"/>
          <w:szCs w:val="22"/>
        </w:rPr>
        <w:t>(See next page)</w:t>
      </w:r>
    </w:p>
    <w:bookmarkStart w:id="116" w:name="_MON_1503735037"/>
    <w:bookmarkEnd w:id="116"/>
    <w:p w14:paraId="64C532C5" w14:textId="5DFDEE50" w:rsidR="00C823E0" w:rsidRDefault="00F50A14" w:rsidP="00F50A14">
      <w:pPr>
        <w:pStyle w:val="BodyTextIndent2"/>
        <w:tabs>
          <w:tab w:val="left" w:pos="729"/>
          <w:tab w:val="left" w:pos="1449"/>
          <w:tab w:val="left" w:pos="2160"/>
          <w:tab w:val="num" w:pos="3300"/>
        </w:tabs>
        <w:ind w:left="3600" w:hanging="3600"/>
        <w:rPr>
          <w:sz w:val="22"/>
          <w:szCs w:val="22"/>
        </w:rPr>
      </w:pPr>
      <w:r w:rsidRPr="00091301">
        <w:rPr>
          <w:iCs/>
          <w:sz w:val="22"/>
          <w:szCs w:val="22"/>
        </w:rPr>
        <w:object w:dxaOrig="9515" w:dyaOrig="1474" w14:anchorId="4253224D">
          <v:shape id="_x0000_i1041" type="#_x0000_t75" style="width:477.2pt;height:72.5pt" o:ole="">
            <v:imagedata r:id="rId51" o:title=""/>
          </v:shape>
          <o:OLEObject Type="Embed" ProgID="Excel.Sheet.12" ShapeID="_x0000_i1041" DrawAspect="Content" ObjectID="_1641392228" r:id="rId52"/>
        </w:object>
      </w:r>
    </w:p>
    <w:p w14:paraId="7C399431" w14:textId="77777777" w:rsidR="007050CE" w:rsidRDefault="007050CE" w:rsidP="0030592D">
      <w:pPr>
        <w:pStyle w:val="BodyTextIndent2"/>
        <w:tabs>
          <w:tab w:val="left" w:pos="729"/>
          <w:tab w:val="left" w:pos="1449"/>
          <w:tab w:val="left" w:pos="2160"/>
          <w:tab w:val="num" w:pos="3300"/>
        </w:tabs>
        <w:ind w:left="3600" w:hanging="2160"/>
        <w:rPr>
          <w:sz w:val="22"/>
          <w:szCs w:val="22"/>
        </w:rPr>
      </w:pPr>
    </w:p>
    <w:p w14:paraId="75988C29" w14:textId="77777777" w:rsidR="00E169BC" w:rsidRPr="002E6B13" w:rsidRDefault="00E169BC" w:rsidP="00C031E9">
      <w:pPr>
        <w:pStyle w:val="BodyTextIndent2"/>
        <w:tabs>
          <w:tab w:val="left" w:pos="729"/>
          <w:tab w:val="left" w:pos="1449"/>
          <w:tab w:val="left" w:pos="2160"/>
          <w:tab w:val="num" w:pos="3300"/>
        </w:tabs>
        <w:ind w:left="2160" w:hanging="2160"/>
        <w:rPr>
          <w:iCs/>
          <w:sz w:val="22"/>
          <w:szCs w:val="22"/>
          <w:u w:val="single"/>
        </w:rPr>
      </w:pPr>
    </w:p>
    <w:p w14:paraId="7845F614" w14:textId="77777777" w:rsidR="00C031E9" w:rsidRPr="002E6B13" w:rsidRDefault="00C031E9" w:rsidP="0030592D">
      <w:pPr>
        <w:tabs>
          <w:tab w:val="left" w:pos="729"/>
          <w:tab w:val="left" w:pos="1449"/>
        </w:tabs>
        <w:ind w:left="2880" w:hanging="2160"/>
        <w:rPr>
          <w:sz w:val="22"/>
          <w:szCs w:val="22"/>
          <w:u w:val="double"/>
        </w:rPr>
      </w:pPr>
      <w:r w:rsidRPr="002E6B13">
        <w:rPr>
          <w:sz w:val="22"/>
          <w:szCs w:val="22"/>
        </w:rPr>
        <w:tab/>
      </w:r>
      <w:r w:rsidR="004D5B8E">
        <w:rPr>
          <w:sz w:val="22"/>
          <w:szCs w:val="22"/>
          <w:u w:val="double"/>
        </w:rPr>
        <w:t>Sideboards &amp; Notes</w:t>
      </w:r>
    </w:p>
    <w:p w14:paraId="2EFE60C4" w14:textId="77777777" w:rsidR="00267871" w:rsidRPr="00E967EE" w:rsidRDefault="00267871" w:rsidP="00267871">
      <w:pPr>
        <w:pStyle w:val="BodyTextIndent2"/>
        <w:tabs>
          <w:tab w:val="left" w:pos="1440"/>
        </w:tabs>
        <w:ind w:left="2160" w:hanging="720"/>
        <w:rPr>
          <w:b/>
          <w:sz w:val="22"/>
          <w:szCs w:val="22"/>
        </w:rPr>
      </w:pPr>
      <w:r>
        <w:rPr>
          <w:sz w:val="22"/>
          <w:szCs w:val="22"/>
        </w:rPr>
        <w:t xml:space="preserve">This measure is optional. </w:t>
      </w:r>
      <w:r w:rsidRPr="00E967EE">
        <w:rPr>
          <w:b/>
          <w:sz w:val="22"/>
          <w:szCs w:val="22"/>
        </w:rPr>
        <w:t xml:space="preserve">Carefully consider whether a feature truly defines the wilderness character for a wilderness, and whether the quality of the data about this feature is sufficient to support using it as a measure. </w:t>
      </w:r>
    </w:p>
    <w:p w14:paraId="6FD310A6" w14:textId="67B4E4AB" w:rsidR="00985907" w:rsidRPr="003F0A3E" w:rsidRDefault="00985907" w:rsidP="00985907">
      <w:pPr>
        <w:tabs>
          <w:tab w:val="left" w:pos="729"/>
          <w:tab w:val="left" w:pos="1449"/>
        </w:tabs>
        <w:ind w:left="2160" w:hanging="720"/>
        <w:rPr>
          <w:sz w:val="22"/>
          <w:szCs w:val="22"/>
        </w:rPr>
      </w:pPr>
      <w:r w:rsidRPr="00F439D9">
        <w:rPr>
          <w:sz w:val="22"/>
          <w:szCs w:val="22"/>
        </w:rPr>
        <w:t>Determin</w:t>
      </w:r>
      <w:r w:rsidR="00FB35AB">
        <w:rPr>
          <w:sz w:val="22"/>
          <w:szCs w:val="22"/>
        </w:rPr>
        <w:t xml:space="preserve">ing </w:t>
      </w:r>
      <w:r w:rsidRPr="00F439D9">
        <w:rPr>
          <w:sz w:val="22"/>
          <w:szCs w:val="22"/>
        </w:rPr>
        <w:t>which</w:t>
      </w:r>
      <w:r>
        <w:rPr>
          <w:sz w:val="22"/>
          <w:szCs w:val="22"/>
        </w:rPr>
        <w:t>, if any,</w:t>
      </w:r>
      <w:r w:rsidRPr="00F439D9">
        <w:rPr>
          <w:sz w:val="22"/>
          <w:szCs w:val="22"/>
        </w:rPr>
        <w:t xml:space="preserve"> resources to include will be made by wilderness specialists in consultation with BLM resource specialists</w:t>
      </w:r>
      <w:r w:rsidRPr="003F0A3E">
        <w:rPr>
          <w:sz w:val="22"/>
          <w:szCs w:val="22"/>
        </w:rPr>
        <w:t>. It is expected that only the most significant resources (</w:t>
      </w:r>
      <w:r w:rsidR="00FB35AB">
        <w:rPr>
          <w:sz w:val="22"/>
          <w:szCs w:val="22"/>
        </w:rPr>
        <w:t xml:space="preserve">as opposed to </w:t>
      </w:r>
      <w:r w:rsidRPr="003F0A3E">
        <w:rPr>
          <w:sz w:val="22"/>
          <w:szCs w:val="22"/>
        </w:rPr>
        <w:t>all important site-specific geological or other features</w:t>
      </w:r>
      <w:r w:rsidR="00FB35AB">
        <w:rPr>
          <w:sz w:val="22"/>
          <w:szCs w:val="22"/>
        </w:rPr>
        <w:t>)</w:t>
      </w:r>
      <w:r w:rsidRPr="003F0A3E">
        <w:rPr>
          <w:sz w:val="22"/>
          <w:szCs w:val="22"/>
        </w:rPr>
        <w:t xml:space="preserve"> will be monitored for this protocol.  </w:t>
      </w:r>
    </w:p>
    <w:p w14:paraId="0F329B28" w14:textId="77777777" w:rsidR="00985907" w:rsidRDefault="00985907" w:rsidP="00F439D9">
      <w:pPr>
        <w:tabs>
          <w:tab w:val="left" w:pos="729"/>
          <w:tab w:val="left" w:pos="1449"/>
        </w:tabs>
        <w:ind w:left="2160" w:hanging="720"/>
        <w:rPr>
          <w:sz w:val="22"/>
          <w:szCs w:val="22"/>
        </w:rPr>
      </w:pPr>
      <w:r w:rsidRPr="0083504A">
        <w:rPr>
          <w:sz w:val="22"/>
          <w:szCs w:val="22"/>
        </w:rPr>
        <w:t>Data for this report will be gathered every five years, though proper stewardship will require far more frequent monitoring.</w:t>
      </w:r>
      <w:r w:rsidRPr="00514E1E">
        <w:rPr>
          <w:sz w:val="22"/>
          <w:szCs w:val="22"/>
        </w:rPr>
        <w:t xml:space="preserve">  </w:t>
      </w:r>
      <w:r w:rsidRPr="004E414F">
        <w:rPr>
          <w:sz w:val="22"/>
          <w:szCs w:val="22"/>
        </w:rPr>
        <w:t>Over time, an increase in this value is a decrease in this indicator of wilderness character.</w:t>
      </w:r>
    </w:p>
    <w:p w14:paraId="237701E8" w14:textId="13CE9D15" w:rsidR="00985907" w:rsidRDefault="00985907" w:rsidP="00985907">
      <w:pPr>
        <w:pStyle w:val="BodyTextIndent2"/>
        <w:tabs>
          <w:tab w:val="left" w:pos="1449"/>
        </w:tabs>
        <w:ind w:left="2160" w:hanging="720"/>
        <w:rPr>
          <w:sz w:val="22"/>
          <w:szCs w:val="22"/>
        </w:rPr>
      </w:pPr>
      <w:r>
        <w:rPr>
          <w:sz w:val="22"/>
          <w:szCs w:val="22"/>
        </w:rPr>
        <w:t xml:space="preserve">This measure is subjective.  Status classification should be documented as completely as possible to </w:t>
      </w:r>
      <w:r w:rsidR="00FB35AB">
        <w:rPr>
          <w:sz w:val="22"/>
          <w:szCs w:val="22"/>
        </w:rPr>
        <w:t>en</w:t>
      </w:r>
      <w:r>
        <w:rPr>
          <w:sz w:val="22"/>
          <w:szCs w:val="22"/>
        </w:rPr>
        <w:t>sure adequate comparisons over time with changing staff.</w:t>
      </w:r>
    </w:p>
    <w:p w14:paraId="2790F9D9" w14:textId="4449291B" w:rsidR="00C823E0" w:rsidRDefault="00C823E0" w:rsidP="007050CE">
      <w:pPr>
        <w:pStyle w:val="BodyTextIndent2"/>
        <w:tabs>
          <w:tab w:val="left" w:pos="1440"/>
        </w:tabs>
        <w:ind w:left="2160" w:hanging="720"/>
        <w:rPr>
          <w:sz w:val="22"/>
          <w:szCs w:val="22"/>
        </w:rPr>
      </w:pPr>
      <w:r>
        <w:rPr>
          <w:sz w:val="22"/>
          <w:szCs w:val="22"/>
        </w:rPr>
        <w:t xml:space="preserve">Focus monitoring on the physical condition of select features, not the scientific, educational, or scenic value derived from these features. </w:t>
      </w:r>
    </w:p>
    <w:p w14:paraId="7FCDC821" w14:textId="23559C5B" w:rsidR="007050CE" w:rsidRDefault="007050CE" w:rsidP="007050CE">
      <w:pPr>
        <w:pStyle w:val="BodyTextIndent2"/>
        <w:tabs>
          <w:tab w:val="left" w:pos="1440"/>
        </w:tabs>
        <w:ind w:left="2160" w:hanging="720"/>
        <w:rPr>
          <w:sz w:val="22"/>
          <w:szCs w:val="22"/>
        </w:rPr>
      </w:pPr>
      <w:r>
        <w:rPr>
          <w:sz w:val="22"/>
          <w:szCs w:val="22"/>
        </w:rPr>
        <w:t>Other types of features with unique ecological, scientific, educational</w:t>
      </w:r>
      <w:r w:rsidR="00FB35AB">
        <w:rPr>
          <w:sz w:val="22"/>
          <w:szCs w:val="22"/>
        </w:rPr>
        <w:t>,</w:t>
      </w:r>
      <w:r>
        <w:rPr>
          <w:sz w:val="22"/>
          <w:szCs w:val="22"/>
        </w:rPr>
        <w:t xml:space="preserve"> and scenic value are often more appropriately included in one of the other four qualities. New</w:t>
      </w:r>
      <w:r w:rsidRPr="00E169BC">
        <w:rPr>
          <w:sz w:val="22"/>
          <w:szCs w:val="22"/>
        </w:rPr>
        <w:t xml:space="preserve"> measure</w:t>
      </w:r>
      <w:r>
        <w:rPr>
          <w:sz w:val="22"/>
          <w:szCs w:val="22"/>
        </w:rPr>
        <w:t>s</w:t>
      </w:r>
      <w:r w:rsidRPr="00E169BC">
        <w:rPr>
          <w:sz w:val="22"/>
          <w:szCs w:val="22"/>
        </w:rPr>
        <w:t xml:space="preserve"> </w:t>
      </w:r>
      <w:r>
        <w:rPr>
          <w:sz w:val="22"/>
          <w:szCs w:val="22"/>
        </w:rPr>
        <w:t>of this q</w:t>
      </w:r>
      <w:r w:rsidRPr="00E169BC">
        <w:rPr>
          <w:sz w:val="22"/>
          <w:szCs w:val="22"/>
        </w:rPr>
        <w:t xml:space="preserve">uality would only be used to capture those values not already addressed elsewhere (e.g., scenic values under </w:t>
      </w:r>
      <w:r>
        <w:rPr>
          <w:sz w:val="22"/>
          <w:szCs w:val="22"/>
        </w:rPr>
        <w:t xml:space="preserve">the </w:t>
      </w:r>
      <w:r w:rsidRPr="00E169BC">
        <w:rPr>
          <w:sz w:val="22"/>
          <w:szCs w:val="22"/>
        </w:rPr>
        <w:t xml:space="preserve">Natural </w:t>
      </w:r>
      <w:r>
        <w:rPr>
          <w:sz w:val="22"/>
          <w:szCs w:val="22"/>
        </w:rPr>
        <w:t>or</w:t>
      </w:r>
      <w:r w:rsidRPr="00E169BC">
        <w:rPr>
          <w:sz w:val="22"/>
          <w:szCs w:val="22"/>
        </w:rPr>
        <w:t xml:space="preserve"> Undeveloped</w:t>
      </w:r>
      <w:r>
        <w:rPr>
          <w:sz w:val="22"/>
          <w:szCs w:val="22"/>
        </w:rPr>
        <w:t xml:space="preserve"> qualities</w:t>
      </w:r>
      <w:r w:rsidRPr="00E169BC">
        <w:rPr>
          <w:sz w:val="22"/>
          <w:szCs w:val="22"/>
        </w:rPr>
        <w:t xml:space="preserve">, wildlife/botanical values under </w:t>
      </w:r>
      <w:r>
        <w:rPr>
          <w:sz w:val="22"/>
          <w:szCs w:val="22"/>
        </w:rPr>
        <w:t xml:space="preserve">the </w:t>
      </w:r>
      <w:r w:rsidRPr="00E169BC">
        <w:rPr>
          <w:sz w:val="22"/>
          <w:szCs w:val="22"/>
        </w:rPr>
        <w:t>Natural</w:t>
      </w:r>
      <w:r>
        <w:rPr>
          <w:sz w:val="22"/>
          <w:szCs w:val="22"/>
        </w:rPr>
        <w:t xml:space="preserve"> quality</w:t>
      </w:r>
      <w:r w:rsidRPr="00E169BC">
        <w:rPr>
          <w:sz w:val="22"/>
          <w:szCs w:val="22"/>
        </w:rPr>
        <w:t>, etc.)</w:t>
      </w:r>
      <w:r>
        <w:rPr>
          <w:sz w:val="22"/>
          <w:szCs w:val="22"/>
        </w:rPr>
        <w:t>.</w:t>
      </w:r>
    </w:p>
    <w:p w14:paraId="14B6985C" w14:textId="77777777" w:rsidR="00F439D9" w:rsidRPr="00F439D9" w:rsidRDefault="00F439D9" w:rsidP="00F439D9">
      <w:pPr>
        <w:pStyle w:val="BodyTextIndent2"/>
        <w:tabs>
          <w:tab w:val="left" w:pos="1440"/>
        </w:tabs>
        <w:ind w:left="2160" w:hanging="720"/>
        <w:rPr>
          <w:sz w:val="22"/>
          <w:szCs w:val="22"/>
        </w:rPr>
      </w:pPr>
      <w:r>
        <w:rPr>
          <w:sz w:val="22"/>
          <w:szCs w:val="22"/>
        </w:rPr>
        <w:t xml:space="preserve">It is worth noting in the comments if the </w:t>
      </w:r>
      <w:r w:rsidRPr="00F439D9">
        <w:rPr>
          <w:sz w:val="22"/>
          <w:szCs w:val="22"/>
        </w:rPr>
        <w:t>actions that damage or disturb integral geological, paleontological, or other features are authorized or unauthorized actions.</w:t>
      </w:r>
    </w:p>
    <w:p w14:paraId="3BFFC6BB" w14:textId="77777777" w:rsidR="00F439D9" w:rsidRDefault="00F439D9" w:rsidP="001A2F6A">
      <w:pPr>
        <w:pStyle w:val="BodyTextIndent2"/>
        <w:tabs>
          <w:tab w:val="left" w:pos="1440"/>
        </w:tabs>
        <w:ind w:left="2160" w:hanging="720"/>
        <w:rPr>
          <w:sz w:val="22"/>
          <w:szCs w:val="22"/>
        </w:rPr>
      </w:pPr>
    </w:p>
    <w:p w14:paraId="5E77CE72" w14:textId="77777777" w:rsidR="001A2F6A" w:rsidRPr="00E169BC" w:rsidRDefault="001A2F6A" w:rsidP="001A2F6A">
      <w:pPr>
        <w:tabs>
          <w:tab w:val="left" w:pos="1830"/>
        </w:tabs>
        <w:rPr>
          <w:sz w:val="22"/>
          <w:szCs w:val="22"/>
        </w:rPr>
      </w:pPr>
    </w:p>
    <w:p w14:paraId="3537D570" w14:textId="77777777" w:rsidR="00101056" w:rsidRDefault="00101056" w:rsidP="0083504A">
      <w:pPr>
        <w:tabs>
          <w:tab w:val="left" w:pos="720"/>
          <w:tab w:val="left" w:pos="1440"/>
          <w:tab w:val="left" w:pos="1800"/>
        </w:tabs>
        <w:ind w:left="2160" w:hanging="2160"/>
        <w:rPr>
          <w:sz w:val="22"/>
          <w:szCs w:val="22"/>
        </w:rPr>
      </w:pPr>
    </w:p>
    <w:p w14:paraId="4727C24B" w14:textId="6F920831" w:rsidR="00101056" w:rsidRPr="00AA20E3" w:rsidRDefault="00101056" w:rsidP="00101056">
      <w:pPr>
        <w:tabs>
          <w:tab w:val="left" w:pos="720"/>
          <w:tab w:val="left" w:pos="1440"/>
          <w:tab w:val="left" w:pos="1800"/>
        </w:tabs>
        <w:ind w:left="2160" w:hanging="2160"/>
        <w:jc w:val="center"/>
        <w:rPr>
          <w:sz w:val="22"/>
          <w:szCs w:val="22"/>
        </w:rPr>
      </w:pPr>
      <w:r>
        <w:rPr>
          <w:color w:val="FF0000"/>
          <w:sz w:val="28"/>
          <w:szCs w:val="28"/>
        </w:rPr>
        <w:t xml:space="preserve">To go to the </w:t>
      </w:r>
      <w:r w:rsidR="005C17EF">
        <w:rPr>
          <w:color w:val="FF0000"/>
          <w:sz w:val="28"/>
          <w:szCs w:val="28"/>
        </w:rPr>
        <w:t>fillable report form</w:t>
      </w:r>
      <w:r>
        <w:rPr>
          <w:color w:val="FF0000"/>
          <w:sz w:val="28"/>
          <w:szCs w:val="28"/>
        </w:rPr>
        <w:t xml:space="preserve"> for this measure, click </w:t>
      </w:r>
      <w:hyperlink w:anchor="measure5_2" w:history="1">
        <w:r w:rsidRPr="00101056">
          <w:rPr>
            <w:rStyle w:val="Hyperlink"/>
            <w:sz w:val="28"/>
            <w:szCs w:val="28"/>
          </w:rPr>
          <w:t>here</w:t>
        </w:r>
      </w:hyperlink>
      <w:r>
        <w:rPr>
          <w:color w:val="FF0000"/>
          <w:sz w:val="28"/>
          <w:szCs w:val="28"/>
        </w:rPr>
        <w:t>.</w:t>
      </w:r>
    </w:p>
    <w:p w14:paraId="5B5589AA" w14:textId="6DFF1E2C" w:rsidR="005E6704" w:rsidRPr="003B7DBC" w:rsidRDefault="00C031E9" w:rsidP="00F81E08">
      <w:pPr>
        <w:tabs>
          <w:tab w:val="left" w:pos="720"/>
          <w:tab w:val="left" w:pos="1440"/>
          <w:tab w:val="left" w:pos="1800"/>
        </w:tabs>
        <w:ind w:left="2160" w:hanging="2160"/>
        <w:jc w:val="center"/>
        <w:rPr>
          <w:sz w:val="32"/>
          <w:szCs w:val="32"/>
        </w:rPr>
      </w:pPr>
      <w:r w:rsidRPr="00AA20E3">
        <w:rPr>
          <w:sz w:val="22"/>
          <w:szCs w:val="22"/>
        </w:rPr>
        <w:br w:type="page"/>
      </w:r>
      <w:r w:rsidR="005E6704" w:rsidRPr="003B7DBC">
        <w:rPr>
          <w:b/>
          <w:i/>
          <w:sz w:val="32"/>
          <w:szCs w:val="32"/>
        </w:rPr>
        <w:lastRenderedPageBreak/>
        <w:t>Data Analysis</w:t>
      </w:r>
      <w:r w:rsidR="00F81E08">
        <w:rPr>
          <w:b/>
          <w:i/>
          <w:sz w:val="32"/>
          <w:szCs w:val="32"/>
        </w:rPr>
        <w:t xml:space="preserve">, </w:t>
      </w:r>
      <w:r w:rsidR="00F81E08" w:rsidRPr="003B7DBC">
        <w:rPr>
          <w:b/>
          <w:i/>
          <w:sz w:val="32"/>
          <w:szCs w:val="32"/>
        </w:rPr>
        <w:t>Storag</w:t>
      </w:r>
      <w:r w:rsidR="00702EF3">
        <w:rPr>
          <w:b/>
          <w:i/>
          <w:sz w:val="32"/>
          <w:szCs w:val="32"/>
        </w:rPr>
        <w:t>e, and</w:t>
      </w:r>
      <w:r w:rsidR="00F81E08">
        <w:rPr>
          <w:b/>
          <w:i/>
          <w:sz w:val="32"/>
          <w:szCs w:val="32"/>
        </w:rPr>
        <w:t xml:space="preserve"> Reporting</w:t>
      </w:r>
      <w:r w:rsidR="00906306">
        <w:rPr>
          <w:b/>
          <w:i/>
          <w:sz w:val="32"/>
          <w:szCs w:val="32"/>
        </w:rPr>
        <w:fldChar w:fldCharType="begin"/>
      </w:r>
      <w:r w:rsidR="002B1755">
        <w:instrText xml:space="preserve"> TC "</w:instrText>
      </w:r>
      <w:bookmarkStart w:id="117" w:name="_Toc321127515"/>
      <w:bookmarkStart w:id="118" w:name="_Toc26180014"/>
      <w:bookmarkStart w:id="119" w:name="_Toc26180651"/>
      <w:r w:rsidR="002B1755" w:rsidRPr="00EB21E9">
        <w:rPr>
          <w:b/>
          <w:sz w:val="32"/>
          <w:szCs w:val="32"/>
        </w:rPr>
        <w:instrText>Data Analysis</w:instrText>
      </w:r>
      <w:bookmarkEnd w:id="117"/>
      <w:bookmarkEnd w:id="118"/>
      <w:bookmarkEnd w:id="119"/>
      <w:r w:rsidR="002B1755">
        <w:instrText xml:space="preserve">" \f C \l "1" </w:instrText>
      </w:r>
      <w:r w:rsidR="00906306">
        <w:rPr>
          <w:b/>
          <w:i/>
          <w:sz w:val="32"/>
          <w:szCs w:val="32"/>
        </w:rPr>
        <w:fldChar w:fldCharType="end"/>
      </w:r>
    </w:p>
    <w:p w14:paraId="7B8F3777" w14:textId="77777777" w:rsidR="005A0B68" w:rsidRDefault="005A0B68" w:rsidP="00F81E08">
      <w:pPr>
        <w:pStyle w:val="BodyTextIndent2"/>
        <w:ind w:left="0" w:firstLine="0"/>
        <w:rPr>
          <w:sz w:val="22"/>
          <w:szCs w:val="22"/>
        </w:rPr>
      </w:pPr>
    </w:p>
    <w:p w14:paraId="56ECAD8F" w14:textId="52C53C1C" w:rsidR="00D13CDF" w:rsidRPr="00D13CDF" w:rsidRDefault="00D13CDF" w:rsidP="00985907">
      <w:pPr>
        <w:ind w:right="720"/>
        <w:rPr>
          <w:sz w:val="22"/>
          <w:szCs w:val="22"/>
        </w:rPr>
      </w:pPr>
      <w:r w:rsidRPr="00D13CDF">
        <w:rPr>
          <w:sz w:val="22"/>
          <w:szCs w:val="22"/>
        </w:rPr>
        <w:t>The Wilderness Character Monitoring Database is an online, interagency resource for wilderness character</w:t>
      </w:r>
      <w:r>
        <w:rPr>
          <w:sz w:val="22"/>
          <w:szCs w:val="22"/>
        </w:rPr>
        <w:t xml:space="preserve"> </w:t>
      </w:r>
      <w:r w:rsidRPr="00D13CDF">
        <w:rPr>
          <w:sz w:val="22"/>
          <w:szCs w:val="22"/>
        </w:rPr>
        <w:t>monitoring data entry, data storage, data analysis, and reporting.</w:t>
      </w:r>
      <w:r>
        <w:rPr>
          <w:sz w:val="22"/>
          <w:szCs w:val="22"/>
        </w:rPr>
        <w:t xml:space="preserve"> </w:t>
      </w:r>
      <w:r w:rsidRPr="00D13CDF">
        <w:rPr>
          <w:sz w:val="22"/>
          <w:szCs w:val="22"/>
        </w:rPr>
        <w:t>The database is intended to be used as the source of local, regional, national, and interagency trend reports</w:t>
      </w:r>
      <w:r>
        <w:rPr>
          <w:sz w:val="22"/>
          <w:szCs w:val="22"/>
        </w:rPr>
        <w:t xml:space="preserve"> </w:t>
      </w:r>
      <w:r w:rsidRPr="00D13CDF">
        <w:rPr>
          <w:sz w:val="22"/>
          <w:szCs w:val="22"/>
        </w:rPr>
        <w:t>for wilderness character monitoring.</w:t>
      </w:r>
    </w:p>
    <w:p w14:paraId="50CB3B2A" w14:textId="77777777" w:rsidR="00D13CDF" w:rsidRPr="00D13CDF" w:rsidRDefault="00D13CDF" w:rsidP="00F81E08">
      <w:pPr>
        <w:ind w:left="720" w:right="720"/>
        <w:rPr>
          <w:sz w:val="22"/>
          <w:szCs w:val="22"/>
        </w:rPr>
      </w:pPr>
    </w:p>
    <w:p w14:paraId="1FA98989" w14:textId="37683E2D" w:rsidR="00D13CDF" w:rsidRDefault="005375FD" w:rsidP="00985907">
      <w:pPr>
        <w:ind w:right="720"/>
        <w:rPr>
          <w:sz w:val="22"/>
          <w:szCs w:val="22"/>
        </w:rPr>
      </w:pPr>
      <w:r w:rsidRPr="00D13CDF">
        <w:rPr>
          <w:sz w:val="22"/>
          <w:szCs w:val="22"/>
        </w:rPr>
        <w:t xml:space="preserve">The Wilderness Character Monitoring Database </w:t>
      </w:r>
      <w:r>
        <w:rPr>
          <w:sz w:val="22"/>
          <w:szCs w:val="22"/>
        </w:rPr>
        <w:t>is located on the Wilderness Connect website.</w:t>
      </w:r>
      <w:r w:rsidR="00D13CDF" w:rsidRPr="00D13CDF">
        <w:rPr>
          <w:sz w:val="22"/>
          <w:szCs w:val="22"/>
        </w:rPr>
        <w:t xml:space="preserve"> </w:t>
      </w:r>
      <w:r w:rsidR="00BF6290">
        <w:rPr>
          <w:sz w:val="22"/>
          <w:szCs w:val="22"/>
        </w:rPr>
        <w:t xml:space="preserve"> </w:t>
      </w:r>
      <w:r w:rsidR="00844E56">
        <w:rPr>
          <w:sz w:val="22"/>
          <w:szCs w:val="22"/>
        </w:rPr>
        <w:t xml:space="preserve">BLM employees responsible for managing a specific </w:t>
      </w:r>
      <w:r w:rsidR="00D13CDF" w:rsidRPr="00D13CDF">
        <w:rPr>
          <w:sz w:val="22"/>
          <w:szCs w:val="22"/>
        </w:rPr>
        <w:t>wilderness</w:t>
      </w:r>
      <w:r w:rsidR="00844E56">
        <w:rPr>
          <w:sz w:val="22"/>
          <w:szCs w:val="22"/>
        </w:rPr>
        <w:t xml:space="preserve"> area</w:t>
      </w:r>
      <w:r w:rsidR="00D13CDF" w:rsidRPr="00D13CDF">
        <w:rPr>
          <w:sz w:val="22"/>
          <w:szCs w:val="22"/>
        </w:rPr>
        <w:t xml:space="preserve"> are responsible for entering </w:t>
      </w:r>
      <w:r w:rsidR="00844E56">
        <w:rPr>
          <w:sz w:val="22"/>
          <w:szCs w:val="22"/>
        </w:rPr>
        <w:t>that area’s</w:t>
      </w:r>
      <w:r w:rsidR="00023F5B">
        <w:rPr>
          <w:sz w:val="22"/>
          <w:szCs w:val="22"/>
        </w:rPr>
        <w:t xml:space="preserve"> </w:t>
      </w:r>
      <w:r w:rsidR="00D13CDF" w:rsidRPr="00D13CDF">
        <w:rPr>
          <w:sz w:val="22"/>
          <w:szCs w:val="22"/>
        </w:rPr>
        <w:t>selected measures and keeping up</w:t>
      </w:r>
      <w:r w:rsidR="00D13CDF">
        <w:rPr>
          <w:sz w:val="22"/>
          <w:szCs w:val="22"/>
        </w:rPr>
        <w:t xml:space="preserve"> </w:t>
      </w:r>
      <w:r w:rsidR="00D13CDF" w:rsidRPr="00D13CDF">
        <w:rPr>
          <w:sz w:val="22"/>
          <w:szCs w:val="22"/>
        </w:rPr>
        <w:t>with data entry.</w:t>
      </w:r>
      <w:r w:rsidR="00D13CDF">
        <w:rPr>
          <w:sz w:val="22"/>
          <w:szCs w:val="22"/>
        </w:rPr>
        <w:t xml:space="preserve"> </w:t>
      </w:r>
      <w:r w:rsidR="00BF6290">
        <w:rPr>
          <w:sz w:val="22"/>
          <w:szCs w:val="22"/>
        </w:rPr>
        <w:t xml:space="preserve"> </w:t>
      </w:r>
      <w:r w:rsidR="00D13CDF" w:rsidRPr="00D13CDF">
        <w:rPr>
          <w:sz w:val="22"/>
          <w:szCs w:val="22"/>
        </w:rPr>
        <w:t xml:space="preserve">In the future, </w:t>
      </w:r>
      <w:r w:rsidR="00844E56">
        <w:rPr>
          <w:sz w:val="22"/>
          <w:szCs w:val="22"/>
        </w:rPr>
        <w:t xml:space="preserve">the BLM will form </w:t>
      </w:r>
      <w:r w:rsidR="00D13CDF" w:rsidRPr="00D13CDF">
        <w:rPr>
          <w:sz w:val="22"/>
          <w:szCs w:val="22"/>
        </w:rPr>
        <w:t>an interagency database steering committee that will have responsibility for</w:t>
      </w:r>
      <w:r w:rsidR="00D13CDF">
        <w:rPr>
          <w:sz w:val="22"/>
          <w:szCs w:val="22"/>
        </w:rPr>
        <w:t xml:space="preserve"> </w:t>
      </w:r>
      <w:r w:rsidR="00D13CDF" w:rsidRPr="00D13CDF">
        <w:rPr>
          <w:sz w:val="22"/>
          <w:szCs w:val="22"/>
        </w:rPr>
        <w:t>database oversight and decision-making.</w:t>
      </w:r>
      <w:r w:rsidR="00F81E08">
        <w:rPr>
          <w:sz w:val="22"/>
          <w:szCs w:val="22"/>
        </w:rPr>
        <w:t xml:space="preserve"> </w:t>
      </w:r>
      <w:r w:rsidR="00BF6290">
        <w:rPr>
          <w:sz w:val="22"/>
          <w:szCs w:val="22"/>
        </w:rPr>
        <w:t xml:space="preserve"> </w:t>
      </w:r>
      <w:r w:rsidR="00F81E08">
        <w:rPr>
          <w:sz w:val="22"/>
          <w:szCs w:val="22"/>
        </w:rPr>
        <w:t>The B</w:t>
      </w:r>
      <w:r w:rsidR="00844E56">
        <w:rPr>
          <w:sz w:val="22"/>
          <w:szCs w:val="22"/>
        </w:rPr>
        <w:t>ureau</w:t>
      </w:r>
      <w:r w:rsidR="00F81E08">
        <w:rPr>
          <w:sz w:val="22"/>
          <w:szCs w:val="22"/>
        </w:rPr>
        <w:t xml:space="preserve"> will</w:t>
      </w:r>
      <w:r w:rsidR="00D13CDF" w:rsidRPr="00D13CDF">
        <w:rPr>
          <w:sz w:val="22"/>
          <w:szCs w:val="22"/>
        </w:rPr>
        <w:t xml:space="preserve"> develop a formal mechanism for managing use of the database and </w:t>
      </w:r>
      <w:r w:rsidR="00F81E08">
        <w:rPr>
          <w:sz w:val="22"/>
          <w:szCs w:val="22"/>
        </w:rPr>
        <w:t>will</w:t>
      </w:r>
      <w:r w:rsidR="00D13CDF">
        <w:rPr>
          <w:sz w:val="22"/>
          <w:szCs w:val="22"/>
        </w:rPr>
        <w:t xml:space="preserve"> </w:t>
      </w:r>
      <w:r w:rsidR="00D13CDF" w:rsidRPr="00D13CDF">
        <w:rPr>
          <w:sz w:val="22"/>
          <w:szCs w:val="22"/>
        </w:rPr>
        <w:t xml:space="preserve">designate one or more data stewards to facilitate </w:t>
      </w:r>
      <w:r w:rsidR="00844E56">
        <w:rPr>
          <w:sz w:val="22"/>
          <w:szCs w:val="22"/>
        </w:rPr>
        <w:t>its operation</w:t>
      </w:r>
      <w:r w:rsidR="00D13CDF" w:rsidRPr="00D13CDF">
        <w:rPr>
          <w:sz w:val="22"/>
          <w:szCs w:val="22"/>
        </w:rPr>
        <w:t>.</w:t>
      </w:r>
    </w:p>
    <w:p w14:paraId="460E06FD" w14:textId="77777777" w:rsidR="00F81E08" w:rsidRDefault="00F81E08" w:rsidP="00985907">
      <w:pPr>
        <w:ind w:right="720"/>
        <w:rPr>
          <w:sz w:val="22"/>
          <w:szCs w:val="22"/>
        </w:rPr>
      </w:pPr>
    </w:p>
    <w:p w14:paraId="232EF6EC" w14:textId="28B8D247" w:rsidR="00F81E08" w:rsidRDefault="00F81E08" w:rsidP="00985907">
      <w:pPr>
        <w:ind w:right="720"/>
        <w:rPr>
          <w:sz w:val="22"/>
          <w:szCs w:val="22"/>
        </w:rPr>
      </w:pPr>
      <w:r>
        <w:rPr>
          <w:sz w:val="22"/>
          <w:szCs w:val="22"/>
        </w:rPr>
        <w:t xml:space="preserve">A separate guide for using the database will be </w:t>
      </w:r>
      <w:r w:rsidR="004A357B">
        <w:rPr>
          <w:sz w:val="22"/>
          <w:szCs w:val="22"/>
        </w:rPr>
        <w:t>developed and</w:t>
      </w:r>
      <w:r>
        <w:rPr>
          <w:sz w:val="22"/>
          <w:szCs w:val="22"/>
        </w:rPr>
        <w:t xml:space="preserve"> </w:t>
      </w:r>
      <w:r w:rsidR="00E73E1A">
        <w:rPr>
          <w:sz w:val="22"/>
          <w:szCs w:val="22"/>
        </w:rPr>
        <w:t xml:space="preserve">will be </w:t>
      </w:r>
      <w:r>
        <w:rPr>
          <w:sz w:val="22"/>
          <w:szCs w:val="22"/>
        </w:rPr>
        <w:t xml:space="preserve">updated as the database is finalized for production.  </w:t>
      </w:r>
    </w:p>
    <w:p w14:paraId="0DF8758B" w14:textId="5AC856E2" w:rsidR="00F81E08" w:rsidRDefault="00F81E08" w:rsidP="00FB7D56">
      <w:pPr>
        <w:ind w:right="720"/>
      </w:pPr>
    </w:p>
    <w:p w14:paraId="0FC208E6" w14:textId="570AF904" w:rsidR="005A0B68" w:rsidRDefault="00D03A06" w:rsidP="00FB7D56">
      <w:pPr>
        <w:ind w:right="720"/>
      </w:pPr>
      <w:r w:rsidRPr="00612903">
        <w:rPr>
          <w:b/>
          <w:i/>
          <w:sz w:val="32"/>
          <w:szCs w:val="32"/>
        </w:rPr>
        <w:t>Change Management</w:t>
      </w:r>
      <w:r w:rsidR="00906306">
        <w:rPr>
          <w:b/>
          <w:i/>
          <w:sz w:val="32"/>
          <w:szCs w:val="32"/>
        </w:rPr>
        <w:fldChar w:fldCharType="begin"/>
      </w:r>
      <w:r w:rsidR="002B1755">
        <w:instrText xml:space="preserve"> TC "</w:instrText>
      </w:r>
      <w:bookmarkStart w:id="120" w:name="_Toc321127518"/>
      <w:bookmarkStart w:id="121" w:name="_Toc26180015"/>
      <w:bookmarkStart w:id="122" w:name="_Toc26180652"/>
      <w:r w:rsidR="002B1755" w:rsidRPr="00EB21E9">
        <w:rPr>
          <w:b/>
          <w:sz w:val="32"/>
          <w:szCs w:val="32"/>
        </w:rPr>
        <w:instrText>Change Management</w:instrText>
      </w:r>
      <w:bookmarkEnd w:id="120"/>
      <w:bookmarkEnd w:id="121"/>
      <w:bookmarkEnd w:id="122"/>
      <w:r w:rsidR="002B1755">
        <w:instrText xml:space="preserve">" \f C \l "1" </w:instrText>
      </w:r>
      <w:r w:rsidR="00906306">
        <w:rPr>
          <w:b/>
          <w:i/>
          <w:sz w:val="32"/>
          <w:szCs w:val="32"/>
        </w:rPr>
        <w:fldChar w:fldCharType="end"/>
      </w:r>
    </w:p>
    <w:p w14:paraId="21DC2A43" w14:textId="77777777" w:rsidR="005A0B68" w:rsidRDefault="005A0B68" w:rsidP="008B0047">
      <w:pPr>
        <w:autoSpaceDE w:val="0"/>
        <w:autoSpaceDN w:val="0"/>
        <w:adjustRightInd w:val="0"/>
      </w:pPr>
    </w:p>
    <w:p w14:paraId="164E037D" w14:textId="77777777" w:rsidR="008B0047" w:rsidRPr="00E169BC" w:rsidRDefault="004574AD" w:rsidP="008B0047">
      <w:pPr>
        <w:autoSpaceDE w:val="0"/>
        <w:autoSpaceDN w:val="0"/>
        <w:adjustRightInd w:val="0"/>
        <w:rPr>
          <w:sz w:val="22"/>
          <w:szCs w:val="22"/>
        </w:rPr>
      </w:pPr>
      <w:r w:rsidRPr="00E169BC">
        <w:rPr>
          <w:sz w:val="22"/>
          <w:szCs w:val="22"/>
        </w:rPr>
        <w:t>As</w:t>
      </w:r>
      <w:r w:rsidR="008B0047" w:rsidRPr="00E169BC">
        <w:rPr>
          <w:sz w:val="22"/>
          <w:szCs w:val="22"/>
        </w:rPr>
        <w:t xml:space="preserve"> the monitoring of wilderness character ha</w:t>
      </w:r>
      <w:r w:rsidRPr="00E169BC">
        <w:rPr>
          <w:sz w:val="22"/>
          <w:szCs w:val="22"/>
        </w:rPr>
        <w:t xml:space="preserve">s never been attempted before, a </w:t>
      </w:r>
      <w:r w:rsidR="008B0047" w:rsidRPr="00E169BC">
        <w:rPr>
          <w:sz w:val="22"/>
          <w:szCs w:val="22"/>
        </w:rPr>
        <w:t>viable change management process is needed to ensure that this protocol reflects contemporary thinking about wilderness character, that lessons learned during</w:t>
      </w:r>
      <w:r w:rsidRPr="00E169BC">
        <w:rPr>
          <w:sz w:val="22"/>
          <w:szCs w:val="22"/>
        </w:rPr>
        <w:t xml:space="preserve"> </w:t>
      </w:r>
      <w:r w:rsidR="008B0047" w:rsidRPr="00E169BC">
        <w:rPr>
          <w:sz w:val="22"/>
          <w:szCs w:val="22"/>
        </w:rPr>
        <w:t xml:space="preserve">implementation can be used to improve the protocol, and that the protocol uses </w:t>
      </w:r>
      <w:r w:rsidR="00E169BC">
        <w:rPr>
          <w:sz w:val="22"/>
          <w:szCs w:val="22"/>
        </w:rPr>
        <w:t>the best</w:t>
      </w:r>
      <w:r w:rsidRPr="00E169BC">
        <w:rPr>
          <w:sz w:val="22"/>
          <w:szCs w:val="22"/>
        </w:rPr>
        <w:t xml:space="preserve"> </w:t>
      </w:r>
      <w:r w:rsidR="008B0047" w:rsidRPr="00E169BC">
        <w:rPr>
          <w:sz w:val="22"/>
          <w:szCs w:val="22"/>
        </w:rPr>
        <w:t>available data.</w:t>
      </w:r>
    </w:p>
    <w:p w14:paraId="49E8A043" w14:textId="77777777" w:rsidR="004574AD" w:rsidRPr="00E169BC" w:rsidRDefault="004574AD" w:rsidP="008B0047">
      <w:pPr>
        <w:autoSpaceDE w:val="0"/>
        <w:autoSpaceDN w:val="0"/>
        <w:adjustRightInd w:val="0"/>
        <w:rPr>
          <w:sz w:val="22"/>
          <w:szCs w:val="22"/>
        </w:rPr>
      </w:pPr>
    </w:p>
    <w:p w14:paraId="7C58F99C" w14:textId="77777777" w:rsidR="008B0047" w:rsidRPr="00E169BC" w:rsidRDefault="004574AD" w:rsidP="008B0047">
      <w:pPr>
        <w:autoSpaceDE w:val="0"/>
        <w:autoSpaceDN w:val="0"/>
        <w:adjustRightInd w:val="0"/>
        <w:rPr>
          <w:sz w:val="22"/>
          <w:szCs w:val="22"/>
        </w:rPr>
      </w:pPr>
      <w:r w:rsidRPr="00E169BC">
        <w:rPr>
          <w:sz w:val="22"/>
          <w:szCs w:val="22"/>
        </w:rPr>
        <w:t>M</w:t>
      </w:r>
      <w:r w:rsidR="00CE153E">
        <w:rPr>
          <w:sz w:val="22"/>
          <w:szCs w:val="22"/>
        </w:rPr>
        <w:t xml:space="preserve">inor </w:t>
      </w:r>
      <w:r w:rsidR="008B0047" w:rsidRPr="00E169BC">
        <w:rPr>
          <w:sz w:val="22"/>
          <w:szCs w:val="22"/>
        </w:rPr>
        <w:t xml:space="preserve">change management </w:t>
      </w:r>
      <w:r w:rsidRPr="00E169BC">
        <w:rPr>
          <w:sz w:val="22"/>
          <w:szCs w:val="22"/>
        </w:rPr>
        <w:t xml:space="preserve">could be conducted </w:t>
      </w:r>
      <w:r w:rsidR="008B0047" w:rsidRPr="00E169BC">
        <w:rPr>
          <w:sz w:val="22"/>
          <w:szCs w:val="22"/>
        </w:rPr>
        <w:t>every year and includes:</w:t>
      </w:r>
    </w:p>
    <w:p w14:paraId="7C6CDC9D" w14:textId="77777777" w:rsidR="008B0047" w:rsidRPr="00E169BC" w:rsidRDefault="004574AD" w:rsidP="004574AD">
      <w:pPr>
        <w:autoSpaceDE w:val="0"/>
        <w:autoSpaceDN w:val="0"/>
        <w:adjustRightInd w:val="0"/>
        <w:rPr>
          <w:sz w:val="22"/>
          <w:szCs w:val="22"/>
        </w:rPr>
      </w:pPr>
      <w:r w:rsidRPr="00E169BC">
        <w:rPr>
          <w:sz w:val="22"/>
          <w:szCs w:val="22"/>
        </w:rPr>
        <w:tab/>
      </w:r>
      <w:r w:rsidR="008B0047" w:rsidRPr="00E169BC">
        <w:rPr>
          <w:sz w:val="22"/>
          <w:szCs w:val="22"/>
        </w:rPr>
        <w:t>Modification of existing indic</w:t>
      </w:r>
      <w:r w:rsidR="00CE153E">
        <w:rPr>
          <w:sz w:val="22"/>
          <w:szCs w:val="22"/>
        </w:rPr>
        <w:t>ators and measures as</w:t>
      </w:r>
      <w:r w:rsidR="008B0047" w:rsidRPr="00E169BC">
        <w:rPr>
          <w:sz w:val="22"/>
          <w:szCs w:val="22"/>
        </w:rPr>
        <w:t xml:space="preserve"> necessitated by, for example:</w:t>
      </w:r>
    </w:p>
    <w:p w14:paraId="7758787B" w14:textId="69503AA0" w:rsidR="008B0047" w:rsidRPr="0070498A" w:rsidRDefault="008B0047" w:rsidP="0070498A">
      <w:pPr>
        <w:pStyle w:val="ListParagraph"/>
        <w:numPr>
          <w:ilvl w:val="2"/>
          <w:numId w:val="24"/>
        </w:numPr>
        <w:autoSpaceDE w:val="0"/>
        <w:autoSpaceDN w:val="0"/>
        <w:adjustRightInd w:val="0"/>
        <w:rPr>
          <w:sz w:val="22"/>
          <w:szCs w:val="22"/>
        </w:rPr>
      </w:pPr>
      <w:r w:rsidRPr="0070498A">
        <w:rPr>
          <w:sz w:val="22"/>
          <w:szCs w:val="22"/>
        </w:rPr>
        <w:t>Experience gained during the practical implementation of the monitoring</w:t>
      </w:r>
      <w:r w:rsidR="004574AD" w:rsidRPr="0070498A">
        <w:rPr>
          <w:sz w:val="22"/>
          <w:szCs w:val="22"/>
        </w:rPr>
        <w:t xml:space="preserve"> protocol</w:t>
      </w:r>
    </w:p>
    <w:p w14:paraId="1812F3DB" w14:textId="40BE4D54" w:rsidR="008B0047" w:rsidRPr="0070498A" w:rsidRDefault="008B0047" w:rsidP="0070498A">
      <w:pPr>
        <w:pStyle w:val="ListParagraph"/>
        <w:numPr>
          <w:ilvl w:val="2"/>
          <w:numId w:val="24"/>
        </w:numPr>
        <w:autoSpaceDE w:val="0"/>
        <w:autoSpaceDN w:val="0"/>
        <w:adjustRightInd w:val="0"/>
        <w:rPr>
          <w:sz w:val="22"/>
          <w:szCs w:val="22"/>
        </w:rPr>
      </w:pPr>
      <w:r w:rsidRPr="0070498A">
        <w:rPr>
          <w:sz w:val="22"/>
          <w:szCs w:val="22"/>
        </w:rPr>
        <w:t>Availability of new data sources for e</w:t>
      </w:r>
      <w:r w:rsidR="004574AD" w:rsidRPr="0070498A">
        <w:rPr>
          <w:sz w:val="22"/>
          <w:szCs w:val="22"/>
        </w:rPr>
        <w:t>xisting indicators and measures</w:t>
      </w:r>
    </w:p>
    <w:p w14:paraId="2A21E510" w14:textId="0CA51EA4" w:rsidR="008B0047" w:rsidRPr="0070498A" w:rsidRDefault="008B0047" w:rsidP="0070498A">
      <w:pPr>
        <w:pStyle w:val="ListParagraph"/>
        <w:numPr>
          <w:ilvl w:val="2"/>
          <w:numId w:val="24"/>
        </w:numPr>
        <w:autoSpaceDE w:val="0"/>
        <w:autoSpaceDN w:val="0"/>
        <w:adjustRightInd w:val="0"/>
        <w:rPr>
          <w:sz w:val="22"/>
          <w:szCs w:val="22"/>
        </w:rPr>
      </w:pPr>
      <w:r w:rsidRPr="0070498A">
        <w:rPr>
          <w:sz w:val="22"/>
          <w:szCs w:val="22"/>
        </w:rPr>
        <w:t>New research or other perspectives about what constitutes wilderness</w:t>
      </w:r>
      <w:r w:rsidR="004574AD" w:rsidRPr="0070498A">
        <w:rPr>
          <w:sz w:val="22"/>
          <w:szCs w:val="22"/>
        </w:rPr>
        <w:t xml:space="preserve"> character</w:t>
      </w:r>
    </w:p>
    <w:p w14:paraId="715D5BBE" w14:textId="77777777" w:rsidR="008B0047" w:rsidRPr="00E169BC" w:rsidRDefault="004574AD" w:rsidP="008B0047">
      <w:pPr>
        <w:autoSpaceDE w:val="0"/>
        <w:autoSpaceDN w:val="0"/>
        <w:adjustRightInd w:val="0"/>
        <w:rPr>
          <w:sz w:val="22"/>
          <w:szCs w:val="22"/>
        </w:rPr>
      </w:pPr>
      <w:r w:rsidRPr="00E169BC">
        <w:rPr>
          <w:sz w:val="22"/>
          <w:szCs w:val="22"/>
        </w:rPr>
        <w:tab/>
      </w:r>
      <w:r w:rsidR="008B0047" w:rsidRPr="00E169BC">
        <w:rPr>
          <w:sz w:val="22"/>
          <w:szCs w:val="22"/>
        </w:rPr>
        <w:t xml:space="preserve">Changes to the Wilderness Character </w:t>
      </w:r>
      <w:r w:rsidRPr="00E169BC">
        <w:rPr>
          <w:sz w:val="22"/>
          <w:szCs w:val="22"/>
        </w:rPr>
        <w:t>reporting or data storage requirements</w:t>
      </w:r>
    </w:p>
    <w:p w14:paraId="25958C6C" w14:textId="77777777" w:rsidR="004574AD" w:rsidRPr="00E169BC" w:rsidRDefault="004574AD" w:rsidP="008B0047">
      <w:pPr>
        <w:autoSpaceDE w:val="0"/>
        <w:autoSpaceDN w:val="0"/>
        <w:adjustRightInd w:val="0"/>
        <w:rPr>
          <w:sz w:val="22"/>
          <w:szCs w:val="22"/>
        </w:rPr>
      </w:pPr>
    </w:p>
    <w:p w14:paraId="7538E392" w14:textId="77777777" w:rsidR="008B0047" w:rsidRPr="00E169BC" w:rsidRDefault="008B0047" w:rsidP="008B0047">
      <w:pPr>
        <w:autoSpaceDE w:val="0"/>
        <w:autoSpaceDN w:val="0"/>
        <w:adjustRightInd w:val="0"/>
        <w:rPr>
          <w:sz w:val="22"/>
          <w:szCs w:val="22"/>
        </w:rPr>
      </w:pPr>
      <w:r w:rsidRPr="00E169BC">
        <w:rPr>
          <w:sz w:val="22"/>
          <w:szCs w:val="22"/>
        </w:rPr>
        <w:t xml:space="preserve">Change management requests can be submitted </w:t>
      </w:r>
      <w:r w:rsidR="004574AD" w:rsidRPr="00E169BC">
        <w:rPr>
          <w:sz w:val="22"/>
          <w:szCs w:val="22"/>
        </w:rPr>
        <w:t xml:space="preserve">to State Wilderness Program Leads </w:t>
      </w:r>
      <w:r w:rsidRPr="00E169BC">
        <w:rPr>
          <w:sz w:val="22"/>
          <w:szCs w:val="22"/>
        </w:rPr>
        <w:t>at any time</w:t>
      </w:r>
      <w:r w:rsidR="004A7616" w:rsidRPr="00E169BC">
        <w:rPr>
          <w:sz w:val="22"/>
          <w:szCs w:val="22"/>
        </w:rPr>
        <w:t>.</w:t>
      </w:r>
      <w:r w:rsidRPr="00E169BC">
        <w:rPr>
          <w:sz w:val="22"/>
          <w:szCs w:val="22"/>
        </w:rPr>
        <w:t xml:space="preserve"> </w:t>
      </w:r>
      <w:r w:rsidR="004A7616" w:rsidRPr="00E169BC">
        <w:rPr>
          <w:sz w:val="22"/>
          <w:szCs w:val="22"/>
        </w:rPr>
        <w:t xml:space="preserve">During the first two years of the collection of baseline data, the requests will be reviewed by the Wilderness Character </w:t>
      </w:r>
      <w:r w:rsidR="002E2BAB" w:rsidRPr="00E169BC">
        <w:rPr>
          <w:sz w:val="22"/>
          <w:szCs w:val="22"/>
        </w:rPr>
        <w:t>Monitoring</w:t>
      </w:r>
      <w:r w:rsidR="004A7616" w:rsidRPr="00E169BC">
        <w:rPr>
          <w:sz w:val="22"/>
          <w:szCs w:val="22"/>
        </w:rPr>
        <w:t xml:space="preserve"> Team monthly.</w:t>
      </w:r>
      <w:r w:rsidR="002E2BAB" w:rsidRPr="00E169BC">
        <w:rPr>
          <w:sz w:val="22"/>
          <w:szCs w:val="22"/>
        </w:rPr>
        <w:t xml:space="preserve">  Thereafter, change management requests will be </w:t>
      </w:r>
      <w:r w:rsidRPr="00E169BC">
        <w:rPr>
          <w:sz w:val="22"/>
          <w:szCs w:val="22"/>
        </w:rPr>
        <w:t xml:space="preserve">stockpiled for evaluation and resolution once annually. </w:t>
      </w:r>
      <w:r w:rsidR="00CE153E">
        <w:rPr>
          <w:sz w:val="22"/>
          <w:szCs w:val="22"/>
        </w:rPr>
        <w:t>Requests are submitted by any</w:t>
      </w:r>
      <w:r w:rsidRPr="00E169BC">
        <w:rPr>
          <w:sz w:val="22"/>
          <w:szCs w:val="22"/>
        </w:rPr>
        <w:t xml:space="preserve"> </w:t>
      </w:r>
      <w:r w:rsidR="004574AD" w:rsidRPr="00E169BC">
        <w:rPr>
          <w:sz w:val="22"/>
          <w:szCs w:val="22"/>
        </w:rPr>
        <w:t>BLM</w:t>
      </w:r>
      <w:r w:rsidR="00CE153E">
        <w:rPr>
          <w:sz w:val="22"/>
          <w:szCs w:val="22"/>
        </w:rPr>
        <w:t xml:space="preserve"> employee</w:t>
      </w:r>
      <w:r w:rsidR="004574AD" w:rsidRPr="00E169BC">
        <w:rPr>
          <w:sz w:val="22"/>
          <w:szCs w:val="22"/>
        </w:rPr>
        <w:t xml:space="preserve">, </w:t>
      </w:r>
      <w:r w:rsidRPr="00E169BC">
        <w:rPr>
          <w:sz w:val="22"/>
          <w:szCs w:val="22"/>
        </w:rPr>
        <w:t xml:space="preserve">wilderness researchers, or the </w:t>
      </w:r>
      <w:r w:rsidR="004574AD" w:rsidRPr="00E169BC">
        <w:rPr>
          <w:sz w:val="22"/>
          <w:szCs w:val="22"/>
        </w:rPr>
        <w:t>public</w:t>
      </w:r>
      <w:r w:rsidRPr="00E169BC">
        <w:rPr>
          <w:sz w:val="22"/>
          <w:szCs w:val="22"/>
        </w:rPr>
        <w:t xml:space="preserve">. The </w:t>
      </w:r>
      <w:r w:rsidR="004574AD" w:rsidRPr="00E169BC">
        <w:rPr>
          <w:sz w:val="22"/>
          <w:szCs w:val="22"/>
        </w:rPr>
        <w:t xml:space="preserve">State Wilderness Lead </w:t>
      </w:r>
      <w:r w:rsidRPr="00E169BC">
        <w:rPr>
          <w:sz w:val="22"/>
          <w:szCs w:val="22"/>
        </w:rPr>
        <w:t>consolidates the change requests and conducts an</w:t>
      </w:r>
      <w:r w:rsidR="008D3B80" w:rsidRPr="00E169BC">
        <w:rPr>
          <w:sz w:val="22"/>
          <w:szCs w:val="22"/>
        </w:rPr>
        <w:t xml:space="preserve"> </w:t>
      </w:r>
      <w:r w:rsidRPr="00E169BC">
        <w:rPr>
          <w:sz w:val="22"/>
          <w:szCs w:val="22"/>
        </w:rPr>
        <w:t>initial assessment of the benefits and impacts of implementing the proposed changes, as</w:t>
      </w:r>
      <w:r w:rsidR="008D3B80" w:rsidRPr="00E169BC">
        <w:rPr>
          <w:sz w:val="22"/>
          <w:szCs w:val="22"/>
        </w:rPr>
        <w:t xml:space="preserve"> </w:t>
      </w:r>
      <w:r w:rsidRPr="00E169BC">
        <w:rPr>
          <w:sz w:val="22"/>
          <w:szCs w:val="22"/>
        </w:rPr>
        <w:t>well as the impacts of not implementing the changes</w:t>
      </w:r>
      <w:r w:rsidR="008D3B80" w:rsidRPr="00E169BC">
        <w:rPr>
          <w:sz w:val="22"/>
          <w:szCs w:val="22"/>
        </w:rPr>
        <w:t>.  The collected requests and initial assessments are sent to the Washington Office Wilderness Program, for forwarding to the Wilderness Character Monitoring Team, which will make a final recommendation on the proposed change.</w:t>
      </w:r>
    </w:p>
    <w:p w14:paraId="227F5E2A" w14:textId="77777777" w:rsidR="008D3B80" w:rsidRPr="00E169BC" w:rsidRDefault="008D3B80" w:rsidP="008B0047">
      <w:pPr>
        <w:autoSpaceDE w:val="0"/>
        <w:autoSpaceDN w:val="0"/>
        <w:adjustRightInd w:val="0"/>
        <w:rPr>
          <w:sz w:val="22"/>
          <w:szCs w:val="22"/>
        </w:rPr>
      </w:pPr>
    </w:p>
    <w:p w14:paraId="0B4C2A22" w14:textId="77777777" w:rsidR="008D3B80" w:rsidRPr="00E169BC" w:rsidRDefault="007D54C8" w:rsidP="008D3B80">
      <w:pPr>
        <w:autoSpaceDE w:val="0"/>
        <w:autoSpaceDN w:val="0"/>
        <w:adjustRightInd w:val="0"/>
        <w:rPr>
          <w:sz w:val="22"/>
          <w:szCs w:val="22"/>
        </w:rPr>
      </w:pPr>
      <w:r w:rsidRPr="00E169BC">
        <w:rPr>
          <w:sz w:val="22"/>
          <w:szCs w:val="22"/>
        </w:rPr>
        <w:t>M</w:t>
      </w:r>
      <w:r w:rsidR="00CE153E">
        <w:rPr>
          <w:sz w:val="22"/>
          <w:szCs w:val="22"/>
        </w:rPr>
        <w:t xml:space="preserve">ajor </w:t>
      </w:r>
      <w:r w:rsidR="008B0047" w:rsidRPr="00E169BC">
        <w:rPr>
          <w:sz w:val="22"/>
          <w:szCs w:val="22"/>
        </w:rPr>
        <w:t xml:space="preserve">change management </w:t>
      </w:r>
      <w:r w:rsidRPr="00E169BC">
        <w:rPr>
          <w:sz w:val="22"/>
          <w:szCs w:val="22"/>
        </w:rPr>
        <w:t>should be</w:t>
      </w:r>
      <w:r w:rsidR="008B0047" w:rsidRPr="00E169BC">
        <w:rPr>
          <w:sz w:val="22"/>
          <w:szCs w:val="22"/>
        </w:rPr>
        <w:t xml:space="preserve"> conducted </w:t>
      </w:r>
      <w:r w:rsidR="002E2BAB" w:rsidRPr="00E169BC">
        <w:rPr>
          <w:sz w:val="22"/>
          <w:szCs w:val="22"/>
        </w:rPr>
        <w:t xml:space="preserve">annually during the first five years of collecting baseline data, and </w:t>
      </w:r>
      <w:r w:rsidR="00CE153E">
        <w:rPr>
          <w:sz w:val="22"/>
          <w:szCs w:val="22"/>
        </w:rPr>
        <w:t>every five</w:t>
      </w:r>
      <w:r w:rsidR="008B0047" w:rsidRPr="00E169BC">
        <w:rPr>
          <w:sz w:val="22"/>
          <w:szCs w:val="22"/>
        </w:rPr>
        <w:t xml:space="preserve"> years </w:t>
      </w:r>
      <w:r w:rsidR="00CE153E">
        <w:rPr>
          <w:sz w:val="22"/>
          <w:szCs w:val="22"/>
        </w:rPr>
        <w:t xml:space="preserve">thereafter.  Major </w:t>
      </w:r>
      <w:r w:rsidR="002E2BAB" w:rsidRPr="00E169BC">
        <w:rPr>
          <w:sz w:val="22"/>
          <w:szCs w:val="22"/>
        </w:rPr>
        <w:t xml:space="preserve">change </w:t>
      </w:r>
      <w:r w:rsidR="00FE6012" w:rsidRPr="00E169BC">
        <w:rPr>
          <w:sz w:val="22"/>
          <w:szCs w:val="22"/>
        </w:rPr>
        <w:t>management</w:t>
      </w:r>
      <w:r w:rsidR="008B0047" w:rsidRPr="00E169BC">
        <w:rPr>
          <w:sz w:val="22"/>
          <w:szCs w:val="22"/>
        </w:rPr>
        <w:t xml:space="preserve"> is more</w:t>
      </w:r>
      <w:r w:rsidR="008D3B80" w:rsidRPr="00E169BC">
        <w:rPr>
          <w:sz w:val="22"/>
          <w:szCs w:val="22"/>
        </w:rPr>
        <w:t xml:space="preserve"> </w:t>
      </w:r>
      <w:r w:rsidR="008B0047" w:rsidRPr="00E169BC">
        <w:rPr>
          <w:sz w:val="22"/>
          <w:szCs w:val="22"/>
        </w:rPr>
        <w:t xml:space="preserve">comprehensive than the </w:t>
      </w:r>
      <w:r w:rsidR="008D3B80" w:rsidRPr="00E169BC">
        <w:rPr>
          <w:sz w:val="22"/>
          <w:szCs w:val="22"/>
        </w:rPr>
        <w:t xml:space="preserve">process outlined above.  It includes </w:t>
      </w:r>
      <w:r w:rsidR="008401DD" w:rsidRPr="00E169BC">
        <w:rPr>
          <w:sz w:val="22"/>
          <w:szCs w:val="22"/>
        </w:rPr>
        <w:t>evaluation</w:t>
      </w:r>
      <w:r w:rsidR="008D3B80" w:rsidRPr="00E169BC">
        <w:rPr>
          <w:sz w:val="22"/>
          <w:szCs w:val="22"/>
        </w:rPr>
        <w:t xml:space="preserve"> of:</w:t>
      </w:r>
    </w:p>
    <w:p w14:paraId="03F908A9" w14:textId="77777777" w:rsidR="008B0047" w:rsidRPr="00E169BC" w:rsidRDefault="00CE153E" w:rsidP="00CE153E">
      <w:pPr>
        <w:tabs>
          <w:tab w:val="left" w:pos="720"/>
        </w:tabs>
        <w:autoSpaceDE w:val="0"/>
        <w:autoSpaceDN w:val="0"/>
        <w:adjustRightInd w:val="0"/>
        <w:ind w:left="1440" w:hanging="1440"/>
        <w:rPr>
          <w:sz w:val="22"/>
          <w:szCs w:val="22"/>
        </w:rPr>
      </w:pPr>
      <w:r>
        <w:rPr>
          <w:sz w:val="22"/>
          <w:szCs w:val="22"/>
        </w:rPr>
        <w:tab/>
      </w:r>
      <w:r w:rsidR="008B0047" w:rsidRPr="00E169BC">
        <w:rPr>
          <w:sz w:val="22"/>
          <w:szCs w:val="22"/>
        </w:rPr>
        <w:t xml:space="preserve">Appropriateness of the currently used </w:t>
      </w:r>
      <w:r w:rsidR="008D3B80" w:rsidRPr="00E169BC">
        <w:rPr>
          <w:sz w:val="22"/>
          <w:szCs w:val="22"/>
        </w:rPr>
        <w:t xml:space="preserve">wilderness character qualities, </w:t>
      </w:r>
      <w:r w:rsidR="008B0047" w:rsidRPr="00E169BC">
        <w:rPr>
          <w:sz w:val="22"/>
          <w:szCs w:val="22"/>
        </w:rPr>
        <w:t>questions, indicators, and measures</w:t>
      </w:r>
      <w:r w:rsidR="008D3B80" w:rsidRPr="00E169BC">
        <w:rPr>
          <w:sz w:val="22"/>
          <w:szCs w:val="22"/>
        </w:rPr>
        <w:t xml:space="preserve"> </w:t>
      </w:r>
      <w:r w:rsidR="008B0047" w:rsidRPr="00E169BC">
        <w:rPr>
          <w:sz w:val="22"/>
          <w:szCs w:val="22"/>
        </w:rPr>
        <w:t>—</w:t>
      </w:r>
      <w:r w:rsidR="008D3B80" w:rsidRPr="00E169BC">
        <w:rPr>
          <w:sz w:val="22"/>
          <w:szCs w:val="22"/>
        </w:rPr>
        <w:t xml:space="preserve"> </w:t>
      </w:r>
      <w:r w:rsidR="008B0047" w:rsidRPr="00E169BC">
        <w:rPr>
          <w:sz w:val="22"/>
          <w:szCs w:val="22"/>
        </w:rPr>
        <w:t>including the potential for deleting existing</w:t>
      </w:r>
      <w:r w:rsidR="008D3B80" w:rsidRPr="00E169BC">
        <w:rPr>
          <w:sz w:val="22"/>
          <w:szCs w:val="22"/>
        </w:rPr>
        <w:t xml:space="preserve"> measures or adding new ones</w:t>
      </w:r>
    </w:p>
    <w:p w14:paraId="03CDF89D" w14:textId="77777777" w:rsidR="008B0047" w:rsidRPr="00E169BC" w:rsidRDefault="008D3B80" w:rsidP="008B0047">
      <w:pPr>
        <w:autoSpaceDE w:val="0"/>
        <w:autoSpaceDN w:val="0"/>
        <w:adjustRightInd w:val="0"/>
        <w:rPr>
          <w:sz w:val="22"/>
          <w:szCs w:val="22"/>
        </w:rPr>
      </w:pPr>
      <w:r w:rsidRPr="00E169BC">
        <w:rPr>
          <w:sz w:val="22"/>
          <w:szCs w:val="22"/>
        </w:rPr>
        <w:tab/>
      </w:r>
      <w:r w:rsidR="008B0047" w:rsidRPr="00E169BC">
        <w:rPr>
          <w:sz w:val="22"/>
          <w:szCs w:val="22"/>
        </w:rPr>
        <w:t>Appropriateness of the data analysis and synthesis</w:t>
      </w:r>
      <w:r w:rsidRPr="00E169BC">
        <w:rPr>
          <w:sz w:val="22"/>
          <w:szCs w:val="22"/>
        </w:rPr>
        <w:t xml:space="preserve"> techniques</w:t>
      </w:r>
    </w:p>
    <w:p w14:paraId="0FC761E0" w14:textId="77777777" w:rsidR="008D3B80" w:rsidRPr="00E169BC" w:rsidRDefault="008D3B80" w:rsidP="008B0047">
      <w:pPr>
        <w:autoSpaceDE w:val="0"/>
        <w:autoSpaceDN w:val="0"/>
        <w:adjustRightInd w:val="0"/>
        <w:rPr>
          <w:sz w:val="22"/>
          <w:szCs w:val="22"/>
        </w:rPr>
      </w:pPr>
    </w:p>
    <w:p w14:paraId="6F0282BF" w14:textId="0126E93A" w:rsidR="003A548A" w:rsidRDefault="007D54C8" w:rsidP="008B0047">
      <w:pPr>
        <w:autoSpaceDE w:val="0"/>
        <w:autoSpaceDN w:val="0"/>
        <w:adjustRightInd w:val="0"/>
        <w:rPr>
          <w:sz w:val="22"/>
          <w:szCs w:val="22"/>
        </w:rPr>
      </w:pPr>
      <w:r w:rsidRPr="00E169BC">
        <w:rPr>
          <w:sz w:val="22"/>
          <w:szCs w:val="22"/>
        </w:rPr>
        <w:t>As wilderness character monitoring is new</w:t>
      </w:r>
      <w:r w:rsidR="008B0047" w:rsidRPr="00E169BC">
        <w:rPr>
          <w:sz w:val="22"/>
          <w:szCs w:val="22"/>
        </w:rPr>
        <w:t xml:space="preserve">, </w:t>
      </w:r>
      <w:r w:rsidRPr="00E169BC">
        <w:rPr>
          <w:sz w:val="22"/>
          <w:szCs w:val="22"/>
        </w:rPr>
        <w:t xml:space="preserve">the basic foundation of this </w:t>
      </w:r>
      <w:r w:rsidR="008B0047" w:rsidRPr="00E169BC">
        <w:rPr>
          <w:sz w:val="22"/>
          <w:szCs w:val="22"/>
        </w:rPr>
        <w:t xml:space="preserve">protocol needs to be </w:t>
      </w:r>
      <w:r w:rsidRPr="00E169BC">
        <w:rPr>
          <w:sz w:val="22"/>
          <w:szCs w:val="22"/>
        </w:rPr>
        <w:t xml:space="preserve">periodically </w:t>
      </w:r>
      <w:r w:rsidR="008B0047" w:rsidRPr="00E169BC">
        <w:rPr>
          <w:sz w:val="22"/>
          <w:szCs w:val="22"/>
        </w:rPr>
        <w:t>re-evaluated by those directly associated with the</w:t>
      </w:r>
      <w:r w:rsidRPr="00E169BC">
        <w:rPr>
          <w:sz w:val="22"/>
          <w:szCs w:val="22"/>
        </w:rPr>
        <w:t xml:space="preserve"> </w:t>
      </w:r>
      <w:r w:rsidR="008B0047" w:rsidRPr="00E169BC">
        <w:rPr>
          <w:sz w:val="22"/>
          <w:szCs w:val="22"/>
        </w:rPr>
        <w:t>protocol, academia, and other</w:t>
      </w:r>
      <w:r w:rsidRPr="00E169BC">
        <w:rPr>
          <w:sz w:val="22"/>
          <w:szCs w:val="22"/>
        </w:rPr>
        <w:t xml:space="preserve"> users.  This “fresh look” should be</w:t>
      </w:r>
      <w:r w:rsidR="008B0047" w:rsidRPr="00E169BC">
        <w:rPr>
          <w:sz w:val="22"/>
          <w:szCs w:val="22"/>
        </w:rPr>
        <w:t xml:space="preserve"> based on lessons learned after</w:t>
      </w:r>
      <w:r w:rsidRPr="00E169BC">
        <w:rPr>
          <w:sz w:val="22"/>
          <w:szCs w:val="22"/>
        </w:rPr>
        <w:t xml:space="preserve"> </w:t>
      </w:r>
      <w:r w:rsidR="008B0047" w:rsidRPr="00E169BC">
        <w:rPr>
          <w:sz w:val="22"/>
          <w:szCs w:val="22"/>
        </w:rPr>
        <w:t>several years of practical implementation, as well as on any new thinking about</w:t>
      </w:r>
      <w:r w:rsidRPr="00E169BC">
        <w:rPr>
          <w:sz w:val="22"/>
          <w:szCs w:val="22"/>
        </w:rPr>
        <w:t xml:space="preserve"> </w:t>
      </w:r>
      <w:r w:rsidR="008B0047" w:rsidRPr="00E169BC">
        <w:rPr>
          <w:sz w:val="22"/>
          <w:szCs w:val="22"/>
        </w:rPr>
        <w:t xml:space="preserve">wilderness character. </w:t>
      </w:r>
      <w:r w:rsidR="00BF6290">
        <w:rPr>
          <w:sz w:val="22"/>
          <w:szCs w:val="22"/>
        </w:rPr>
        <w:t xml:space="preserve"> </w:t>
      </w:r>
      <w:r w:rsidR="008B0047" w:rsidRPr="00E169BC">
        <w:rPr>
          <w:sz w:val="22"/>
          <w:szCs w:val="22"/>
        </w:rPr>
        <w:t>This process would likely entail conducting a</w:t>
      </w:r>
      <w:r w:rsidRPr="00E169BC">
        <w:rPr>
          <w:sz w:val="22"/>
          <w:szCs w:val="22"/>
        </w:rPr>
        <w:t>n interagency</w:t>
      </w:r>
      <w:r w:rsidR="008B0047" w:rsidRPr="00E169BC">
        <w:rPr>
          <w:sz w:val="22"/>
          <w:szCs w:val="22"/>
        </w:rPr>
        <w:t xml:space="preserve"> workshop and</w:t>
      </w:r>
      <w:r w:rsidRPr="00E169BC">
        <w:rPr>
          <w:sz w:val="22"/>
          <w:szCs w:val="22"/>
        </w:rPr>
        <w:t xml:space="preserve"> </w:t>
      </w:r>
      <w:r w:rsidR="008B0047" w:rsidRPr="00E169BC">
        <w:rPr>
          <w:sz w:val="22"/>
          <w:szCs w:val="22"/>
        </w:rPr>
        <w:t>developing a work plan for the resolution of issues and concerns identified by</w:t>
      </w:r>
      <w:r w:rsidRPr="00E169BC">
        <w:rPr>
          <w:sz w:val="22"/>
          <w:szCs w:val="22"/>
        </w:rPr>
        <w:t xml:space="preserve"> </w:t>
      </w:r>
      <w:r w:rsidR="008B0047" w:rsidRPr="00E169BC">
        <w:rPr>
          <w:sz w:val="22"/>
          <w:szCs w:val="22"/>
        </w:rPr>
        <w:t>participants.</w:t>
      </w:r>
    </w:p>
    <w:p w14:paraId="7865F2D4" w14:textId="77777777" w:rsidR="003A548A" w:rsidRDefault="003A548A" w:rsidP="003A548A">
      <w:pPr>
        <w:ind w:left="2160" w:hanging="2160"/>
        <w:jc w:val="center"/>
        <w:rPr>
          <w:sz w:val="22"/>
          <w:szCs w:val="22"/>
        </w:rPr>
      </w:pPr>
    </w:p>
    <w:p w14:paraId="1B007D04" w14:textId="77777777" w:rsidR="003A548A" w:rsidRDefault="003A548A" w:rsidP="003A548A">
      <w:pPr>
        <w:ind w:left="2160" w:hanging="2160"/>
        <w:jc w:val="center"/>
        <w:rPr>
          <w:sz w:val="22"/>
          <w:szCs w:val="22"/>
        </w:rPr>
      </w:pPr>
    </w:p>
    <w:p w14:paraId="7C6E891F" w14:textId="77777777" w:rsidR="003A548A" w:rsidRDefault="003A548A" w:rsidP="003A548A">
      <w:pPr>
        <w:ind w:left="2160" w:hanging="2160"/>
        <w:jc w:val="center"/>
        <w:rPr>
          <w:sz w:val="22"/>
          <w:szCs w:val="22"/>
        </w:rPr>
      </w:pPr>
    </w:p>
    <w:p w14:paraId="3F7BB2B5" w14:textId="77777777" w:rsidR="003A548A" w:rsidRDefault="003A548A" w:rsidP="003A548A">
      <w:pPr>
        <w:ind w:left="2160" w:hanging="2160"/>
        <w:jc w:val="center"/>
        <w:rPr>
          <w:sz w:val="22"/>
          <w:szCs w:val="22"/>
        </w:rPr>
      </w:pPr>
    </w:p>
    <w:p w14:paraId="3F1799C5" w14:textId="77777777" w:rsidR="003A548A" w:rsidRDefault="003A548A" w:rsidP="003A548A">
      <w:pPr>
        <w:ind w:left="2160" w:hanging="2160"/>
        <w:jc w:val="center"/>
        <w:rPr>
          <w:sz w:val="22"/>
          <w:szCs w:val="22"/>
        </w:rPr>
      </w:pPr>
    </w:p>
    <w:p w14:paraId="735B2095" w14:textId="77777777" w:rsidR="003A548A" w:rsidRDefault="003A548A" w:rsidP="003A548A">
      <w:pPr>
        <w:ind w:left="2160" w:hanging="2160"/>
        <w:jc w:val="center"/>
        <w:rPr>
          <w:sz w:val="22"/>
          <w:szCs w:val="22"/>
        </w:rPr>
      </w:pPr>
    </w:p>
    <w:p w14:paraId="488F3C85" w14:textId="77777777" w:rsidR="003A548A" w:rsidRDefault="003A548A" w:rsidP="003A548A">
      <w:pPr>
        <w:ind w:left="2160" w:hanging="2160"/>
        <w:jc w:val="center"/>
        <w:rPr>
          <w:sz w:val="22"/>
          <w:szCs w:val="22"/>
        </w:rPr>
      </w:pPr>
    </w:p>
    <w:p w14:paraId="19BBE29A" w14:textId="77777777" w:rsidR="003A548A" w:rsidRDefault="003A548A" w:rsidP="003A548A">
      <w:pPr>
        <w:ind w:left="2160" w:hanging="2160"/>
        <w:jc w:val="center"/>
        <w:rPr>
          <w:sz w:val="22"/>
          <w:szCs w:val="22"/>
        </w:rPr>
      </w:pPr>
    </w:p>
    <w:p w14:paraId="24F3CCF2" w14:textId="77777777" w:rsidR="003A548A" w:rsidRDefault="003A548A" w:rsidP="003A548A">
      <w:pPr>
        <w:ind w:left="2160" w:hanging="2160"/>
        <w:jc w:val="center"/>
        <w:rPr>
          <w:sz w:val="22"/>
          <w:szCs w:val="22"/>
        </w:rPr>
      </w:pPr>
    </w:p>
    <w:p w14:paraId="533BBB39" w14:textId="77777777" w:rsidR="003A548A" w:rsidRDefault="003A548A" w:rsidP="003A548A">
      <w:pPr>
        <w:ind w:left="2160" w:hanging="2160"/>
        <w:jc w:val="center"/>
        <w:rPr>
          <w:sz w:val="22"/>
          <w:szCs w:val="22"/>
        </w:rPr>
      </w:pPr>
    </w:p>
    <w:p w14:paraId="52CBAFCF" w14:textId="77777777" w:rsidR="003A548A" w:rsidRDefault="003A548A" w:rsidP="003A548A">
      <w:pPr>
        <w:ind w:left="2160" w:hanging="2160"/>
        <w:jc w:val="center"/>
        <w:rPr>
          <w:sz w:val="22"/>
          <w:szCs w:val="22"/>
        </w:rPr>
      </w:pPr>
    </w:p>
    <w:p w14:paraId="2E064B88" w14:textId="77777777" w:rsidR="003A548A" w:rsidRDefault="003A548A" w:rsidP="003A548A">
      <w:pPr>
        <w:ind w:left="2160" w:hanging="2160"/>
        <w:jc w:val="center"/>
        <w:rPr>
          <w:sz w:val="22"/>
          <w:szCs w:val="22"/>
        </w:rPr>
      </w:pPr>
    </w:p>
    <w:p w14:paraId="79CA7198" w14:textId="77777777" w:rsidR="003A548A" w:rsidRDefault="003A548A" w:rsidP="003A548A">
      <w:pPr>
        <w:ind w:left="2160" w:hanging="2160"/>
        <w:jc w:val="center"/>
        <w:rPr>
          <w:sz w:val="22"/>
          <w:szCs w:val="22"/>
        </w:rPr>
      </w:pPr>
    </w:p>
    <w:p w14:paraId="46B2EDF2" w14:textId="77777777" w:rsidR="003A548A" w:rsidRDefault="003A548A" w:rsidP="003A548A">
      <w:pPr>
        <w:ind w:left="2160" w:hanging="2160"/>
        <w:jc w:val="center"/>
        <w:rPr>
          <w:sz w:val="22"/>
          <w:szCs w:val="22"/>
        </w:rPr>
      </w:pPr>
    </w:p>
    <w:p w14:paraId="1F6E7E98" w14:textId="77777777" w:rsidR="003A548A" w:rsidRDefault="003A548A" w:rsidP="003A548A">
      <w:pPr>
        <w:ind w:left="2160" w:hanging="2160"/>
        <w:jc w:val="center"/>
        <w:rPr>
          <w:sz w:val="22"/>
          <w:szCs w:val="22"/>
        </w:rPr>
      </w:pPr>
    </w:p>
    <w:p w14:paraId="633DF60A" w14:textId="77777777" w:rsidR="003A548A" w:rsidRDefault="003A548A" w:rsidP="003A548A">
      <w:pPr>
        <w:ind w:left="2160" w:hanging="2160"/>
        <w:jc w:val="center"/>
        <w:rPr>
          <w:sz w:val="22"/>
          <w:szCs w:val="22"/>
        </w:rPr>
      </w:pPr>
    </w:p>
    <w:p w14:paraId="5D795C86" w14:textId="77777777" w:rsidR="003A548A" w:rsidRDefault="003A548A" w:rsidP="003A548A">
      <w:pPr>
        <w:ind w:left="2160" w:hanging="2160"/>
        <w:jc w:val="center"/>
        <w:rPr>
          <w:sz w:val="22"/>
          <w:szCs w:val="22"/>
        </w:rPr>
      </w:pPr>
    </w:p>
    <w:p w14:paraId="0E123133" w14:textId="77777777" w:rsidR="003A548A" w:rsidRDefault="003A548A" w:rsidP="003A548A">
      <w:pPr>
        <w:ind w:left="2160" w:hanging="2160"/>
        <w:jc w:val="center"/>
        <w:rPr>
          <w:sz w:val="22"/>
          <w:szCs w:val="22"/>
        </w:rPr>
      </w:pPr>
    </w:p>
    <w:p w14:paraId="61D1071C" w14:textId="77777777" w:rsidR="003A548A" w:rsidRDefault="003A548A" w:rsidP="003A548A">
      <w:pPr>
        <w:ind w:left="2160" w:hanging="2160"/>
        <w:jc w:val="center"/>
        <w:rPr>
          <w:sz w:val="22"/>
          <w:szCs w:val="22"/>
        </w:rPr>
      </w:pPr>
    </w:p>
    <w:p w14:paraId="51EE42B2" w14:textId="77777777" w:rsidR="003A548A" w:rsidRDefault="003A548A" w:rsidP="003A548A">
      <w:pPr>
        <w:ind w:left="2160" w:hanging="2160"/>
        <w:jc w:val="center"/>
        <w:rPr>
          <w:sz w:val="22"/>
          <w:szCs w:val="22"/>
        </w:rPr>
      </w:pPr>
    </w:p>
    <w:p w14:paraId="375C7AD1" w14:textId="77777777" w:rsidR="003A548A" w:rsidRDefault="003A548A" w:rsidP="003A548A">
      <w:pPr>
        <w:ind w:left="2160" w:hanging="2160"/>
        <w:jc w:val="center"/>
        <w:rPr>
          <w:sz w:val="22"/>
          <w:szCs w:val="22"/>
        </w:rPr>
      </w:pPr>
    </w:p>
    <w:p w14:paraId="550E885F" w14:textId="77777777" w:rsidR="003A548A" w:rsidRDefault="003A548A" w:rsidP="003A548A">
      <w:pPr>
        <w:ind w:left="2160" w:hanging="2160"/>
        <w:jc w:val="center"/>
        <w:rPr>
          <w:sz w:val="22"/>
          <w:szCs w:val="22"/>
        </w:rPr>
      </w:pPr>
    </w:p>
    <w:p w14:paraId="0E477386" w14:textId="77777777" w:rsidR="003A548A" w:rsidRDefault="003A548A" w:rsidP="003A548A">
      <w:pPr>
        <w:ind w:left="2160" w:hanging="2160"/>
        <w:jc w:val="center"/>
        <w:rPr>
          <w:sz w:val="22"/>
          <w:szCs w:val="22"/>
        </w:rPr>
      </w:pPr>
    </w:p>
    <w:p w14:paraId="1CF507B6" w14:textId="77777777" w:rsidR="003A548A" w:rsidRDefault="003A548A" w:rsidP="003A548A">
      <w:pPr>
        <w:ind w:left="2160" w:hanging="2160"/>
        <w:jc w:val="center"/>
        <w:rPr>
          <w:sz w:val="22"/>
          <w:szCs w:val="22"/>
        </w:rPr>
      </w:pPr>
    </w:p>
    <w:p w14:paraId="3AFF8DCF" w14:textId="77777777" w:rsidR="003A548A" w:rsidRDefault="003A548A" w:rsidP="003A548A">
      <w:pPr>
        <w:ind w:left="2160" w:hanging="2160"/>
        <w:jc w:val="center"/>
        <w:rPr>
          <w:sz w:val="22"/>
          <w:szCs w:val="22"/>
        </w:rPr>
      </w:pPr>
    </w:p>
    <w:p w14:paraId="7E0C6285" w14:textId="77777777" w:rsidR="003A548A" w:rsidRDefault="003A548A" w:rsidP="003A548A">
      <w:pPr>
        <w:ind w:left="2160" w:hanging="2160"/>
        <w:jc w:val="center"/>
        <w:rPr>
          <w:sz w:val="22"/>
          <w:szCs w:val="22"/>
        </w:rPr>
      </w:pPr>
    </w:p>
    <w:p w14:paraId="10631EB3" w14:textId="77777777" w:rsidR="003A548A" w:rsidRDefault="003A548A" w:rsidP="003A548A">
      <w:pPr>
        <w:ind w:left="2160" w:hanging="2160"/>
        <w:jc w:val="center"/>
        <w:rPr>
          <w:sz w:val="22"/>
          <w:szCs w:val="22"/>
        </w:rPr>
      </w:pPr>
    </w:p>
    <w:p w14:paraId="2ABCE4B8" w14:textId="77777777" w:rsidR="003A548A" w:rsidRDefault="003A548A" w:rsidP="003A548A">
      <w:pPr>
        <w:ind w:left="2160" w:hanging="2160"/>
        <w:jc w:val="center"/>
        <w:rPr>
          <w:sz w:val="22"/>
          <w:szCs w:val="22"/>
        </w:rPr>
      </w:pPr>
    </w:p>
    <w:p w14:paraId="58B321ED" w14:textId="323EB545" w:rsidR="003A548A" w:rsidRDefault="003A548A" w:rsidP="003A548A">
      <w:pPr>
        <w:ind w:left="2160" w:hanging="2160"/>
        <w:jc w:val="center"/>
        <w:rPr>
          <w:sz w:val="22"/>
          <w:szCs w:val="22"/>
        </w:rPr>
      </w:pPr>
      <w:r>
        <w:rPr>
          <w:sz w:val="22"/>
          <w:szCs w:val="22"/>
        </w:rPr>
        <w:t>This page intentionally left blank</w:t>
      </w:r>
    </w:p>
    <w:p w14:paraId="61BF2BD0" w14:textId="77777777" w:rsidR="003A548A" w:rsidRDefault="003A548A">
      <w:pPr>
        <w:rPr>
          <w:sz w:val="22"/>
          <w:szCs w:val="22"/>
        </w:rPr>
      </w:pPr>
      <w:r>
        <w:rPr>
          <w:sz w:val="22"/>
          <w:szCs w:val="22"/>
        </w:rPr>
        <w:br w:type="page"/>
      </w:r>
    </w:p>
    <w:p w14:paraId="3748CBAF" w14:textId="77777777" w:rsidR="00E169BC" w:rsidRPr="00E169BC" w:rsidRDefault="00E169BC" w:rsidP="008B0047">
      <w:pPr>
        <w:autoSpaceDE w:val="0"/>
        <w:autoSpaceDN w:val="0"/>
        <w:adjustRightInd w:val="0"/>
        <w:rPr>
          <w:sz w:val="22"/>
          <w:szCs w:val="22"/>
        </w:rPr>
      </w:pPr>
    </w:p>
    <w:p w14:paraId="4E5ED851" w14:textId="77777777" w:rsidR="007621E4" w:rsidRPr="00E169BC" w:rsidRDefault="007621E4" w:rsidP="008B0047">
      <w:pPr>
        <w:autoSpaceDE w:val="0"/>
        <w:autoSpaceDN w:val="0"/>
        <w:adjustRightInd w:val="0"/>
        <w:rPr>
          <w:sz w:val="22"/>
          <w:szCs w:val="22"/>
        </w:rPr>
      </w:pPr>
    </w:p>
    <w:p w14:paraId="17DFE650" w14:textId="23336FA0" w:rsidR="009D62DD" w:rsidRPr="00E169BC" w:rsidRDefault="0083504A" w:rsidP="001311E1">
      <w:pPr>
        <w:autoSpaceDE w:val="0"/>
        <w:autoSpaceDN w:val="0"/>
        <w:adjustRightInd w:val="0"/>
        <w:rPr>
          <w:b/>
          <w:sz w:val="22"/>
          <w:szCs w:val="22"/>
        </w:rPr>
      </w:pPr>
      <w:r w:rsidRPr="00E169BC">
        <w:rPr>
          <w:sz w:val="22"/>
          <w:szCs w:val="22"/>
        </w:rPr>
        <w:tab/>
      </w:r>
      <w:r w:rsidR="009D62DD" w:rsidRPr="00E169BC">
        <w:rPr>
          <w:b/>
          <w:sz w:val="22"/>
          <w:szCs w:val="22"/>
        </w:rPr>
        <w:t xml:space="preserve"> </w:t>
      </w:r>
    </w:p>
    <w:p w14:paraId="03934702" w14:textId="77777777" w:rsidR="007621E4" w:rsidRDefault="007621E4"/>
    <w:p w14:paraId="4417D731" w14:textId="77777777" w:rsidR="00CA383F" w:rsidRDefault="00CA383F" w:rsidP="00312185">
      <w:pPr>
        <w:spacing w:after="200" w:line="276" w:lineRule="auto"/>
        <w:jc w:val="center"/>
        <w:rPr>
          <w:rFonts w:ascii="Century Schoolbook" w:eastAsiaTheme="minorHAnsi" w:hAnsi="Century Schoolbook" w:cstheme="minorBidi"/>
          <w:sz w:val="22"/>
          <w:szCs w:val="22"/>
        </w:rPr>
      </w:pPr>
    </w:p>
    <w:p w14:paraId="61A746DE" w14:textId="77777777" w:rsidR="00CA383F" w:rsidRDefault="00CA383F" w:rsidP="00312185">
      <w:pPr>
        <w:spacing w:after="200" w:line="276" w:lineRule="auto"/>
        <w:jc w:val="center"/>
        <w:rPr>
          <w:rFonts w:ascii="Century Schoolbook" w:eastAsiaTheme="minorHAnsi" w:hAnsi="Century Schoolbook" w:cstheme="minorBidi"/>
          <w:sz w:val="22"/>
          <w:szCs w:val="22"/>
        </w:rPr>
      </w:pPr>
    </w:p>
    <w:p w14:paraId="6956AB35" w14:textId="77777777" w:rsidR="00CA383F" w:rsidRDefault="00CA383F" w:rsidP="00312185">
      <w:pPr>
        <w:spacing w:after="200" w:line="276" w:lineRule="auto"/>
        <w:jc w:val="center"/>
        <w:rPr>
          <w:rFonts w:ascii="Century Schoolbook" w:eastAsiaTheme="minorHAnsi" w:hAnsi="Century Schoolbook" w:cstheme="minorBidi"/>
          <w:sz w:val="22"/>
          <w:szCs w:val="22"/>
        </w:rPr>
      </w:pPr>
    </w:p>
    <w:p w14:paraId="3CF2F40F" w14:textId="77777777" w:rsidR="00CA383F" w:rsidRDefault="00CA383F" w:rsidP="00312185">
      <w:pPr>
        <w:spacing w:after="200" w:line="276" w:lineRule="auto"/>
        <w:jc w:val="center"/>
        <w:rPr>
          <w:rFonts w:ascii="Century Schoolbook" w:eastAsiaTheme="minorHAnsi" w:hAnsi="Century Schoolbook" w:cstheme="minorBidi"/>
          <w:sz w:val="22"/>
          <w:szCs w:val="22"/>
        </w:rPr>
      </w:pPr>
    </w:p>
    <w:p w14:paraId="4F89BB31" w14:textId="77777777" w:rsidR="00CA383F" w:rsidRDefault="00CA383F" w:rsidP="00312185">
      <w:pPr>
        <w:spacing w:after="200" w:line="276" w:lineRule="auto"/>
        <w:jc w:val="center"/>
        <w:rPr>
          <w:rFonts w:ascii="Century Schoolbook" w:eastAsiaTheme="minorHAnsi" w:hAnsi="Century Schoolbook" w:cstheme="minorBidi"/>
          <w:sz w:val="22"/>
          <w:szCs w:val="22"/>
        </w:rPr>
      </w:pPr>
    </w:p>
    <w:p w14:paraId="71DF152C" w14:textId="77777777" w:rsidR="00CA383F" w:rsidRDefault="00CA383F" w:rsidP="00312185">
      <w:pPr>
        <w:spacing w:after="200" w:line="276" w:lineRule="auto"/>
        <w:jc w:val="center"/>
        <w:rPr>
          <w:rFonts w:ascii="Century Schoolbook" w:eastAsiaTheme="minorHAnsi" w:hAnsi="Century Schoolbook" w:cstheme="minorBidi"/>
          <w:sz w:val="22"/>
          <w:szCs w:val="22"/>
        </w:rPr>
      </w:pPr>
    </w:p>
    <w:p w14:paraId="163C390A" w14:textId="77777777" w:rsidR="00CA383F" w:rsidRDefault="00CA383F" w:rsidP="00312185">
      <w:pPr>
        <w:spacing w:after="200" w:line="276" w:lineRule="auto"/>
        <w:jc w:val="center"/>
        <w:rPr>
          <w:rFonts w:ascii="Century Schoolbook" w:eastAsiaTheme="minorHAnsi" w:hAnsi="Century Schoolbook" w:cstheme="minorBidi"/>
          <w:sz w:val="22"/>
          <w:szCs w:val="22"/>
        </w:rPr>
      </w:pPr>
    </w:p>
    <w:p w14:paraId="1F64F872" w14:textId="77777777" w:rsidR="00CA383F" w:rsidRDefault="00CA383F" w:rsidP="00312185">
      <w:pPr>
        <w:spacing w:after="200" w:line="276" w:lineRule="auto"/>
        <w:jc w:val="center"/>
        <w:rPr>
          <w:rFonts w:ascii="Century Schoolbook" w:eastAsiaTheme="minorHAnsi" w:hAnsi="Century Schoolbook" w:cstheme="minorBidi"/>
          <w:sz w:val="22"/>
          <w:szCs w:val="22"/>
        </w:rPr>
      </w:pPr>
    </w:p>
    <w:p w14:paraId="7F9BEFA6" w14:textId="77777777" w:rsidR="00CA383F" w:rsidRDefault="00CA383F" w:rsidP="00312185">
      <w:pPr>
        <w:spacing w:after="200" w:line="276" w:lineRule="auto"/>
        <w:jc w:val="center"/>
        <w:rPr>
          <w:rFonts w:ascii="Century Schoolbook" w:eastAsiaTheme="minorHAnsi" w:hAnsi="Century Schoolbook" w:cstheme="minorBidi"/>
          <w:sz w:val="22"/>
          <w:szCs w:val="22"/>
        </w:rPr>
      </w:pPr>
    </w:p>
    <w:p w14:paraId="1C45A306" w14:textId="77777777" w:rsidR="00CA383F" w:rsidRDefault="00CA383F" w:rsidP="00312185">
      <w:pPr>
        <w:spacing w:after="200" w:line="276" w:lineRule="auto"/>
        <w:jc w:val="center"/>
        <w:rPr>
          <w:rFonts w:ascii="Century Schoolbook" w:eastAsiaTheme="minorHAnsi" w:hAnsi="Century Schoolbook" w:cstheme="minorBidi"/>
          <w:sz w:val="22"/>
          <w:szCs w:val="22"/>
        </w:rPr>
      </w:pPr>
    </w:p>
    <w:p w14:paraId="319357DF" w14:textId="753B6116" w:rsidR="00312185" w:rsidRPr="001D419E" w:rsidRDefault="00312185" w:rsidP="00312185">
      <w:pPr>
        <w:spacing w:after="200" w:line="276" w:lineRule="auto"/>
        <w:jc w:val="center"/>
        <w:rPr>
          <w:rFonts w:eastAsiaTheme="minorHAnsi"/>
          <w:b/>
          <w:i/>
          <w:sz w:val="32"/>
          <w:szCs w:val="32"/>
        </w:rPr>
      </w:pPr>
      <w:r w:rsidRPr="001D419E">
        <w:rPr>
          <w:rFonts w:eastAsiaTheme="minorHAnsi"/>
          <w:b/>
          <w:i/>
          <w:sz w:val="32"/>
          <w:szCs w:val="32"/>
        </w:rPr>
        <w:t>Appendix A</w:t>
      </w:r>
      <w:r w:rsidR="00906306">
        <w:rPr>
          <w:rFonts w:eastAsiaTheme="minorHAnsi"/>
          <w:b/>
          <w:i/>
          <w:sz w:val="32"/>
          <w:szCs w:val="32"/>
        </w:rPr>
        <w:fldChar w:fldCharType="begin"/>
      </w:r>
      <w:r w:rsidR="002B1755">
        <w:instrText xml:space="preserve"> TC "</w:instrText>
      </w:r>
      <w:bookmarkStart w:id="123" w:name="_Toc321127519"/>
      <w:bookmarkStart w:id="124" w:name="_Toc26180016"/>
      <w:bookmarkStart w:id="125" w:name="_Toc26180653"/>
      <w:r w:rsidR="002B1755" w:rsidRPr="00EB21E9">
        <w:rPr>
          <w:rFonts w:eastAsiaTheme="minorHAnsi"/>
          <w:b/>
          <w:i/>
          <w:sz w:val="32"/>
          <w:szCs w:val="32"/>
        </w:rPr>
        <w:instrText xml:space="preserve">Appendix A </w:instrText>
      </w:r>
      <w:r w:rsidR="002B1755" w:rsidRPr="00EB21E9">
        <w:rPr>
          <w:rFonts w:eastAsiaTheme="minorHAnsi"/>
          <w:b/>
          <w:sz w:val="32"/>
          <w:szCs w:val="32"/>
        </w:rPr>
        <w:instrText>(forms)</w:instrText>
      </w:r>
      <w:bookmarkEnd w:id="123"/>
      <w:bookmarkEnd w:id="124"/>
      <w:bookmarkEnd w:id="125"/>
      <w:r w:rsidR="002B1755">
        <w:instrText xml:space="preserve">" \f C \l "1" </w:instrText>
      </w:r>
      <w:r w:rsidR="00906306">
        <w:rPr>
          <w:rFonts w:eastAsiaTheme="minorHAnsi"/>
          <w:b/>
          <w:i/>
          <w:sz w:val="32"/>
          <w:szCs w:val="32"/>
        </w:rPr>
        <w:fldChar w:fldCharType="end"/>
      </w:r>
    </w:p>
    <w:p w14:paraId="7C9ECA6B" w14:textId="2AAF2D48" w:rsidR="00312185" w:rsidRDefault="00312185" w:rsidP="00312185">
      <w:pPr>
        <w:spacing w:after="200" w:line="276" w:lineRule="auto"/>
        <w:jc w:val="center"/>
        <w:rPr>
          <w:rFonts w:eastAsiaTheme="minorHAnsi"/>
          <w:b/>
          <w:i/>
          <w:sz w:val="32"/>
          <w:szCs w:val="32"/>
        </w:rPr>
      </w:pPr>
      <w:r w:rsidRPr="001D419E">
        <w:rPr>
          <w:rFonts w:eastAsiaTheme="minorHAnsi"/>
          <w:b/>
          <w:i/>
          <w:sz w:val="32"/>
          <w:szCs w:val="32"/>
        </w:rPr>
        <w:t>Monitoring Forms</w:t>
      </w:r>
    </w:p>
    <w:p w14:paraId="1D68F175" w14:textId="5E03E839" w:rsidR="00417295" w:rsidRDefault="00417295" w:rsidP="00312185">
      <w:pPr>
        <w:spacing w:after="200" w:line="276" w:lineRule="auto"/>
        <w:jc w:val="center"/>
        <w:rPr>
          <w:rFonts w:eastAsiaTheme="minorHAnsi"/>
          <w:b/>
          <w:i/>
          <w:sz w:val="32"/>
          <w:szCs w:val="32"/>
        </w:rPr>
      </w:pPr>
    </w:p>
    <w:p w14:paraId="56F0C0ED" w14:textId="6D26255A" w:rsidR="00417295" w:rsidRDefault="00417295" w:rsidP="00312185">
      <w:pPr>
        <w:spacing w:after="200" w:line="276" w:lineRule="auto"/>
        <w:jc w:val="center"/>
        <w:rPr>
          <w:rFonts w:eastAsiaTheme="minorHAnsi"/>
          <w:b/>
          <w:i/>
          <w:sz w:val="32"/>
          <w:szCs w:val="32"/>
        </w:rPr>
      </w:pPr>
    </w:p>
    <w:p w14:paraId="6B73E50E" w14:textId="58273190" w:rsidR="00417295" w:rsidRDefault="00417295" w:rsidP="00312185">
      <w:pPr>
        <w:spacing w:after="200" w:line="276" w:lineRule="auto"/>
        <w:jc w:val="center"/>
        <w:rPr>
          <w:rFonts w:eastAsiaTheme="minorHAnsi"/>
          <w:b/>
          <w:i/>
          <w:sz w:val="32"/>
          <w:szCs w:val="32"/>
        </w:rPr>
      </w:pPr>
    </w:p>
    <w:p w14:paraId="72A5354E" w14:textId="77777777" w:rsidR="00417295" w:rsidRDefault="00417295" w:rsidP="00312185">
      <w:pPr>
        <w:spacing w:after="200" w:line="276" w:lineRule="auto"/>
        <w:jc w:val="center"/>
        <w:rPr>
          <w:rFonts w:eastAsiaTheme="minorHAnsi"/>
          <w:b/>
          <w:i/>
          <w:sz w:val="32"/>
          <w:szCs w:val="32"/>
        </w:rPr>
      </w:pPr>
    </w:p>
    <w:p w14:paraId="2CAE7576" w14:textId="6DE5D160" w:rsidR="00417295" w:rsidRDefault="00417295" w:rsidP="00417295">
      <w:pPr>
        <w:spacing w:after="200" w:line="276" w:lineRule="auto"/>
        <w:rPr>
          <w:rFonts w:eastAsiaTheme="minorHAnsi"/>
          <w:b/>
          <w:i/>
          <w:sz w:val="32"/>
          <w:szCs w:val="32"/>
        </w:rPr>
      </w:pPr>
      <w:r>
        <w:rPr>
          <w:rFonts w:eastAsiaTheme="minorHAnsi"/>
          <w:b/>
          <w:i/>
          <w:sz w:val="32"/>
          <w:szCs w:val="32"/>
        </w:rPr>
        <w:t>Includes</w:t>
      </w:r>
    </w:p>
    <w:p w14:paraId="066879C6" w14:textId="0A93CCC1" w:rsidR="00417295" w:rsidRDefault="00417295" w:rsidP="00417295">
      <w:pPr>
        <w:pStyle w:val="ListParagraph"/>
        <w:numPr>
          <w:ilvl w:val="0"/>
          <w:numId w:val="25"/>
        </w:numPr>
        <w:spacing w:after="200" w:line="276" w:lineRule="auto"/>
        <w:rPr>
          <w:rFonts w:eastAsiaTheme="minorHAnsi"/>
          <w:b/>
          <w:i/>
          <w:sz w:val="32"/>
          <w:szCs w:val="32"/>
        </w:rPr>
      </w:pPr>
      <w:r w:rsidRPr="00417295">
        <w:rPr>
          <w:rFonts w:eastAsiaTheme="minorHAnsi"/>
          <w:b/>
          <w:i/>
          <w:sz w:val="32"/>
          <w:szCs w:val="32"/>
        </w:rPr>
        <w:t>Wilderness Character Baseline and 5-year Data Report</w:t>
      </w:r>
    </w:p>
    <w:p w14:paraId="6322D104" w14:textId="295808F1" w:rsidR="00417295" w:rsidRDefault="00417295" w:rsidP="00417295">
      <w:pPr>
        <w:pStyle w:val="ListParagraph"/>
        <w:numPr>
          <w:ilvl w:val="0"/>
          <w:numId w:val="25"/>
        </w:numPr>
        <w:spacing w:after="200" w:line="276" w:lineRule="auto"/>
        <w:rPr>
          <w:rFonts w:eastAsiaTheme="minorHAnsi"/>
          <w:b/>
          <w:i/>
          <w:sz w:val="32"/>
          <w:szCs w:val="32"/>
        </w:rPr>
      </w:pPr>
      <w:r w:rsidRPr="00417295">
        <w:rPr>
          <w:rFonts w:eastAsiaTheme="minorHAnsi"/>
          <w:b/>
          <w:i/>
          <w:sz w:val="32"/>
          <w:szCs w:val="32"/>
        </w:rPr>
        <w:t>Wilderness Character Annual Data Report</w:t>
      </w:r>
    </w:p>
    <w:p w14:paraId="315BC1DF" w14:textId="4E3BAA97" w:rsidR="00417295" w:rsidRPr="00417295" w:rsidRDefault="00417295" w:rsidP="00417295">
      <w:pPr>
        <w:pStyle w:val="ListParagraph"/>
        <w:numPr>
          <w:ilvl w:val="0"/>
          <w:numId w:val="25"/>
        </w:numPr>
        <w:spacing w:after="200" w:line="276" w:lineRule="auto"/>
        <w:rPr>
          <w:rFonts w:eastAsiaTheme="minorHAnsi"/>
          <w:b/>
          <w:i/>
          <w:sz w:val="32"/>
          <w:szCs w:val="32"/>
        </w:rPr>
      </w:pPr>
      <w:r>
        <w:rPr>
          <w:rFonts w:eastAsiaTheme="minorHAnsi"/>
          <w:b/>
          <w:i/>
          <w:sz w:val="32"/>
          <w:szCs w:val="32"/>
        </w:rPr>
        <w:t>Calculation forms for individual measures</w:t>
      </w:r>
    </w:p>
    <w:p w14:paraId="4851FCDF" w14:textId="77777777" w:rsidR="0036229E" w:rsidRDefault="00E064B2" w:rsidP="0036229E">
      <w:pPr>
        <w:jc w:val="cente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br w:type="page"/>
      </w:r>
    </w:p>
    <w:p w14:paraId="1CF1E182" w14:textId="77777777" w:rsidR="0036229E" w:rsidRDefault="0036229E" w:rsidP="0036229E">
      <w:pPr>
        <w:jc w:val="center"/>
        <w:rPr>
          <w:rFonts w:ascii="Century Schoolbook" w:eastAsiaTheme="minorHAnsi" w:hAnsi="Century Schoolbook" w:cstheme="minorBidi"/>
          <w:sz w:val="22"/>
          <w:szCs w:val="22"/>
        </w:rPr>
      </w:pPr>
    </w:p>
    <w:p w14:paraId="5B42DC88" w14:textId="77777777" w:rsidR="0036229E" w:rsidRDefault="0036229E" w:rsidP="0036229E">
      <w:pPr>
        <w:jc w:val="center"/>
        <w:rPr>
          <w:rFonts w:ascii="Century Schoolbook" w:eastAsiaTheme="minorHAnsi" w:hAnsi="Century Schoolbook" w:cstheme="minorBidi"/>
          <w:sz w:val="22"/>
          <w:szCs w:val="22"/>
        </w:rPr>
      </w:pPr>
    </w:p>
    <w:p w14:paraId="5C2FB7F8" w14:textId="77777777" w:rsidR="0036229E" w:rsidRDefault="0036229E" w:rsidP="0036229E">
      <w:pPr>
        <w:jc w:val="center"/>
        <w:rPr>
          <w:rFonts w:ascii="Century Schoolbook" w:eastAsiaTheme="minorHAnsi" w:hAnsi="Century Schoolbook" w:cstheme="minorBidi"/>
          <w:sz w:val="22"/>
          <w:szCs w:val="22"/>
        </w:rPr>
      </w:pPr>
    </w:p>
    <w:p w14:paraId="312F479F" w14:textId="77777777" w:rsidR="0036229E" w:rsidRDefault="0036229E" w:rsidP="0036229E">
      <w:pPr>
        <w:jc w:val="center"/>
        <w:rPr>
          <w:rFonts w:ascii="Century Schoolbook" w:eastAsiaTheme="minorHAnsi" w:hAnsi="Century Schoolbook" w:cstheme="minorBidi"/>
          <w:sz w:val="22"/>
          <w:szCs w:val="22"/>
        </w:rPr>
      </w:pPr>
    </w:p>
    <w:p w14:paraId="3117082D" w14:textId="77777777" w:rsidR="0036229E" w:rsidRDefault="0036229E" w:rsidP="0036229E">
      <w:pPr>
        <w:jc w:val="center"/>
        <w:rPr>
          <w:rFonts w:ascii="Century Schoolbook" w:eastAsiaTheme="minorHAnsi" w:hAnsi="Century Schoolbook" w:cstheme="minorBidi"/>
          <w:sz w:val="22"/>
          <w:szCs w:val="22"/>
        </w:rPr>
      </w:pPr>
    </w:p>
    <w:p w14:paraId="15FD1E61" w14:textId="77777777" w:rsidR="0036229E" w:rsidRDefault="0036229E" w:rsidP="0036229E">
      <w:pPr>
        <w:jc w:val="center"/>
        <w:rPr>
          <w:rFonts w:ascii="Century Schoolbook" w:eastAsiaTheme="minorHAnsi" w:hAnsi="Century Schoolbook" w:cstheme="minorBidi"/>
          <w:sz w:val="22"/>
          <w:szCs w:val="22"/>
        </w:rPr>
      </w:pPr>
    </w:p>
    <w:p w14:paraId="34CEA806" w14:textId="77777777" w:rsidR="0036229E" w:rsidRDefault="0036229E" w:rsidP="0036229E">
      <w:pPr>
        <w:jc w:val="center"/>
        <w:rPr>
          <w:rFonts w:ascii="Century Schoolbook" w:eastAsiaTheme="minorHAnsi" w:hAnsi="Century Schoolbook" w:cstheme="minorBidi"/>
          <w:sz w:val="22"/>
          <w:szCs w:val="22"/>
        </w:rPr>
      </w:pPr>
    </w:p>
    <w:p w14:paraId="1E6D56F5" w14:textId="77777777" w:rsidR="0036229E" w:rsidRDefault="0036229E" w:rsidP="0036229E">
      <w:pPr>
        <w:jc w:val="center"/>
        <w:rPr>
          <w:rFonts w:ascii="Century Schoolbook" w:eastAsiaTheme="minorHAnsi" w:hAnsi="Century Schoolbook" w:cstheme="minorBidi"/>
          <w:sz w:val="22"/>
          <w:szCs w:val="22"/>
        </w:rPr>
      </w:pPr>
    </w:p>
    <w:p w14:paraId="47EABA77" w14:textId="77777777" w:rsidR="0036229E" w:rsidRDefault="0036229E" w:rsidP="0036229E">
      <w:pPr>
        <w:jc w:val="center"/>
        <w:rPr>
          <w:rFonts w:ascii="Century Schoolbook" w:eastAsiaTheme="minorHAnsi" w:hAnsi="Century Schoolbook" w:cstheme="minorBidi"/>
          <w:sz w:val="22"/>
          <w:szCs w:val="22"/>
        </w:rPr>
      </w:pPr>
    </w:p>
    <w:p w14:paraId="2612E277" w14:textId="77777777" w:rsidR="0036229E" w:rsidRDefault="0036229E" w:rsidP="0036229E">
      <w:pPr>
        <w:jc w:val="center"/>
        <w:rPr>
          <w:rFonts w:ascii="Century Schoolbook" w:eastAsiaTheme="minorHAnsi" w:hAnsi="Century Schoolbook" w:cstheme="minorBidi"/>
          <w:sz w:val="22"/>
          <w:szCs w:val="22"/>
        </w:rPr>
      </w:pPr>
    </w:p>
    <w:p w14:paraId="6433670F" w14:textId="77777777" w:rsidR="0036229E" w:rsidRDefault="0036229E" w:rsidP="0036229E">
      <w:pPr>
        <w:jc w:val="center"/>
        <w:rPr>
          <w:rFonts w:ascii="Century Schoolbook" w:eastAsiaTheme="minorHAnsi" w:hAnsi="Century Schoolbook" w:cstheme="minorBidi"/>
          <w:sz w:val="22"/>
          <w:szCs w:val="22"/>
        </w:rPr>
      </w:pPr>
    </w:p>
    <w:p w14:paraId="16AA14DD" w14:textId="77777777" w:rsidR="0036229E" w:rsidRDefault="0036229E" w:rsidP="0036229E">
      <w:pPr>
        <w:jc w:val="center"/>
        <w:rPr>
          <w:rFonts w:ascii="Century Schoolbook" w:eastAsiaTheme="minorHAnsi" w:hAnsi="Century Schoolbook" w:cstheme="minorBidi"/>
          <w:sz w:val="22"/>
          <w:szCs w:val="22"/>
        </w:rPr>
      </w:pPr>
    </w:p>
    <w:p w14:paraId="231C05A3" w14:textId="77777777" w:rsidR="0036229E" w:rsidRDefault="0036229E" w:rsidP="0036229E">
      <w:pPr>
        <w:jc w:val="center"/>
        <w:rPr>
          <w:rFonts w:ascii="Century Schoolbook" w:eastAsiaTheme="minorHAnsi" w:hAnsi="Century Schoolbook" w:cstheme="minorBidi"/>
          <w:sz w:val="22"/>
          <w:szCs w:val="22"/>
        </w:rPr>
      </w:pPr>
    </w:p>
    <w:p w14:paraId="4B950414" w14:textId="77777777" w:rsidR="0036229E" w:rsidRDefault="0036229E" w:rsidP="0036229E">
      <w:pPr>
        <w:jc w:val="center"/>
        <w:rPr>
          <w:rFonts w:ascii="Century Schoolbook" w:eastAsiaTheme="minorHAnsi" w:hAnsi="Century Schoolbook" w:cstheme="minorBidi"/>
          <w:sz w:val="22"/>
          <w:szCs w:val="22"/>
        </w:rPr>
      </w:pPr>
    </w:p>
    <w:p w14:paraId="7B68A87D" w14:textId="77777777" w:rsidR="0036229E" w:rsidRDefault="0036229E" w:rsidP="0036229E">
      <w:pPr>
        <w:jc w:val="center"/>
        <w:rPr>
          <w:rFonts w:ascii="Century Schoolbook" w:eastAsiaTheme="minorHAnsi" w:hAnsi="Century Schoolbook" w:cstheme="minorBidi"/>
          <w:sz w:val="22"/>
          <w:szCs w:val="22"/>
        </w:rPr>
      </w:pPr>
    </w:p>
    <w:p w14:paraId="7542ED22" w14:textId="77777777" w:rsidR="0036229E" w:rsidRDefault="0036229E" w:rsidP="0036229E">
      <w:pPr>
        <w:jc w:val="center"/>
        <w:rPr>
          <w:rFonts w:ascii="Century Schoolbook" w:eastAsiaTheme="minorHAnsi" w:hAnsi="Century Schoolbook" w:cstheme="minorBidi"/>
          <w:sz w:val="22"/>
          <w:szCs w:val="22"/>
        </w:rPr>
      </w:pPr>
    </w:p>
    <w:p w14:paraId="2DB0DA2D" w14:textId="77777777" w:rsidR="0036229E" w:rsidRDefault="0036229E" w:rsidP="0036229E">
      <w:pPr>
        <w:jc w:val="center"/>
        <w:rPr>
          <w:rFonts w:ascii="Century Schoolbook" w:eastAsiaTheme="minorHAnsi" w:hAnsi="Century Schoolbook" w:cstheme="minorBidi"/>
          <w:sz w:val="22"/>
          <w:szCs w:val="22"/>
        </w:rPr>
      </w:pPr>
    </w:p>
    <w:p w14:paraId="7E7D5217" w14:textId="77777777" w:rsidR="0036229E" w:rsidRDefault="0036229E" w:rsidP="0036229E">
      <w:pPr>
        <w:jc w:val="center"/>
        <w:rPr>
          <w:rFonts w:ascii="Century Schoolbook" w:eastAsiaTheme="minorHAnsi" w:hAnsi="Century Schoolbook" w:cstheme="minorBidi"/>
          <w:sz w:val="22"/>
          <w:szCs w:val="22"/>
        </w:rPr>
      </w:pPr>
    </w:p>
    <w:p w14:paraId="47FBC5F6" w14:textId="77777777" w:rsidR="0036229E" w:rsidRDefault="0036229E" w:rsidP="0036229E">
      <w:pPr>
        <w:jc w:val="center"/>
        <w:rPr>
          <w:rFonts w:ascii="Century Schoolbook" w:eastAsiaTheme="minorHAnsi" w:hAnsi="Century Schoolbook" w:cstheme="minorBidi"/>
          <w:sz w:val="22"/>
          <w:szCs w:val="22"/>
        </w:rPr>
      </w:pPr>
    </w:p>
    <w:p w14:paraId="04580E27" w14:textId="77777777" w:rsidR="0036229E" w:rsidRDefault="0036229E" w:rsidP="0036229E">
      <w:pPr>
        <w:jc w:val="center"/>
        <w:rPr>
          <w:rFonts w:ascii="Century Schoolbook" w:eastAsiaTheme="minorHAnsi" w:hAnsi="Century Schoolbook" w:cstheme="minorBidi"/>
          <w:sz w:val="22"/>
          <w:szCs w:val="22"/>
        </w:rPr>
      </w:pPr>
    </w:p>
    <w:p w14:paraId="4E729FEB" w14:textId="77777777" w:rsidR="0036229E" w:rsidRDefault="0036229E" w:rsidP="0036229E">
      <w:pPr>
        <w:jc w:val="center"/>
        <w:rPr>
          <w:rFonts w:ascii="Century Schoolbook" w:eastAsiaTheme="minorHAnsi" w:hAnsi="Century Schoolbook" w:cstheme="minorBidi"/>
          <w:sz w:val="22"/>
          <w:szCs w:val="22"/>
        </w:rPr>
      </w:pPr>
    </w:p>
    <w:p w14:paraId="4B006CA9" w14:textId="77777777" w:rsidR="0036229E" w:rsidRDefault="0036229E" w:rsidP="0036229E">
      <w:pPr>
        <w:jc w:val="center"/>
        <w:rPr>
          <w:rFonts w:ascii="Century Schoolbook" w:eastAsiaTheme="minorHAnsi" w:hAnsi="Century Schoolbook" w:cstheme="minorBidi"/>
          <w:sz w:val="22"/>
          <w:szCs w:val="22"/>
        </w:rPr>
      </w:pPr>
    </w:p>
    <w:p w14:paraId="0F892F51" w14:textId="77777777" w:rsidR="0036229E" w:rsidRDefault="0036229E" w:rsidP="0036229E">
      <w:pPr>
        <w:jc w:val="center"/>
        <w:rPr>
          <w:rFonts w:ascii="Century Schoolbook" w:eastAsiaTheme="minorHAnsi" w:hAnsi="Century Schoolbook" w:cstheme="minorBidi"/>
          <w:sz w:val="22"/>
          <w:szCs w:val="22"/>
        </w:rPr>
      </w:pPr>
    </w:p>
    <w:p w14:paraId="61F2E655" w14:textId="77777777" w:rsidR="0036229E" w:rsidRDefault="0036229E" w:rsidP="0036229E">
      <w:pPr>
        <w:jc w:val="center"/>
        <w:rPr>
          <w:rFonts w:ascii="Century Schoolbook" w:eastAsiaTheme="minorHAnsi" w:hAnsi="Century Schoolbook" w:cstheme="minorBidi"/>
          <w:sz w:val="22"/>
          <w:szCs w:val="22"/>
        </w:rPr>
      </w:pPr>
    </w:p>
    <w:p w14:paraId="5D9E2DAB" w14:textId="00A04799" w:rsidR="00E064B2" w:rsidRPr="0036229E" w:rsidRDefault="0036229E" w:rsidP="00CE1E37">
      <w:pPr>
        <w:jc w:val="center"/>
        <w:rPr>
          <w:rFonts w:ascii="Century Schoolbook" w:eastAsiaTheme="minorHAnsi" w:hAnsi="Century Schoolbook" w:cstheme="minorBidi"/>
          <w:sz w:val="22"/>
          <w:szCs w:val="22"/>
        </w:rPr>
        <w:sectPr w:rsidR="00E064B2" w:rsidRPr="0036229E" w:rsidSect="002D10E2">
          <w:pgSz w:w="12240" w:h="15840" w:code="1"/>
          <w:pgMar w:top="864" w:right="864" w:bottom="864" w:left="1584" w:header="0" w:footer="720" w:gutter="0"/>
          <w:cols w:space="720"/>
          <w:titlePg/>
          <w:docGrid w:linePitch="360"/>
        </w:sectPr>
      </w:pPr>
      <w:r>
        <w:rPr>
          <w:sz w:val="22"/>
          <w:szCs w:val="22"/>
        </w:rPr>
        <w:t>This page intentionally left blan</w:t>
      </w:r>
      <w:r w:rsidR="00CE1E37">
        <w:rPr>
          <w:sz w:val="22"/>
          <w:szCs w:val="22"/>
        </w:rPr>
        <w:t>k</w:t>
      </w:r>
    </w:p>
    <w:p w14:paraId="3AAC0A03" w14:textId="77777777" w:rsidR="00E064B2" w:rsidRDefault="00E064B2">
      <w:pPr>
        <w:rPr>
          <w:rFonts w:ascii="Century Schoolbook" w:eastAsiaTheme="minorHAnsi" w:hAnsi="Century Schoolbook" w:cstheme="minorBidi"/>
          <w:sz w:val="22"/>
          <w:szCs w:val="22"/>
        </w:rPr>
        <w:sectPr w:rsidR="00E064B2" w:rsidSect="0036229E">
          <w:pgSz w:w="12240" w:h="15840" w:code="1"/>
          <w:pgMar w:top="864" w:right="864" w:bottom="720" w:left="1584" w:header="0" w:footer="720" w:gutter="0"/>
          <w:cols w:space="720"/>
          <w:vAlign w:val="center"/>
          <w:titlePg/>
          <w:docGrid w:linePitch="360"/>
        </w:sectPr>
      </w:pPr>
    </w:p>
    <w:p w14:paraId="78B74B94" w14:textId="67CA79BD" w:rsidR="00E064B2" w:rsidRPr="00E064B2" w:rsidRDefault="00312185" w:rsidP="00E064B2">
      <w:pPr>
        <w:spacing w:after="200" w:line="276" w:lineRule="auto"/>
        <w:jc w:val="right"/>
        <w:rPr>
          <w:rFonts w:asciiTheme="majorHAnsi" w:eastAsiaTheme="minorHAnsi" w:hAnsiTheme="majorHAnsi" w:cstheme="minorBidi"/>
          <w:b/>
        </w:rPr>
      </w:pPr>
      <w:r w:rsidRPr="00312185">
        <w:rPr>
          <w:rFonts w:asciiTheme="majorHAnsi" w:eastAsiaTheme="minorHAnsi" w:hAnsiTheme="majorHAnsi" w:cstheme="minorBidi"/>
          <w:b/>
          <w:color w:val="C99965"/>
          <w:sz w:val="36"/>
          <w:szCs w:val="36"/>
        </w:rPr>
        <w:t xml:space="preserve">Wilderness Character </w:t>
      </w:r>
      <w:r w:rsidR="00957DE9">
        <w:rPr>
          <w:rFonts w:asciiTheme="majorHAnsi" w:eastAsiaTheme="minorHAnsi" w:hAnsiTheme="majorHAnsi" w:cstheme="minorBidi"/>
          <w:b/>
          <w:color w:val="C99965"/>
          <w:sz w:val="36"/>
          <w:szCs w:val="36"/>
        </w:rPr>
        <w:t xml:space="preserve">Baseline and 5-year </w:t>
      </w:r>
      <w:r w:rsidRPr="00312185">
        <w:rPr>
          <w:rFonts w:asciiTheme="majorHAnsi" w:eastAsiaTheme="minorHAnsi" w:hAnsiTheme="majorHAnsi" w:cstheme="minorBidi"/>
          <w:b/>
          <w:color w:val="C99965"/>
          <w:sz w:val="36"/>
          <w:szCs w:val="36"/>
        </w:rPr>
        <w:t>Data Report</w:t>
      </w:r>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70498A">
        <w:rPr>
          <w:rFonts w:asciiTheme="majorHAnsi" w:eastAsiaTheme="minorHAnsi" w:hAnsiTheme="majorHAnsi" w:cstheme="minorBidi"/>
          <w:b/>
          <w:color w:val="00B0F0"/>
          <w:sz w:val="36"/>
          <w:szCs w:val="36"/>
        </w:rPr>
        <w:t>2</w:t>
      </w:r>
      <w:r w:rsidR="00E257F3">
        <w:rPr>
          <w:rFonts w:asciiTheme="majorHAnsi" w:eastAsiaTheme="minorHAnsi" w:hAnsiTheme="majorHAnsi" w:cstheme="minorBidi"/>
          <w:b/>
          <w:color w:val="00B0F0"/>
          <w:sz w:val="36"/>
          <w:szCs w:val="36"/>
        </w:rPr>
        <w:t>__</w:t>
      </w:r>
    </w:p>
    <w:p w14:paraId="2ADB657A" w14:textId="58A1187C" w:rsidR="00312185" w:rsidRPr="00312185" w:rsidRDefault="00E45A22" w:rsidP="00E064B2">
      <w:pPr>
        <w:spacing w:after="200" w:line="276" w:lineRule="auto"/>
        <w:jc w:val="right"/>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312185" w:rsidRPr="00312185">
        <w:rPr>
          <w:rFonts w:ascii="Century Schoolbook" w:eastAsiaTheme="minorHAnsi" w:hAnsi="Century Schoolbook" w:cstheme="minorBidi"/>
          <w:sz w:val="22"/>
          <w:szCs w:val="22"/>
        </w:rPr>
        <w:t>ilderness name: ____________________________________________________________________</w:t>
      </w:r>
    </w:p>
    <w:tbl>
      <w:tblPr>
        <w:tblStyle w:val="TableGrid1"/>
        <w:tblW w:w="0" w:type="auto"/>
        <w:jc w:val="center"/>
        <w:tblLook w:val="04A0" w:firstRow="1" w:lastRow="0" w:firstColumn="1" w:lastColumn="0" w:noHBand="0" w:noVBand="1"/>
      </w:tblPr>
      <w:tblGrid>
        <w:gridCol w:w="625"/>
        <w:gridCol w:w="8100"/>
        <w:gridCol w:w="1057"/>
      </w:tblGrid>
      <w:tr w:rsidR="00312185" w:rsidRPr="00312185" w14:paraId="2E77320F" w14:textId="77777777" w:rsidTr="00CE1E37">
        <w:trPr>
          <w:trHeight w:val="368"/>
          <w:jc w:val="center"/>
        </w:trPr>
        <w:tc>
          <w:tcPr>
            <w:tcW w:w="8725" w:type="dxa"/>
            <w:gridSpan w:val="2"/>
            <w:tcBorders>
              <w:bottom w:val="single" w:sz="18" w:space="0" w:color="auto"/>
            </w:tcBorders>
            <w:shd w:val="clear" w:color="auto" w:fill="DDDDDD"/>
            <w:vAlign w:val="center"/>
          </w:tcPr>
          <w:p w14:paraId="3DD0C4C6" w14:textId="77777777" w:rsidR="00312185" w:rsidRPr="00CE1E37" w:rsidRDefault="00312185" w:rsidP="00312185">
            <w:pPr>
              <w:jc w:val="center"/>
              <w:rPr>
                <w:rFonts w:ascii="Times New Roman" w:hAnsi="Times New Roman" w:cs="Times New Roman"/>
              </w:rPr>
            </w:pPr>
            <w:r w:rsidRPr="00CE1E37">
              <w:rPr>
                <w:rFonts w:ascii="Times New Roman" w:hAnsi="Times New Roman" w:cs="Times New Roman"/>
              </w:rPr>
              <w:t>Measure</w:t>
            </w:r>
          </w:p>
        </w:tc>
        <w:tc>
          <w:tcPr>
            <w:tcW w:w="1057" w:type="dxa"/>
            <w:tcBorders>
              <w:bottom w:val="single" w:sz="18" w:space="0" w:color="auto"/>
            </w:tcBorders>
            <w:shd w:val="clear" w:color="auto" w:fill="DDDDDD"/>
            <w:vAlign w:val="center"/>
          </w:tcPr>
          <w:p w14:paraId="0D19B666" w14:textId="77777777" w:rsidR="00312185" w:rsidRPr="00CE1E37" w:rsidRDefault="00312185" w:rsidP="00312185">
            <w:pPr>
              <w:jc w:val="center"/>
              <w:rPr>
                <w:rFonts w:ascii="Times New Roman" w:hAnsi="Times New Roman" w:cs="Times New Roman"/>
              </w:rPr>
            </w:pPr>
            <w:r w:rsidRPr="00CE1E37">
              <w:rPr>
                <w:rFonts w:ascii="Times New Roman" w:hAnsi="Times New Roman" w:cs="Times New Roman"/>
              </w:rPr>
              <w:t>Value</w:t>
            </w:r>
          </w:p>
        </w:tc>
      </w:tr>
      <w:tr w:rsidR="00312185" w:rsidRPr="00312185" w14:paraId="7185D9BE" w14:textId="77777777" w:rsidTr="00CE1E37">
        <w:trPr>
          <w:trHeight w:val="432"/>
          <w:jc w:val="center"/>
        </w:trPr>
        <w:tc>
          <w:tcPr>
            <w:tcW w:w="625" w:type="dxa"/>
            <w:tcBorders>
              <w:top w:val="single" w:sz="18" w:space="0" w:color="auto"/>
            </w:tcBorders>
            <w:vAlign w:val="center"/>
          </w:tcPr>
          <w:p w14:paraId="2DC83C79" w14:textId="77777777" w:rsidR="00312185" w:rsidRPr="0036229E" w:rsidRDefault="005375FD" w:rsidP="00312185">
            <w:pPr>
              <w:jc w:val="center"/>
              <w:rPr>
                <w:rFonts w:ascii="Times New Roman" w:hAnsi="Times New Roman" w:cs="Times New Roman"/>
                <w:sz w:val="20"/>
                <w:szCs w:val="20"/>
              </w:rPr>
            </w:pPr>
            <w:hyperlink w:anchor="measure1_1" w:history="1">
              <w:r w:rsidR="00312185" w:rsidRPr="0036229E">
                <w:rPr>
                  <w:rStyle w:val="Hyperlink"/>
                  <w:rFonts w:ascii="Times New Roman" w:hAnsi="Times New Roman" w:cs="Times New Roman"/>
                  <w:sz w:val="20"/>
                  <w:szCs w:val="20"/>
                </w:rPr>
                <w:t>1-1</w:t>
              </w:r>
            </w:hyperlink>
          </w:p>
        </w:tc>
        <w:tc>
          <w:tcPr>
            <w:tcW w:w="8100" w:type="dxa"/>
            <w:tcBorders>
              <w:top w:val="single" w:sz="18" w:space="0" w:color="auto"/>
            </w:tcBorders>
            <w:vAlign w:val="center"/>
          </w:tcPr>
          <w:p w14:paraId="75C4AB52" w14:textId="77777777" w:rsidR="00312185" w:rsidRPr="0036229E" w:rsidRDefault="00312185" w:rsidP="00312185">
            <w:pPr>
              <w:rPr>
                <w:rFonts w:ascii="Times New Roman" w:hAnsi="Times New Roman" w:cs="Times New Roman"/>
                <w:sz w:val="20"/>
                <w:szCs w:val="20"/>
              </w:rPr>
            </w:pPr>
            <w:r w:rsidRPr="0036229E">
              <w:rPr>
                <w:rFonts w:ascii="Times New Roman" w:hAnsi="Times New Roman" w:cs="Times New Roman"/>
                <w:sz w:val="20"/>
                <w:szCs w:val="20"/>
              </w:rPr>
              <w:t>Number of authorized actions and persistent structures designed to manipulate plants, animals, pathogens, soil, water, or fire</w:t>
            </w:r>
          </w:p>
        </w:tc>
        <w:tc>
          <w:tcPr>
            <w:tcW w:w="1057" w:type="dxa"/>
            <w:tcBorders>
              <w:top w:val="single" w:sz="18" w:space="0" w:color="auto"/>
            </w:tcBorders>
            <w:vAlign w:val="center"/>
          </w:tcPr>
          <w:p w14:paraId="14ED5FEE" w14:textId="77777777" w:rsidR="00312185" w:rsidRPr="0036229E" w:rsidRDefault="00312185" w:rsidP="005650F0">
            <w:pPr>
              <w:jc w:val="center"/>
              <w:rPr>
                <w:rFonts w:ascii="Times New Roman" w:hAnsi="Times New Roman" w:cs="Times New Roman"/>
                <w:sz w:val="20"/>
                <w:szCs w:val="20"/>
              </w:rPr>
            </w:pPr>
            <w:bookmarkStart w:id="126" w:name="F1_1"/>
            <w:bookmarkEnd w:id="126"/>
          </w:p>
        </w:tc>
      </w:tr>
      <w:tr w:rsidR="00312185" w:rsidRPr="00312185" w14:paraId="225D9325" w14:textId="77777777" w:rsidTr="00CE1E37">
        <w:trPr>
          <w:trHeight w:val="432"/>
          <w:jc w:val="center"/>
        </w:trPr>
        <w:tc>
          <w:tcPr>
            <w:tcW w:w="625" w:type="dxa"/>
            <w:tcBorders>
              <w:bottom w:val="single" w:sz="4" w:space="0" w:color="000000" w:themeColor="text1"/>
            </w:tcBorders>
            <w:vAlign w:val="center"/>
          </w:tcPr>
          <w:p w14:paraId="36FF3547" w14:textId="77777777" w:rsidR="00312185" w:rsidRPr="0036229E" w:rsidRDefault="005375FD" w:rsidP="00312185">
            <w:pPr>
              <w:jc w:val="center"/>
              <w:rPr>
                <w:rFonts w:ascii="Times New Roman" w:hAnsi="Times New Roman" w:cs="Times New Roman"/>
                <w:sz w:val="20"/>
                <w:szCs w:val="20"/>
              </w:rPr>
            </w:pPr>
            <w:hyperlink w:anchor="measure1_2" w:history="1">
              <w:r w:rsidR="00312185" w:rsidRPr="0036229E">
                <w:rPr>
                  <w:rStyle w:val="Hyperlink"/>
                  <w:rFonts w:ascii="Times New Roman" w:hAnsi="Times New Roman" w:cs="Times New Roman"/>
                  <w:sz w:val="20"/>
                  <w:szCs w:val="20"/>
                </w:rPr>
                <w:t>1-2</w:t>
              </w:r>
            </w:hyperlink>
          </w:p>
        </w:tc>
        <w:tc>
          <w:tcPr>
            <w:tcW w:w="8100" w:type="dxa"/>
            <w:tcBorders>
              <w:bottom w:val="single" w:sz="4" w:space="0" w:color="000000" w:themeColor="text1"/>
            </w:tcBorders>
            <w:vAlign w:val="center"/>
          </w:tcPr>
          <w:p w14:paraId="77ABA3F4" w14:textId="77777777" w:rsidR="00312185" w:rsidRPr="0036229E" w:rsidRDefault="00312185" w:rsidP="00312185">
            <w:pPr>
              <w:rPr>
                <w:rFonts w:ascii="Times New Roman" w:hAnsi="Times New Roman" w:cs="Times New Roman"/>
                <w:sz w:val="20"/>
                <w:szCs w:val="20"/>
              </w:rPr>
            </w:pPr>
            <w:r w:rsidRPr="0036229E">
              <w:rPr>
                <w:rFonts w:ascii="Times New Roman" w:hAnsi="Times New Roman" w:cs="Times New Roman"/>
                <w:sz w:val="20"/>
                <w:szCs w:val="20"/>
              </w:rPr>
              <w:t>Percent of natural fire starts that are manipulated within the boundaries of the wilderness</w:t>
            </w:r>
          </w:p>
        </w:tc>
        <w:tc>
          <w:tcPr>
            <w:tcW w:w="1057" w:type="dxa"/>
            <w:tcBorders>
              <w:bottom w:val="single" w:sz="4" w:space="0" w:color="000000" w:themeColor="text1"/>
            </w:tcBorders>
            <w:vAlign w:val="center"/>
          </w:tcPr>
          <w:p w14:paraId="0EBDCC91" w14:textId="77777777" w:rsidR="00312185" w:rsidRPr="0036229E" w:rsidRDefault="00312185" w:rsidP="005650F0">
            <w:pPr>
              <w:jc w:val="center"/>
              <w:rPr>
                <w:rFonts w:ascii="Times New Roman" w:hAnsi="Times New Roman" w:cs="Times New Roman"/>
                <w:sz w:val="20"/>
                <w:szCs w:val="20"/>
              </w:rPr>
            </w:pPr>
            <w:bookmarkStart w:id="127" w:name="F1_2"/>
            <w:bookmarkEnd w:id="127"/>
          </w:p>
        </w:tc>
      </w:tr>
      <w:tr w:rsidR="00312185" w:rsidRPr="00312185" w14:paraId="6D0F9DAF" w14:textId="77777777" w:rsidTr="00CE1E37">
        <w:trPr>
          <w:trHeight w:val="432"/>
          <w:jc w:val="center"/>
        </w:trPr>
        <w:tc>
          <w:tcPr>
            <w:tcW w:w="625" w:type="dxa"/>
            <w:tcBorders>
              <w:bottom w:val="single" w:sz="12" w:space="0" w:color="auto"/>
            </w:tcBorders>
            <w:vAlign w:val="center"/>
          </w:tcPr>
          <w:p w14:paraId="7AE2BC51" w14:textId="77777777" w:rsidR="00312185" w:rsidRPr="0036229E" w:rsidRDefault="005375FD" w:rsidP="00312185">
            <w:pPr>
              <w:jc w:val="center"/>
              <w:rPr>
                <w:rFonts w:ascii="Times New Roman" w:hAnsi="Times New Roman" w:cs="Times New Roman"/>
                <w:sz w:val="20"/>
                <w:szCs w:val="20"/>
              </w:rPr>
            </w:pPr>
            <w:hyperlink w:anchor="measure1_3" w:history="1">
              <w:r w:rsidR="00312185" w:rsidRPr="0036229E">
                <w:rPr>
                  <w:rStyle w:val="Hyperlink"/>
                  <w:rFonts w:ascii="Times New Roman" w:hAnsi="Times New Roman" w:cs="Times New Roman"/>
                  <w:sz w:val="20"/>
                  <w:szCs w:val="20"/>
                </w:rPr>
                <w:t>1-3</w:t>
              </w:r>
            </w:hyperlink>
          </w:p>
        </w:tc>
        <w:tc>
          <w:tcPr>
            <w:tcW w:w="8100" w:type="dxa"/>
            <w:tcBorders>
              <w:bottom w:val="single" w:sz="12" w:space="0" w:color="auto"/>
            </w:tcBorders>
            <w:vAlign w:val="center"/>
          </w:tcPr>
          <w:p w14:paraId="675F735F" w14:textId="77777777" w:rsidR="00312185" w:rsidRPr="0036229E" w:rsidRDefault="00312185" w:rsidP="00312185">
            <w:pPr>
              <w:rPr>
                <w:rFonts w:ascii="Times New Roman" w:hAnsi="Times New Roman" w:cs="Times New Roman"/>
                <w:sz w:val="20"/>
                <w:szCs w:val="20"/>
              </w:rPr>
            </w:pPr>
            <w:r w:rsidRPr="0036229E">
              <w:rPr>
                <w:rFonts w:ascii="Times New Roman" w:hAnsi="Times New Roman" w:cs="Times New Roman"/>
                <w:sz w:val="20"/>
                <w:szCs w:val="20"/>
              </w:rPr>
              <w:t>Number of unauthorized actions by agencies, citizen groups, or individuals that manipulate plants, animals, pathogens, soil, water, or fire</w:t>
            </w:r>
          </w:p>
        </w:tc>
        <w:tc>
          <w:tcPr>
            <w:tcW w:w="1057" w:type="dxa"/>
            <w:tcBorders>
              <w:bottom w:val="single" w:sz="12" w:space="0" w:color="auto"/>
            </w:tcBorders>
            <w:vAlign w:val="center"/>
          </w:tcPr>
          <w:p w14:paraId="53D9FEC5" w14:textId="77777777" w:rsidR="00312185" w:rsidRPr="0036229E" w:rsidRDefault="00312185" w:rsidP="005650F0">
            <w:pPr>
              <w:jc w:val="center"/>
              <w:rPr>
                <w:rFonts w:ascii="Times New Roman" w:hAnsi="Times New Roman" w:cs="Times New Roman"/>
                <w:sz w:val="20"/>
                <w:szCs w:val="20"/>
              </w:rPr>
            </w:pPr>
            <w:bookmarkStart w:id="128" w:name="F1_3"/>
            <w:bookmarkEnd w:id="128"/>
          </w:p>
        </w:tc>
      </w:tr>
      <w:tr w:rsidR="00312185" w:rsidRPr="00312185" w14:paraId="5A36F37D" w14:textId="77777777" w:rsidTr="001C3E04">
        <w:trPr>
          <w:trHeight w:val="432"/>
          <w:jc w:val="center"/>
        </w:trPr>
        <w:tc>
          <w:tcPr>
            <w:tcW w:w="625" w:type="dxa"/>
            <w:tcBorders>
              <w:top w:val="single" w:sz="12" w:space="0" w:color="auto"/>
              <w:bottom w:val="single" w:sz="4" w:space="0" w:color="auto"/>
            </w:tcBorders>
            <w:vAlign w:val="center"/>
          </w:tcPr>
          <w:p w14:paraId="0B2145C7" w14:textId="77777777" w:rsidR="00312185" w:rsidRPr="0036229E" w:rsidRDefault="00312185" w:rsidP="00312185">
            <w:pPr>
              <w:jc w:val="center"/>
              <w:rPr>
                <w:rFonts w:ascii="Times New Roman" w:hAnsi="Times New Roman" w:cs="Times New Roman"/>
                <w:sz w:val="20"/>
                <w:szCs w:val="20"/>
              </w:rPr>
            </w:pPr>
            <w:r w:rsidRPr="0036229E">
              <w:rPr>
                <w:rFonts w:ascii="Times New Roman" w:hAnsi="Times New Roman" w:cs="Times New Roman"/>
                <w:sz w:val="20"/>
                <w:szCs w:val="20"/>
              </w:rPr>
              <w:t>2-1</w:t>
            </w:r>
          </w:p>
        </w:tc>
        <w:tc>
          <w:tcPr>
            <w:tcW w:w="8100" w:type="dxa"/>
            <w:tcBorders>
              <w:top w:val="single" w:sz="12" w:space="0" w:color="auto"/>
              <w:bottom w:val="single" w:sz="8" w:space="0" w:color="auto"/>
            </w:tcBorders>
            <w:vAlign w:val="center"/>
          </w:tcPr>
          <w:p w14:paraId="167E98DF" w14:textId="77777777" w:rsidR="00312185" w:rsidRPr="0036229E" w:rsidRDefault="00C138C6" w:rsidP="00312185">
            <w:pPr>
              <w:rPr>
                <w:rFonts w:ascii="Times New Roman" w:hAnsi="Times New Roman" w:cs="Times New Roman"/>
                <w:sz w:val="20"/>
                <w:szCs w:val="20"/>
              </w:rPr>
            </w:pPr>
            <w:r w:rsidRPr="0036229E">
              <w:rPr>
                <w:rFonts w:ascii="Times New Roman" w:hAnsi="Times New Roman" w:cs="Times New Roman"/>
                <w:sz w:val="20"/>
                <w:szCs w:val="20"/>
              </w:rPr>
              <w:t>[Reserved.]</w:t>
            </w:r>
          </w:p>
        </w:tc>
        <w:tc>
          <w:tcPr>
            <w:tcW w:w="1057" w:type="dxa"/>
            <w:tcBorders>
              <w:top w:val="single" w:sz="12" w:space="0" w:color="auto"/>
              <w:bottom w:val="single" w:sz="4" w:space="0" w:color="auto"/>
            </w:tcBorders>
            <w:shd w:val="clear" w:color="auto" w:fill="D9D9D9" w:themeFill="background1" w:themeFillShade="D9"/>
            <w:vAlign w:val="center"/>
          </w:tcPr>
          <w:p w14:paraId="11BB519F" w14:textId="77777777" w:rsidR="00312185" w:rsidRPr="0036229E" w:rsidRDefault="00312185" w:rsidP="005650F0">
            <w:pPr>
              <w:jc w:val="center"/>
              <w:rPr>
                <w:rFonts w:ascii="Times New Roman" w:hAnsi="Times New Roman" w:cs="Times New Roman"/>
                <w:sz w:val="20"/>
                <w:szCs w:val="20"/>
              </w:rPr>
            </w:pPr>
          </w:p>
        </w:tc>
      </w:tr>
      <w:tr w:rsidR="00312185" w:rsidRPr="00312185" w14:paraId="7F4DD5CE" w14:textId="77777777" w:rsidTr="00CE1E37">
        <w:trPr>
          <w:trHeight w:val="432"/>
          <w:jc w:val="center"/>
        </w:trPr>
        <w:tc>
          <w:tcPr>
            <w:tcW w:w="625" w:type="dxa"/>
            <w:tcBorders>
              <w:top w:val="single" w:sz="4" w:space="0" w:color="auto"/>
            </w:tcBorders>
            <w:vAlign w:val="center"/>
          </w:tcPr>
          <w:p w14:paraId="0927DB21" w14:textId="032DC08E" w:rsidR="00312185" w:rsidRPr="0036229E" w:rsidRDefault="005375FD" w:rsidP="005B735E">
            <w:pPr>
              <w:jc w:val="center"/>
              <w:rPr>
                <w:rFonts w:ascii="Times New Roman" w:hAnsi="Times New Roman" w:cs="Times New Roman"/>
                <w:sz w:val="20"/>
                <w:szCs w:val="20"/>
              </w:rPr>
            </w:pPr>
            <w:hyperlink w:anchor="Form_2_2" w:history="1">
              <w:r w:rsidR="00C22023" w:rsidRPr="00227F99">
                <w:rPr>
                  <w:rStyle w:val="Hyperlink"/>
                  <w:rFonts w:ascii="Times New Roman" w:hAnsi="Times New Roman" w:cs="Times New Roman"/>
                  <w:sz w:val="20"/>
                  <w:szCs w:val="20"/>
                </w:rPr>
                <w:t>2-</w:t>
              </w:r>
              <w:r w:rsidR="005B735E" w:rsidRPr="00227F99">
                <w:rPr>
                  <w:rStyle w:val="Hyperlink"/>
                  <w:rFonts w:ascii="Times New Roman" w:hAnsi="Times New Roman" w:cs="Times New Roman"/>
                  <w:sz w:val="20"/>
                  <w:szCs w:val="20"/>
                </w:rPr>
                <w:t>2</w:t>
              </w:r>
            </w:hyperlink>
          </w:p>
        </w:tc>
        <w:tc>
          <w:tcPr>
            <w:tcW w:w="8100" w:type="dxa"/>
            <w:tcBorders>
              <w:top w:val="single" w:sz="8" w:space="0" w:color="auto"/>
            </w:tcBorders>
            <w:vAlign w:val="center"/>
          </w:tcPr>
          <w:p w14:paraId="590E36DC" w14:textId="77777777" w:rsidR="00312185" w:rsidRPr="0036229E" w:rsidRDefault="00312185" w:rsidP="00C2375A">
            <w:pPr>
              <w:rPr>
                <w:rFonts w:ascii="Times New Roman" w:hAnsi="Times New Roman" w:cs="Times New Roman"/>
                <w:sz w:val="20"/>
                <w:szCs w:val="20"/>
              </w:rPr>
            </w:pPr>
            <w:r w:rsidRPr="0036229E">
              <w:rPr>
                <w:rFonts w:ascii="Times New Roman" w:hAnsi="Times New Roman" w:cs="Times New Roman"/>
                <w:sz w:val="20"/>
                <w:szCs w:val="20"/>
              </w:rPr>
              <w:t>Abundance and distribution of non-</w:t>
            </w:r>
            <w:r w:rsidR="00C2375A" w:rsidRPr="0036229E">
              <w:rPr>
                <w:rFonts w:ascii="Times New Roman" w:hAnsi="Times New Roman" w:cs="Times New Roman"/>
                <w:sz w:val="20"/>
                <w:szCs w:val="20"/>
              </w:rPr>
              <w:t>native</w:t>
            </w:r>
            <w:r w:rsidR="004C7D06" w:rsidRPr="0036229E">
              <w:rPr>
                <w:rFonts w:ascii="Times New Roman" w:hAnsi="Times New Roman" w:cs="Times New Roman"/>
                <w:sz w:val="20"/>
                <w:szCs w:val="20"/>
              </w:rPr>
              <w:t xml:space="preserve"> </w:t>
            </w:r>
            <w:r w:rsidR="004C7D06" w:rsidRPr="0036229E">
              <w:rPr>
                <w:rFonts w:ascii="Times New Roman" w:hAnsi="Times New Roman" w:cs="Times New Roman"/>
                <w:sz w:val="20"/>
                <w:szCs w:val="20"/>
                <w:u w:val="single"/>
              </w:rPr>
              <w:t>plant</w:t>
            </w:r>
            <w:r w:rsidRPr="0036229E">
              <w:rPr>
                <w:rFonts w:ascii="Times New Roman" w:hAnsi="Times New Roman" w:cs="Times New Roman"/>
                <w:sz w:val="20"/>
                <w:szCs w:val="20"/>
              </w:rPr>
              <w:t xml:space="preserve"> species</w:t>
            </w:r>
          </w:p>
        </w:tc>
        <w:tc>
          <w:tcPr>
            <w:tcW w:w="1057" w:type="dxa"/>
            <w:tcBorders>
              <w:top w:val="single" w:sz="4" w:space="0" w:color="auto"/>
            </w:tcBorders>
            <w:vAlign w:val="center"/>
          </w:tcPr>
          <w:p w14:paraId="115B86C4" w14:textId="77777777" w:rsidR="00312185" w:rsidRPr="0036229E" w:rsidRDefault="00312185" w:rsidP="005650F0">
            <w:pPr>
              <w:jc w:val="center"/>
              <w:rPr>
                <w:rFonts w:ascii="Times New Roman" w:hAnsi="Times New Roman" w:cs="Times New Roman"/>
                <w:sz w:val="20"/>
                <w:szCs w:val="20"/>
              </w:rPr>
            </w:pPr>
            <w:bookmarkStart w:id="129" w:name="V5_2_2"/>
            <w:bookmarkEnd w:id="129"/>
          </w:p>
        </w:tc>
      </w:tr>
      <w:tr w:rsidR="004C7D06" w:rsidRPr="00312185" w14:paraId="6141DCCF" w14:textId="77777777" w:rsidTr="00CE1E37">
        <w:trPr>
          <w:trHeight w:val="432"/>
          <w:jc w:val="center"/>
        </w:trPr>
        <w:tc>
          <w:tcPr>
            <w:tcW w:w="625" w:type="dxa"/>
            <w:vAlign w:val="center"/>
          </w:tcPr>
          <w:p w14:paraId="68104069" w14:textId="77777777" w:rsidR="004C7D06" w:rsidRPr="0036229E" w:rsidRDefault="005375FD" w:rsidP="005B735E">
            <w:pPr>
              <w:jc w:val="center"/>
              <w:rPr>
                <w:rFonts w:ascii="Times New Roman" w:hAnsi="Times New Roman" w:cs="Times New Roman"/>
                <w:sz w:val="20"/>
                <w:szCs w:val="20"/>
              </w:rPr>
            </w:pPr>
            <w:hyperlink w:anchor="measure2_2" w:history="1">
              <w:r w:rsidR="004C7D06" w:rsidRPr="0036229E">
                <w:rPr>
                  <w:rStyle w:val="Hyperlink"/>
                  <w:rFonts w:ascii="Times New Roman" w:hAnsi="Times New Roman" w:cs="Times New Roman"/>
                  <w:sz w:val="20"/>
                  <w:szCs w:val="20"/>
                </w:rPr>
                <w:t>2-</w:t>
              </w:r>
              <w:r w:rsidR="005B735E" w:rsidRPr="0036229E">
                <w:rPr>
                  <w:rStyle w:val="Hyperlink"/>
                  <w:rFonts w:ascii="Times New Roman" w:hAnsi="Times New Roman" w:cs="Times New Roman"/>
                  <w:sz w:val="20"/>
                  <w:szCs w:val="20"/>
                </w:rPr>
                <w:t>3</w:t>
              </w:r>
            </w:hyperlink>
          </w:p>
        </w:tc>
        <w:tc>
          <w:tcPr>
            <w:tcW w:w="8100" w:type="dxa"/>
            <w:vAlign w:val="center"/>
          </w:tcPr>
          <w:p w14:paraId="5283F0A8" w14:textId="77777777" w:rsidR="004C7D06" w:rsidRPr="0036229E" w:rsidRDefault="004C7D06" w:rsidP="004C7D06">
            <w:pPr>
              <w:rPr>
                <w:rFonts w:ascii="Times New Roman" w:hAnsi="Times New Roman" w:cs="Times New Roman"/>
                <w:sz w:val="20"/>
                <w:szCs w:val="20"/>
              </w:rPr>
            </w:pPr>
            <w:r w:rsidRPr="0036229E">
              <w:rPr>
                <w:rFonts w:ascii="Times New Roman" w:hAnsi="Times New Roman" w:cs="Times New Roman"/>
                <w:sz w:val="20"/>
                <w:szCs w:val="20"/>
              </w:rPr>
              <w:t xml:space="preserve">Abundance and distribution of non-native </w:t>
            </w:r>
            <w:r w:rsidRPr="0036229E">
              <w:rPr>
                <w:rFonts w:ascii="Times New Roman" w:hAnsi="Times New Roman" w:cs="Times New Roman"/>
                <w:sz w:val="20"/>
                <w:szCs w:val="20"/>
                <w:u w:val="single"/>
              </w:rPr>
              <w:t>animal</w:t>
            </w:r>
            <w:r w:rsidRPr="0036229E">
              <w:rPr>
                <w:rFonts w:ascii="Times New Roman" w:hAnsi="Times New Roman" w:cs="Times New Roman"/>
                <w:sz w:val="20"/>
                <w:szCs w:val="20"/>
              </w:rPr>
              <w:t xml:space="preserve"> species</w:t>
            </w:r>
          </w:p>
        </w:tc>
        <w:tc>
          <w:tcPr>
            <w:tcW w:w="1057" w:type="dxa"/>
            <w:vAlign w:val="center"/>
          </w:tcPr>
          <w:p w14:paraId="2AB4482E" w14:textId="77777777" w:rsidR="004C7D06" w:rsidRPr="0036229E" w:rsidRDefault="004C7D06" w:rsidP="005650F0">
            <w:pPr>
              <w:jc w:val="center"/>
              <w:rPr>
                <w:rFonts w:ascii="Times New Roman" w:hAnsi="Times New Roman" w:cs="Times New Roman"/>
                <w:sz w:val="20"/>
                <w:szCs w:val="20"/>
              </w:rPr>
            </w:pPr>
            <w:bookmarkStart w:id="130" w:name="V5_2_3"/>
            <w:bookmarkEnd w:id="130"/>
          </w:p>
        </w:tc>
      </w:tr>
      <w:tr w:rsidR="00312185" w:rsidRPr="00312185" w14:paraId="7D56E4D7" w14:textId="77777777" w:rsidTr="00CE1E37">
        <w:trPr>
          <w:trHeight w:val="432"/>
          <w:jc w:val="center"/>
        </w:trPr>
        <w:tc>
          <w:tcPr>
            <w:tcW w:w="625" w:type="dxa"/>
            <w:vAlign w:val="center"/>
          </w:tcPr>
          <w:p w14:paraId="36C0D1B5" w14:textId="77777777" w:rsidR="00312185" w:rsidRPr="0036229E" w:rsidRDefault="005375FD" w:rsidP="005B735E">
            <w:pPr>
              <w:jc w:val="center"/>
              <w:rPr>
                <w:rFonts w:ascii="Times New Roman" w:hAnsi="Times New Roman" w:cs="Times New Roman"/>
                <w:sz w:val="20"/>
                <w:szCs w:val="20"/>
              </w:rPr>
            </w:pPr>
            <w:hyperlink w:anchor="measure2_3" w:history="1">
              <w:r w:rsidR="00312185" w:rsidRPr="0036229E">
                <w:rPr>
                  <w:rStyle w:val="Hyperlink"/>
                  <w:rFonts w:ascii="Times New Roman" w:hAnsi="Times New Roman" w:cs="Times New Roman"/>
                  <w:sz w:val="20"/>
                  <w:szCs w:val="20"/>
                </w:rPr>
                <w:t>2-</w:t>
              </w:r>
              <w:r w:rsidR="005B735E" w:rsidRPr="0036229E">
                <w:rPr>
                  <w:rStyle w:val="Hyperlink"/>
                  <w:rFonts w:ascii="Times New Roman" w:hAnsi="Times New Roman" w:cs="Times New Roman"/>
                  <w:sz w:val="20"/>
                  <w:szCs w:val="20"/>
                </w:rPr>
                <w:t>4</w:t>
              </w:r>
            </w:hyperlink>
          </w:p>
        </w:tc>
        <w:tc>
          <w:tcPr>
            <w:tcW w:w="8100" w:type="dxa"/>
            <w:vAlign w:val="center"/>
          </w:tcPr>
          <w:p w14:paraId="1E39E4CC" w14:textId="77777777" w:rsidR="00312185" w:rsidRPr="0036229E" w:rsidRDefault="00312185" w:rsidP="00312185">
            <w:pPr>
              <w:rPr>
                <w:rFonts w:ascii="Times New Roman" w:hAnsi="Times New Roman" w:cs="Times New Roman"/>
                <w:sz w:val="20"/>
                <w:szCs w:val="20"/>
              </w:rPr>
            </w:pPr>
            <w:r w:rsidRPr="0036229E">
              <w:rPr>
                <w:rFonts w:ascii="Times New Roman" w:hAnsi="Times New Roman" w:cs="Times New Roman"/>
                <w:sz w:val="20"/>
                <w:szCs w:val="20"/>
              </w:rPr>
              <w:t>AUMs of livestock use inside wilderness</w:t>
            </w:r>
          </w:p>
        </w:tc>
        <w:tc>
          <w:tcPr>
            <w:tcW w:w="1057" w:type="dxa"/>
            <w:vAlign w:val="center"/>
          </w:tcPr>
          <w:p w14:paraId="2E0B29FF" w14:textId="77777777" w:rsidR="00312185" w:rsidRPr="0036229E" w:rsidRDefault="00312185" w:rsidP="005650F0">
            <w:pPr>
              <w:jc w:val="center"/>
              <w:rPr>
                <w:rFonts w:ascii="Times New Roman" w:hAnsi="Times New Roman" w:cs="Times New Roman"/>
                <w:sz w:val="20"/>
                <w:szCs w:val="20"/>
              </w:rPr>
            </w:pPr>
            <w:bookmarkStart w:id="131" w:name="F2_3"/>
            <w:bookmarkEnd w:id="131"/>
          </w:p>
        </w:tc>
      </w:tr>
      <w:tr w:rsidR="00312185" w:rsidRPr="00312185" w14:paraId="0DDC0963" w14:textId="77777777" w:rsidTr="00CE1E37">
        <w:trPr>
          <w:trHeight w:val="432"/>
          <w:jc w:val="center"/>
        </w:trPr>
        <w:tc>
          <w:tcPr>
            <w:tcW w:w="625" w:type="dxa"/>
            <w:vAlign w:val="center"/>
          </w:tcPr>
          <w:p w14:paraId="0995F7B5" w14:textId="3BCB3911" w:rsidR="00312185" w:rsidRPr="0036229E" w:rsidRDefault="00312185" w:rsidP="005B735E">
            <w:pPr>
              <w:jc w:val="center"/>
              <w:rPr>
                <w:rFonts w:ascii="Times New Roman" w:hAnsi="Times New Roman" w:cs="Times New Roman"/>
                <w:sz w:val="20"/>
                <w:szCs w:val="20"/>
              </w:rPr>
            </w:pPr>
            <w:r w:rsidRPr="0036229E">
              <w:rPr>
                <w:rFonts w:ascii="Times New Roman" w:hAnsi="Times New Roman" w:cs="Times New Roman"/>
                <w:sz w:val="20"/>
                <w:szCs w:val="20"/>
              </w:rPr>
              <w:t>2-</w:t>
            </w:r>
            <w:r w:rsidR="005B735E" w:rsidRPr="0036229E">
              <w:rPr>
                <w:rFonts w:ascii="Times New Roman" w:hAnsi="Times New Roman" w:cs="Times New Roman"/>
                <w:sz w:val="20"/>
                <w:szCs w:val="20"/>
              </w:rPr>
              <w:t>5</w:t>
            </w:r>
          </w:p>
        </w:tc>
        <w:tc>
          <w:tcPr>
            <w:tcW w:w="8100" w:type="dxa"/>
            <w:vAlign w:val="center"/>
          </w:tcPr>
          <w:p w14:paraId="594C87EF" w14:textId="77777777" w:rsidR="00312185" w:rsidRPr="0036229E" w:rsidRDefault="00312185" w:rsidP="00312185">
            <w:pPr>
              <w:rPr>
                <w:rFonts w:ascii="Times New Roman" w:hAnsi="Times New Roman" w:cs="Times New Roman"/>
                <w:i/>
                <w:color w:val="808080" w:themeColor="background1" w:themeShade="80"/>
                <w:sz w:val="20"/>
                <w:szCs w:val="20"/>
              </w:rPr>
            </w:pPr>
            <w:r w:rsidRPr="0036229E">
              <w:rPr>
                <w:rFonts w:ascii="Times New Roman" w:hAnsi="Times New Roman" w:cs="Times New Roman"/>
                <w:i/>
                <w:color w:val="808080" w:themeColor="background1" w:themeShade="80"/>
                <w:sz w:val="20"/>
                <w:szCs w:val="20"/>
              </w:rPr>
              <w:t>(not reported at this level)</w:t>
            </w:r>
          </w:p>
        </w:tc>
        <w:tc>
          <w:tcPr>
            <w:tcW w:w="1057" w:type="dxa"/>
            <w:shd w:val="clear" w:color="auto" w:fill="D9D9D9" w:themeFill="background1" w:themeFillShade="D9"/>
            <w:vAlign w:val="center"/>
          </w:tcPr>
          <w:p w14:paraId="6807C9F7" w14:textId="77777777" w:rsidR="00312185" w:rsidRPr="0036229E" w:rsidRDefault="00312185" w:rsidP="005650F0">
            <w:pPr>
              <w:jc w:val="center"/>
              <w:rPr>
                <w:rFonts w:ascii="Times New Roman" w:hAnsi="Times New Roman" w:cs="Times New Roman"/>
                <w:sz w:val="20"/>
                <w:szCs w:val="20"/>
              </w:rPr>
            </w:pPr>
          </w:p>
        </w:tc>
      </w:tr>
      <w:tr w:rsidR="00312185" w:rsidRPr="00312185" w14:paraId="1DB4CF09" w14:textId="77777777" w:rsidTr="00CE1E37">
        <w:trPr>
          <w:trHeight w:val="432"/>
          <w:jc w:val="center"/>
        </w:trPr>
        <w:tc>
          <w:tcPr>
            <w:tcW w:w="625" w:type="dxa"/>
            <w:vAlign w:val="center"/>
          </w:tcPr>
          <w:p w14:paraId="4D60C9B8" w14:textId="13A238A3" w:rsidR="00312185" w:rsidRPr="0036229E" w:rsidRDefault="00312185" w:rsidP="005B735E">
            <w:pPr>
              <w:jc w:val="center"/>
              <w:rPr>
                <w:rFonts w:ascii="Times New Roman" w:hAnsi="Times New Roman" w:cs="Times New Roman"/>
                <w:sz w:val="20"/>
                <w:szCs w:val="20"/>
              </w:rPr>
            </w:pPr>
            <w:r w:rsidRPr="0036229E">
              <w:rPr>
                <w:rFonts w:ascii="Times New Roman" w:hAnsi="Times New Roman" w:cs="Times New Roman"/>
                <w:sz w:val="20"/>
                <w:szCs w:val="20"/>
              </w:rPr>
              <w:t>2-</w:t>
            </w:r>
            <w:r w:rsidR="005B735E" w:rsidRPr="0036229E">
              <w:rPr>
                <w:rFonts w:ascii="Times New Roman" w:hAnsi="Times New Roman" w:cs="Times New Roman"/>
                <w:sz w:val="20"/>
                <w:szCs w:val="20"/>
              </w:rPr>
              <w:t>6</w:t>
            </w:r>
          </w:p>
        </w:tc>
        <w:tc>
          <w:tcPr>
            <w:tcW w:w="8100" w:type="dxa"/>
            <w:vAlign w:val="center"/>
          </w:tcPr>
          <w:p w14:paraId="15277EE0" w14:textId="77777777" w:rsidR="00312185" w:rsidRPr="0036229E" w:rsidRDefault="00312185" w:rsidP="00312185">
            <w:pPr>
              <w:rPr>
                <w:rFonts w:ascii="Times New Roman" w:hAnsi="Times New Roman" w:cs="Times New Roman"/>
                <w:color w:val="808080" w:themeColor="background1" w:themeShade="80"/>
                <w:sz w:val="20"/>
                <w:szCs w:val="20"/>
              </w:rPr>
            </w:pPr>
            <w:r w:rsidRPr="0036229E">
              <w:rPr>
                <w:rFonts w:ascii="Times New Roman" w:hAnsi="Times New Roman" w:cs="Times New Roman"/>
                <w:i/>
                <w:color w:val="808080" w:themeColor="background1" w:themeShade="80"/>
                <w:sz w:val="20"/>
                <w:szCs w:val="20"/>
              </w:rPr>
              <w:t>(not reported at this level)</w:t>
            </w:r>
          </w:p>
        </w:tc>
        <w:tc>
          <w:tcPr>
            <w:tcW w:w="1057" w:type="dxa"/>
            <w:shd w:val="clear" w:color="auto" w:fill="D9D9D9" w:themeFill="background1" w:themeFillShade="D9"/>
            <w:vAlign w:val="center"/>
          </w:tcPr>
          <w:p w14:paraId="273B017D" w14:textId="77777777" w:rsidR="00312185" w:rsidRPr="0036229E" w:rsidRDefault="00312185" w:rsidP="005650F0">
            <w:pPr>
              <w:jc w:val="center"/>
              <w:rPr>
                <w:rFonts w:ascii="Times New Roman" w:hAnsi="Times New Roman" w:cs="Times New Roman"/>
                <w:sz w:val="20"/>
                <w:szCs w:val="20"/>
              </w:rPr>
            </w:pPr>
          </w:p>
        </w:tc>
      </w:tr>
      <w:tr w:rsidR="00312185" w:rsidRPr="00312185" w14:paraId="6B3A6D84" w14:textId="77777777" w:rsidTr="00CE1E37">
        <w:trPr>
          <w:trHeight w:val="432"/>
          <w:jc w:val="center"/>
        </w:trPr>
        <w:tc>
          <w:tcPr>
            <w:tcW w:w="625" w:type="dxa"/>
            <w:tcBorders>
              <w:bottom w:val="single" w:sz="4" w:space="0" w:color="000000" w:themeColor="text1"/>
            </w:tcBorders>
            <w:vAlign w:val="center"/>
          </w:tcPr>
          <w:p w14:paraId="3C774FB5" w14:textId="7D51DD28" w:rsidR="00312185" w:rsidRPr="0036229E" w:rsidRDefault="00312185" w:rsidP="005B735E">
            <w:pPr>
              <w:jc w:val="center"/>
              <w:rPr>
                <w:rFonts w:ascii="Times New Roman" w:hAnsi="Times New Roman" w:cs="Times New Roman"/>
                <w:sz w:val="20"/>
                <w:szCs w:val="20"/>
              </w:rPr>
            </w:pPr>
            <w:r w:rsidRPr="0036229E">
              <w:rPr>
                <w:rFonts w:ascii="Times New Roman" w:hAnsi="Times New Roman" w:cs="Times New Roman"/>
                <w:sz w:val="20"/>
                <w:szCs w:val="20"/>
              </w:rPr>
              <w:t>2-</w:t>
            </w:r>
            <w:r w:rsidR="005B735E" w:rsidRPr="0036229E">
              <w:rPr>
                <w:rFonts w:ascii="Times New Roman" w:hAnsi="Times New Roman" w:cs="Times New Roman"/>
                <w:sz w:val="20"/>
                <w:szCs w:val="20"/>
              </w:rPr>
              <w:t>7</w:t>
            </w:r>
          </w:p>
        </w:tc>
        <w:tc>
          <w:tcPr>
            <w:tcW w:w="8100" w:type="dxa"/>
            <w:tcBorders>
              <w:bottom w:val="single" w:sz="4" w:space="0" w:color="000000" w:themeColor="text1"/>
            </w:tcBorders>
            <w:vAlign w:val="center"/>
          </w:tcPr>
          <w:p w14:paraId="48399883" w14:textId="77777777" w:rsidR="00312185" w:rsidRPr="0036229E" w:rsidRDefault="00312185" w:rsidP="00312185">
            <w:pPr>
              <w:rPr>
                <w:rFonts w:ascii="Times New Roman" w:hAnsi="Times New Roman" w:cs="Times New Roman"/>
                <w:color w:val="808080" w:themeColor="background1" w:themeShade="80"/>
                <w:sz w:val="20"/>
                <w:szCs w:val="20"/>
              </w:rPr>
            </w:pPr>
            <w:r w:rsidRPr="0036229E">
              <w:rPr>
                <w:rFonts w:ascii="Times New Roman" w:hAnsi="Times New Roman" w:cs="Times New Roman"/>
                <w:i/>
                <w:color w:val="808080" w:themeColor="background1" w:themeShade="80"/>
                <w:sz w:val="20"/>
                <w:szCs w:val="20"/>
              </w:rPr>
              <w:t>(not reported at this level)</w:t>
            </w:r>
          </w:p>
        </w:tc>
        <w:tc>
          <w:tcPr>
            <w:tcW w:w="1057" w:type="dxa"/>
            <w:tcBorders>
              <w:bottom w:val="single" w:sz="4" w:space="0" w:color="000000" w:themeColor="text1"/>
            </w:tcBorders>
            <w:shd w:val="clear" w:color="auto" w:fill="D9D9D9" w:themeFill="background1" w:themeFillShade="D9"/>
            <w:vAlign w:val="center"/>
          </w:tcPr>
          <w:p w14:paraId="649CB78C" w14:textId="77777777" w:rsidR="00312185" w:rsidRPr="0036229E" w:rsidRDefault="00312185" w:rsidP="005650F0">
            <w:pPr>
              <w:jc w:val="center"/>
              <w:rPr>
                <w:rFonts w:ascii="Times New Roman" w:hAnsi="Times New Roman" w:cs="Times New Roman"/>
                <w:sz w:val="20"/>
                <w:szCs w:val="20"/>
              </w:rPr>
            </w:pPr>
          </w:p>
        </w:tc>
      </w:tr>
      <w:tr w:rsidR="00312185" w:rsidRPr="00312185" w14:paraId="06EF39D9" w14:textId="77777777" w:rsidTr="00CE1E37">
        <w:trPr>
          <w:trHeight w:val="432"/>
          <w:jc w:val="center"/>
        </w:trPr>
        <w:tc>
          <w:tcPr>
            <w:tcW w:w="625" w:type="dxa"/>
            <w:tcBorders>
              <w:bottom w:val="single" w:sz="12" w:space="0" w:color="auto"/>
            </w:tcBorders>
            <w:vAlign w:val="center"/>
          </w:tcPr>
          <w:p w14:paraId="3B88643A" w14:textId="78EBF69D" w:rsidR="00312185" w:rsidRPr="0036229E" w:rsidRDefault="00312185" w:rsidP="005B735E">
            <w:pPr>
              <w:jc w:val="center"/>
              <w:rPr>
                <w:rFonts w:ascii="Times New Roman" w:hAnsi="Times New Roman" w:cs="Times New Roman"/>
                <w:sz w:val="20"/>
                <w:szCs w:val="20"/>
              </w:rPr>
            </w:pPr>
            <w:r w:rsidRPr="0036229E">
              <w:rPr>
                <w:rFonts w:ascii="Times New Roman" w:hAnsi="Times New Roman" w:cs="Times New Roman"/>
                <w:sz w:val="20"/>
                <w:szCs w:val="20"/>
              </w:rPr>
              <w:t>2-</w:t>
            </w:r>
            <w:r w:rsidR="005B735E" w:rsidRPr="0036229E">
              <w:rPr>
                <w:rFonts w:ascii="Times New Roman" w:hAnsi="Times New Roman" w:cs="Times New Roman"/>
                <w:sz w:val="20"/>
                <w:szCs w:val="20"/>
              </w:rPr>
              <w:t>8</w:t>
            </w:r>
          </w:p>
        </w:tc>
        <w:tc>
          <w:tcPr>
            <w:tcW w:w="8100" w:type="dxa"/>
            <w:tcBorders>
              <w:bottom w:val="single" w:sz="12" w:space="0" w:color="auto"/>
            </w:tcBorders>
            <w:vAlign w:val="center"/>
          </w:tcPr>
          <w:p w14:paraId="7A79E7E6" w14:textId="148DE0DC" w:rsidR="00312185" w:rsidRPr="0036229E" w:rsidRDefault="00195C78" w:rsidP="00312185">
            <w:pPr>
              <w:rPr>
                <w:rFonts w:ascii="Times New Roman" w:hAnsi="Times New Roman" w:cs="Times New Roman"/>
                <w:color w:val="808080" w:themeColor="background1" w:themeShade="80"/>
                <w:sz w:val="20"/>
                <w:szCs w:val="20"/>
              </w:rPr>
            </w:pPr>
            <w:r w:rsidRPr="0036229E">
              <w:rPr>
                <w:rFonts w:ascii="Times New Roman" w:hAnsi="Times New Roman" w:cs="Times New Roman"/>
                <w:sz w:val="20"/>
                <w:szCs w:val="20"/>
              </w:rPr>
              <w:t>[Reserved.]</w:t>
            </w:r>
            <w:r w:rsidR="00642A2F">
              <w:rPr>
                <w:rFonts w:ascii="Times New Roman" w:hAnsi="Times New Roman" w:cs="Times New Roman"/>
                <w:sz w:val="20"/>
                <w:szCs w:val="20"/>
              </w:rPr>
              <w:t xml:space="preserve"> </w:t>
            </w:r>
          </w:p>
        </w:tc>
        <w:tc>
          <w:tcPr>
            <w:tcW w:w="1057" w:type="dxa"/>
            <w:tcBorders>
              <w:bottom w:val="single" w:sz="12" w:space="0" w:color="auto"/>
            </w:tcBorders>
            <w:shd w:val="clear" w:color="auto" w:fill="D9D9D9" w:themeFill="background1" w:themeFillShade="D9"/>
            <w:vAlign w:val="center"/>
          </w:tcPr>
          <w:p w14:paraId="31C252CC" w14:textId="77777777" w:rsidR="00312185" w:rsidRPr="0036229E" w:rsidRDefault="00312185" w:rsidP="005650F0">
            <w:pPr>
              <w:jc w:val="center"/>
              <w:rPr>
                <w:rFonts w:ascii="Times New Roman" w:hAnsi="Times New Roman" w:cs="Times New Roman"/>
                <w:sz w:val="20"/>
                <w:szCs w:val="20"/>
              </w:rPr>
            </w:pPr>
          </w:p>
        </w:tc>
      </w:tr>
      <w:tr w:rsidR="00312185" w:rsidRPr="00312185" w14:paraId="60DFDE45" w14:textId="77777777" w:rsidTr="00CE1E37">
        <w:trPr>
          <w:trHeight w:val="432"/>
          <w:jc w:val="center"/>
        </w:trPr>
        <w:tc>
          <w:tcPr>
            <w:tcW w:w="625" w:type="dxa"/>
            <w:tcBorders>
              <w:top w:val="single" w:sz="12" w:space="0" w:color="auto"/>
            </w:tcBorders>
            <w:vAlign w:val="center"/>
          </w:tcPr>
          <w:p w14:paraId="228AF63A" w14:textId="77777777" w:rsidR="00312185" w:rsidRPr="0036229E" w:rsidRDefault="005375FD" w:rsidP="00312185">
            <w:pPr>
              <w:jc w:val="center"/>
              <w:rPr>
                <w:rFonts w:ascii="Times New Roman" w:hAnsi="Times New Roman" w:cs="Times New Roman"/>
                <w:sz w:val="20"/>
                <w:szCs w:val="20"/>
              </w:rPr>
            </w:pPr>
            <w:hyperlink w:anchor="measure3_1" w:history="1">
              <w:r w:rsidR="00312185" w:rsidRPr="0036229E">
                <w:rPr>
                  <w:rStyle w:val="Hyperlink"/>
                  <w:rFonts w:ascii="Times New Roman" w:hAnsi="Times New Roman" w:cs="Times New Roman"/>
                  <w:sz w:val="20"/>
                  <w:szCs w:val="20"/>
                </w:rPr>
                <w:t>3-1</w:t>
              </w:r>
            </w:hyperlink>
          </w:p>
        </w:tc>
        <w:tc>
          <w:tcPr>
            <w:tcW w:w="8100" w:type="dxa"/>
            <w:tcBorders>
              <w:top w:val="single" w:sz="12" w:space="0" w:color="auto"/>
            </w:tcBorders>
            <w:vAlign w:val="center"/>
          </w:tcPr>
          <w:p w14:paraId="4814D1FB" w14:textId="77777777" w:rsidR="00312185" w:rsidRPr="0036229E" w:rsidRDefault="00312185" w:rsidP="00312185">
            <w:pPr>
              <w:rPr>
                <w:rFonts w:ascii="Times New Roman" w:hAnsi="Times New Roman" w:cs="Times New Roman"/>
                <w:sz w:val="20"/>
                <w:szCs w:val="20"/>
              </w:rPr>
            </w:pPr>
            <w:r w:rsidRPr="0036229E">
              <w:rPr>
                <w:rFonts w:ascii="Times New Roman" w:hAnsi="Times New Roman" w:cs="Times New Roman"/>
                <w:sz w:val="20"/>
                <w:szCs w:val="20"/>
              </w:rPr>
              <w:t>Index of physical development for authorized or pre-designation structures and developments</w:t>
            </w:r>
          </w:p>
        </w:tc>
        <w:tc>
          <w:tcPr>
            <w:tcW w:w="1057" w:type="dxa"/>
            <w:tcBorders>
              <w:top w:val="single" w:sz="12" w:space="0" w:color="auto"/>
            </w:tcBorders>
            <w:vAlign w:val="center"/>
          </w:tcPr>
          <w:p w14:paraId="61C86BE3" w14:textId="77777777" w:rsidR="00312185" w:rsidRPr="0036229E" w:rsidRDefault="00312185" w:rsidP="005650F0">
            <w:pPr>
              <w:jc w:val="center"/>
              <w:rPr>
                <w:rFonts w:ascii="Times New Roman" w:hAnsi="Times New Roman" w:cs="Times New Roman"/>
                <w:sz w:val="20"/>
                <w:szCs w:val="20"/>
              </w:rPr>
            </w:pPr>
            <w:bookmarkStart w:id="132" w:name="F3_1"/>
            <w:bookmarkEnd w:id="132"/>
          </w:p>
        </w:tc>
      </w:tr>
      <w:tr w:rsidR="00312185" w:rsidRPr="00312185" w14:paraId="415A67BC" w14:textId="77777777" w:rsidTr="00CE1E37">
        <w:trPr>
          <w:trHeight w:val="432"/>
          <w:jc w:val="center"/>
        </w:trPr>
        <w:tc>
          <w:tcPr>
            <w:tcW w:w="625" w:type="dxa"/>
            <w:vAlign w:val="center"/>
          </w:tcPr>
          <w:p w14:paraId="075EF21C" w14:textId="77777777" w:rsidR="00312185" w:rsidRPr="0036229E" w:rsidRDefault="005375FD" w:rsidP="00312185">
            <w:pPr>
              <w:jc w:val="center"/>
              <w:rPr>
                <w:rFonts w:ascii="Times New Roman" w:hAnsi="Times New Roman" w:cs="Times New Roman"/>
                <w:sz w:val="20"/>
                <w:szCs w:val="20"/>
              </w:rPr>
            </w:pPr>
            <w:hyperlink w:anchor="measure3_2" w:history="1">
              <w:r w:rsidR="00312185" w:rsidRPr="0036229E">
                <w:rPr>
                  <w:rStyle w:val="Hyperlink"/>
                  <w:rFonts w:ascii="Times New Roman" w:hAnsi="Times New Roman" w:cs="Times New Roman"/>
                  <w:sz w:val="20"/>
                  <w:szCs w:val="20"/>
                </w:rPr>
                <w:t>3-2</w:t>
              </w:r>
            </w:hyperlink>
          </w:p>
        </w:tc>
        <w:tc>
          <w:tcPr>
            <w:tcW w:w="8100" w:type="dxa"/>
            <w:vAlign w:val="center"/>
          </w:tcPr>
          <w:p w14:paraId="607AC502" w14:textId="77777777" w:rsidR="00312185" w:rsidRPr="0036229E" w:rsidRDefault="00312185" w:rsidP="00312185">
            <w:pPr>
              <w:rPr>
                <w:rFonts w:ascii="Times New Roman" w:hAnsi="Times New Roman" w:cs="Times New Roman"/>
                <w:sz w:val="20"/>
                <w:szCs w:val="20"/>
              </w:rPr>
            </w:pPr>
            <w:r w:rsidRPr="0036229E">
              <w:rPr>
                <w:rFonts w:ascii="Times New Roman" w:hAnsi="Times New Roman" w:cs="Times New Roman"/>
                <w:sz w:val="20"/>
                <w:szCs w:val="20"/>
              </w:rPr>
              <w:t>Area and existing or potential impact of inholdings</w:t>
            </w:r>
          </w:p>
        </w:tc>
        <w:tc>
          <w:tcPr>
            <w:tcW w:w="1057" w:type="dxa"/>
            <w:vAlign w:val="center"/>
          </w:tcPr>
          <w:p w14:paraId="60E4B757" w14:textId="77777777" w:rsidR="00312185" w:rsidRPr="0036229E" w:rsidRDefault="00312185" w:rsidP="005650F0">
            <w:pPr>
              <w:jc w:val="center"/>
              <w:rPr>
                <w:rFonts w:ascii="Times New Roman" w:hAnsi="Times New Roman" w:cs="Times New Roman"/>
                <w:sz w:val="20"/>
                <w:szCs w:val="20"/>
              </w:rPr>
            </w:pPr>
            <w:bookmarkStart w:id="133" w:name="F3_2"/>
            <w:bookmarkEnd w:id="133"/>
          </w:p>
        </w:tc>
      </w:tr>
      <w:tr w:rsidR="00312185" w:rsidRPr="00312185" w14:paraId="44439986" w14:textId="77777777" w:rsidTr="00CE1E37">
        <w:trPr>
          <w:trHeight w:val="432"/>
          <w:jc w:val="center"/>
        </w:trPr>
        <w:tc>
          <w:tcPr>
            <w:tcW w:w="625" w:type="dxa"/>
            <w:vAlign w:val="center"/>
          </w:tcPr>
          <w:p w14:paraId="444A7D0D" w14:textId="77777777" w:rsidR="00312185" w:rsidRPr="0036229E" w:rsidRDefault="005375FD" w:rsidP="00312185">
            <w:pPr>
              <w:jc w:val="center"/>
              <w:rPr>
                <w:rFonts w:ascii="Times New Roman" w:hAnsi="Times New Roman" w:cs="Times New Roman"/>
                <w:sz w:val="20"/>
                <w:szCs w:val="20"/>
              </w:rPr>
            </w:pPr>
            <w:hyperlink w:anchor="measure3_3" w:history="1">
              <w:r w:rsidR="00312185" w:rsidRPr="0036229E">
                <w:rPr>
                  <w:rStyle w:val="Hyperlink"/>
                  <w:rFonts w:ascii="Times New Roman" w:hAnsi="Times New Roman" w:cs="Times New Roman"/>
                  <w:sz w:val="20"/>
                  <w:szCs w:val="20"/>
                </w:rPr>
                <w:t>3-3</w:t>
              </w:r>
            </w:hyperlink>
          </w:p>
        </w:tc>
        <w:tc>
          <w:tcPr>
            <w:tcW w:w="8100" w:type="dxa"/>
            <w:vAlign w:val="center"/>
          </w:tcPr>
          <w:p w14:paraId="78AC28D2" w14:textId="2F9903DC" w:rsidR="00312185" w:rsidRPr="0036229E" w:rsidRDefault="00312185" w:rsidP="00312185">
            <w:pPr>
              <w:rPr>
                <w:rFonts w:ascii="Times New Roman" w:hAnsi="Times New Roman" w:cs="Times New Roman"/>
                <w:sz w:val="20"/>
                <w:szCs w:val="20"/>
              </w:rPr>
            </w:pPr>
            <w:r w:rsidRPr="0036229E">
              <w:rPr>
                <w:rFonts w:ascii="Times New Roman" w:hAnsi="Times New Roman" w:cs="Times New Roman"/>
                <w:sz w:val="20"/>
                <w:szCs w:val="20"/>
              </w:rPr>
              <w:t>Type and amount of administrative</w:t>
            </w:r>
            <w:r w:rsidR="00877113">
              <w:rPr>
                <w:rFonts w:ascii="Times New Roman" w:hAnsi="Times New Roman" w:cs="Times New Roman"/>
                <w:sz w:val="20"/>
                <w:szCs w:val="20"/>
              </w:rPr>
              <w:t xml:space="preserve"> use </w:t>
            </w:r>
            <w:r w:rsidR="00877113" w:rsidRPr="00642A2F">
              <w:rPr>
                <w:rFonts w:ascii="Times New Roman" w:hAnsi="Times New Roman" w:cs="Times New Roman"/>
                <w:sz w:val="20"/>
                <w:szCs w:val="20"/>
              </w:rPr>
              <w:t>(but not law enforcement or emergency use)</w:t>
            </w:r>
            <w:r w:rsidRPr="0036229E">
              <w:rPr>
                <w:rFonts w:ascii="Times New Roman" w:hAnsi="Times New Roman" w:cs="Times New Roman"/>
                <w:sz w:val="20"/>
                <w:szCs w:val="20"/>
              </w:rPr>
              <w:t xml:space="preserve"> of motor vehicles, motorized equipment, and mechanical transport</w:t>
            </w:r>
          </w:p>
        </w:tc>
        <w:tc>
          <w:tcPr>
            <w:tcW w:w="1057" w:type="dxa"/>
            <w:vAlign w:val="center"/>
          </w:tcPr>
          <w:p w14:paraId="7FA6FCF7" w14:textId="77777777" w:rsidR="00312185" w:rsidRPr="0036229E" w:rsidRDefault="00312185" w:rsidP="005650F0">
            <w:pPr>
              <w:jc w:val="center"/>
              <w:rPr>
                <w:rFonts w:ascii="Times New Roman" w:hAnsi="Times New Roman" w:cs="Times New Roman"/>
                <w:sz w:val="20"/>
                <w:szCs w:val="20"/>
              </w:rPr>
            </w:pPr>
            <w:bookmarkStart w:id="134" w:name="F3_3"/>
            <w:bookmarkEnd w:id="134"/>
          </w:p>
        </w:tc>
      </w:tr>
      <w:tr w:rsidR="00312185" w:rsidRPr="00312185" w14:paraId="3B83B8FF" w14:textId="77777777" w:rsidTr="00CE1E37">
        <w:trPr>
          <w:trHeight w:val="432"/>
          <w:jc w:val="center"/>
        </w:trPr>
        <w:tc>
          <w:tcPr>
            <w:tcW w:w="625" w:type="dxa"/>
            <w:tcBorders>
              <w:bottom w:val="single" w:sz="4" w:space="0" w:color="000000" w:themeColor="text1"/>
            </w:tcBorders>
            <w:vAlign w:val="center"/>
          </w:tcPr>
          <w:p w14:paraId="70658504" w14:textId="77777777" w:rsidR="00312185" w:rsidRPr="0036229E" w:rsidRDefault="005375FD" w:rsidP="00312185">
            <w:pPr>
              <w:jc w:val="center"/>
              <w:rPr>
                <w:rFonts w:ascii="Times New Roman" w:hAnsi="Times New Roman" w:cs="Times New Roman"/>
                <w:sz w:val="20"/>
                <w:szCs w:val="20"/>
              </w:rPr>
            </w:pPr>
            <w:hyperlink w:anchor="measure3_4" w:history="1">
              <w:r w:rsidR="00312185" w:rsidRPr="0036229E">
                <w:rPr>
                  <w:rStyle w:val="Hyperlink"/>
                  <w:rFonts w:ascii="Times New Roman" w:hAnsi="Times New Roman" w:cs="Times New Roman"/>
                  <w:sz w:val="20"/>
                  <w:szCs w:val="20"/>
                </w:rPr>
                <w:t>3-4</w:t>
              </w:r>
            </w:hyperlink>
          </w:p>
        </w:tc>
        <w:tc>
          <w:tcPr>
            <w:tcW w:w="8100" w:type="dxa"/>
            <w:tcBorders>
              <w:bottom w:val="single" w:sz="4" w:space="0" w:color="000000" w:themeColor="text1"/>
            </w:tcBorders>
            <w:vAlign w:val="center"/>
          </w:tcPr>
          <w:p w14:paraId="01ACD468" w14:textId="2D1090DE" w:rsidR="00312185" w:rsidRPr="0036229E" w:rsidRDefault="0036229E" w:rsidP="00312185">
            <w:pPr>
              <w:rPr>
                <w:rFonts w:ascii="Times New Roman" w:hAnsi="Times New Roman" w:cs="Times New Roman"/>
                <w:sz w:val="20"/>
                <w:szCs w:val="20"/>
              </w:rPr>
            </w:pPr>
            <w:r>
              <w:rPr>
                <w:rFonts w:ascii="Times New Roman" w:hAnsi="Times New Roman" w:cs="Times New Roman"/>
                <w:sz w:val="20"/>
                <w:szCs w:val="20"/>
              </w:rPr>
              <w:t xml:space="preserve">Proportional use of </w:t>
            </w:r>
            <w:r w:rsidR="00312185" w:rsidRPr="0036229E">
              <w:rPr>
                <w:rFonts w:ascii="Times New Roman" w:hAnsi="Times New Roman" w:cs="Times New Roman"/>
                <w:sz w:val="20"/>
                <w:szCs w:val="20"/>
              </w:rPr>
              <w:t>motor ve</w:t>
            </w:r>
            <w:r w:rsidR="00CE1E37">
              <w:rPr>
                <w:rFonts w:ascii="Times New Roman" w:hAnsi="Times New Roman" w:cs="Times New Roman"/>
                <w:sz w:val="20"/>
                <w:szCs w:val="20"/>
              </w:rPr>
              <w:t xml:space="preserve">hicles, motorized equipment, </w:t>
            </w:r>
            <w:r w:rsidR="00877113">
              <w:rPr>
                <w:rFonts w:ascii="Times New Roman" w:hAnsi="Times New Roman" w:cs="Times New Roman"/>
                <w:sz w:val="20"/>
                <w:szCs w:val="20"/>
              </w:rPr>
              <w:t>and</w:t>
            </w:r>
            <w:r w:rsidR="00312185" w:rsidRPr="0036229E">
              <w:rPr>
                <w:rFonts w:ascii="Times New Roman" w:hAnsi="Times New Roman" w:cs="Times New Roman"/>
                <w:sz w:val="20"/>
                <w:szCs w:val="20"/>
              </w:rPr>
              <w:t xml:space="preserve"> mechanica</w:t>
            </w:r>
            <w:r w:rsidR="00CE1E37">
              <w:rPr>
                <w:rFonts w:ascii="Times New Roman" w:hAnsi="Times New Roman" w:cs="Times New Roman"/>
                <w:sz w:val="20"/>
                <w:szCs w:val="20"/>
              </w:rPr>
              <w:t xml:space="preserve">l transport in </w:t>
            </w:r>
            <w:r w:rsidR="00877113" w:rsidRPr="004935A1">
              <w:rPr>
                <w:rFonts w:ascii="Times New Roman" w:hAnsi="Times New Roman" w:cs="Times New Roman"/>
                <w:sz w:val="20"/>
                <w:szCs w:val="20"/>
              </w:rPr>
              <w:t>in law enforcement or emergency responses</w:t>
            </w:r>
            <w:r w:rsidR="00877113">
              <w:rPr>
                <w:rFonts w:ascii="Times New Roman" w:hAnsi="Times New Roman" w:cs="Times New Roman"/>
                <w:sz w:val="20"/>
                <w:szCs w:val="20"/>
              </w:rPr>
              <w:t xml:space="preserve"> </w:t>
            </w:r>
          </w:p>
        </w:tc>
        <w:tc>
          <w:tcPr>
            <w:tcW w:w="1057" w:type="dxa"/>
            <w:tcBorders>
              <w:bottom w:val="single" w:sz="4" w:space="0" w:color="000000" w:themeColor="text1"/>
            </w:tcBorders>
            <w:vAlign w:val="center"/>
          </w:tcPr>
          <w:p w14:paraId="5E5D4743" w14:textId="77777777" w:rsidR="00312185" w:rsidRPr="0036229E" w:rsidRDefault="00312185" w:rsidP="005650F0">
            <w:pPr>
              <w:jc w:val="center"/>
              <w:rPr>
                <w:rFonts w:ascii="Times New Roman" w:hAnsi="Times New Roman" w:cs="Times New Roman"/>
                <w:sz w:val="20"/>
                <w:szCs w:val="20"/>
              </w:rPr>
            </w:pPr>
            <w:bookmarkStart w:id="135" w:name="F3_4"/>
            <w:bookmarkEnd w:id="135"/>
          </w:p>
        </w:tc>
      </w:tr>
      <w:tr w:rsidR="00312185" w:rsidRPr="00312185" w14:paraId="57E438D7" w14:textId="77777777" w:rsidTr="00CE1E37">
        <w:trPr>
          <w:trHeight w:val="432"/>
          <w:jc w:val="center"/>
        </w:trPr>
        <w:tc>
          <w:tcPr>
            <w:tcW w:w="625" w:type="dxa"/>
            <w:tcBorders>
              <w:bottom w:val="single" w:sz="12" w:space="0" w:color="auto"/>
            </w:tcBorders>
            <w:vAlign w:val="center"/>
          </w:tcPr>
          <w:p w14:paraId="475CEF72" w14:textId="77777777" w:rsidR="00312185" w:rsidRPr="0036229E" w:rsidRDefault="005375FD" w:rsidP="00312185">
            <w:pPr>
              <w:jc w:val="center"/>
              <w:rPr>
                <w:rFonts w:ascii="Times New Roman" w:hAnsi="Times New Roman" w:cs="Times New Roman"/>
                <w:sz w:val="20"/>
                <w:szCs w:val="20"/>
              </w:rPr>
            </w:pPr>
            <w:hyperlink w:anchor="measure3_5" w:history="1">
              <w:r w:rsidR="00312185" w:rsidRPr="0036229E">
                <w:rPr>
                  <w:rStyle w:val="Hyperlink"/>
                  <w:rFonts w:ascii="Times New Roman" w:hAnsi="Times New Roman" w:cs="Times New Roman"/>
                  <w:sz w:val="20"/>
                  <w:szCs w:val="20"/>
                </w:rPr>
                <w:t>3-5</w:t>
              </w:r>
            </w:hyperlink>
          </w:p>
        </w:tc>
        <w:tc>
          <w:tcPr>
            <w:tcW w:w="8100" w:type="dxa"/>
            <w:tcBorders>
              <w:bottom w:val="single" w:sz="12" w:space="0" w:color="auto"/>
            </w:tcBorders>
            <w:vAlign w:val="center"/>
          </w:tcPr>
          <w:p w14:paraId="535AB5F7" w14:textId="77777777" w:rsidR="00312185" w:rsidRPr="0036229E" w:rsidRDefault="00312185" w:rsidP="00312185">
            <w:pPr>
              <w:rPr>
                <w:rFonts w:ascii="Times New Roman" w:hAnsi="Times New Roman" w:cs="Times New Roman"/>
                <w:sz w:val="20"/>
                <w:szCs w:val="20"/>
              </w:rPr>
            </w:pPr>
            <w:r w:rsidRPr="0036229E">
              <w:rPr>
                <w:rFonts w:ascii="Times New Roman" w:hAnsi="Times New Roman" w:cs="Times New Roman"/>
                <w:sz w:val="20"/>
                <w:szCs w:val="20"/>
              </w:rPr>
              <w:t>Type and amount of use of motor vehicles, motorized equipment, and mechanical transport not authorized by the federal land manager</w:t>
            </w:r>
          </w:p>
        </w:tc>
        <w:tc>
          <w:tcPr>
            <w:tcW w:w="1057" w:type="dxa"/>
            <w:tcBorders>
              <w:bottom w:val="single" w:sz="12" w:space="0" w:color="auto"/>
            </w:tcBorders>
            <w:vAlign w:val="center"/>
          </w:tcPr>
          <w:p w14:paraId="5A039E7E" w14:textId="77777777" w:rsidR="00312185" w:rsidRPr="0036229E" w:rsidRDefault="00312185" w:rsidP="005650F0">
            <w:pPr>
              <w:jc w:val="center"/>
              <w:rPr>
                <w:rFonts w:ascii="Times New Roman" w:hAnsi="Times New Roman" w:cs="Times New Roman"/>
                <w:sz w:val="20"/>
                <w:szCs w:val="20"/>
              </w:rPr>
            </w:pPr>
            <w:bookmarkStart w:id="136" w:name="F3_5"/>
            <w:bookmarkEnd w:id="136"/>
          </w:p>
        </w:tc>
      </w:tr>
      <w:tr w:rsidR="00312185" w:rsidRPr="00312185" w14:paraId="6BFEB769" w14:textId="77777777" w:rsidTr="00CE1E37">
        <w:trPr>
          <w:trHeight w:val="432"/>
          <w:jc w:val="center"/>
        </w:trPr>
        <w:tc>
          <w:tcPr>
            <w:tcW w:w="625" w:type="dxa"/>
            <w:tcBorders>
              <w:top w:val="single" w:sz="12" w:space="0" w:color="auto"/>
            </w:tcBorders>
            <w:vAlign w:val="center"/>
          </w:tcPr>
          <w:p w14:paraId="69656D9D" w14:textId="77777777" w:rsidR="00312185" w:rsidRPr="0036229E" w:rsidRDefault="005375FD" w:rsidP="00312185">
            <w:pPr>
              <w:jc w:val="center"/>
              <w:rPr>
                <w:rFonts w:ascii="Times New Roman" w:hAnsi="Times New Roman" w:cs="Times New Roman"/>
                <w:sz w:val="20"/>
                <w:szCs w:val="20"/>
              </w:rPr>
            </w:pPr>
            <w:hyperlink w:anchor="measure4_1" w:history="1">
              <w:r w:rsidR="00312185" w:rsidRPr="0036229E">
                <w:rPr>
                  <w:rStyle w:val="Hyperlink"/>
                  <w:rFonts w:ascii="Times New Roman" w:hAnsi="Times New Roman" w:cs="Times New Roman"/>
                  <w:sz w:val="20"/>
                  <w:szCs w:val="20"/>
                </w:rPr>
                <w:t>4-1</w:t>
              </w:r>
            </w:hyperlink>
          </w:p>
        </w:tc>
        <w:tc>
          <w:tcPr>
            <w:tcW w:w="8100" w:type="dxa"/>
            <w:tcBorders>
              <w:top w:val="single" w:sz="12" w:space="0" w:color="auto"/>
            </w:tcBorders>
            <w:vAlign w:val="center"/>
          </w:tcPr>
          <w:p w14:paraId="732B143F" w14:textId="77777777" w:rsidR="00312185" w:rsidRPr="0036229E" w:rsidRDefault="00312185" w:rsidP="00312185">
            <w:pPr>
              <w:rPr>
                <w:rFonts w:ascii="Times New Roman" w:hAnsi="Times New Roman" w:cs="Times New Roman"/>
                <w:sz w:val="20"/>
                <w:szCs w:val="20"/>
              </w:rPr>
            </w:pPr>
            <w:r w:rsidRPr="0036229E">
              <w:rPr>
                <w:rFonts w:ascii="Times New Roman" w:hAnsi="Times New Roman" w:cs="Times New Roman"/>
                <w:sz w:val="20"/>
                <w:szCs w:val="20"/>
              </w:rPr>
              <w:t>Amount of visitor use</w:t>
            </w:r>
          </w:p>
        </w:tc>
        <w:tc>
          <w:tcPr>
            <w:tcW w:w="1057" w:type="dxa"/>
            <w:tcBorders>
              <w:top w:val="single" w:sz="12" w:space="0" w:color="auto"/>
            </w:tcBorders>
            <w:vAlign w:val="center"/>
          </w:tcPr>
          <w:p w14:paraId="56B4AA86" w14:textId="77777777" w:rsidR="00312185" w:rsidRPr="0036229E" w:rsidRDefault="00312185" w:rsidP="005650F0">
            <w:pPr>
              <w:jc w:val="center"/>
              <w:rPr>
                <w:rFonts w:ascii="Times New Roman" w:hAnsi="Times New Roman" w:cs="Times New Roman"/>
                <w:sz w:val="20"/>
                <w:szCs w:val="20"/>
              </w:rPr>
            </w:pPr>
            <w:bookmarkStart w:id="137" w:name="F4_1"/>
            <w:bookmarkEnd w:id="137"/>
          </w:p>
        </w:tc>
      </w:tr>
      <w:tr w:rsidR="00816F20" w:rsidRPr="00312185" w14:paraId="2C85B7EF" w14:textId="77777777" w:rsidTr="00CE1E37">
        <w:trPr>
          <w:trHeight w:val="432"/>
          <w:jc w:val="center"/>
        </w:trPr>
        <w:tc>
          <w:tcPr>
            <w:tcW w:w="625" w:type="dxa"/>
            <w:vAlign w:val="center"/>
          </w:tcPr>
          <w:p w14:paraId="25CF2418" w14:textId="77777777" w:rsidR="00816F20" w:rsidRPr="0036229E" w:rsidRDefault="005375FD" w:rsidP="00312185">
            <w:pPr>
              <w:jc w:val="center"/>
              <w:rPr>
                <w:rFonts w:ascii="Times New Roman" w:hAnsi="Times New Roman" w:cs="Times New Roman"/>
                <w:sz w:val="20"/>
                <w:szCs w:val="20"/>
              </w:rPr>
            </w:pPr>
            <w:hyperlink w:anchor="measure4_2" w:history="1">
              <w:r w:rsidR="00816F20" w:rsidRPr="0036229E">
                <w:rPr>
                  <w:rStyle w:val="Hyperlink"/>
                  <w:rFonts w:ascii="Times New Roman" w:hAnsi="Times New Roman" w:cs="Times New Roman"/>
                  <w:sz w:val="20"/>
                  <w:szCs w:val="20"/>
                </w:rPr>
                <w:t>4-2</w:t>
              </w:r>
            </w:hyperlink>
          </w:p>
        </w:tc>
        <w:tc>
          <w:tcPr>
            <w:tcW w:w="8100" w:type="dxa"/>
            <w:vAlign w:val="center"/>
          </w:tcPr>
          <w:p w14:paraId="16A86465" w14:textId="0DA2BB92" w:rsidR="00816F20" w:rsidRPr="0036229E" w:rsidRDefault="00F97B9C" w:rsidP="00F97B9C">
            <w:pPr>
              <w:rPr>
                <w:rFonts w:ascii="Times New Roman" w:hAnsi="Times New Roman" w:cs="Times New Roman"/>
                <w:sz w:val="20"/>
                <w:szCs w:val="20"/>
              </w:rPr>
            </w:pPr>
            <w:r w:rsidRPr="0036229E">
              <w:rPr>
                <w:rFonts w:ascii="Times New Roman" w:hAnsi="Times New Roman" w:cs="Times New Roman"/>
                <w:sz w:val="20"/>
                <w:szCs w:val="20"/>
              </w:rPr>
              <w:t>Remote</w:t>
            </w:r>
            <w:r w:rsidR="00816F20" w:rsidRPr="0036229E">
              <w:rPr>
                <w:rFonts w:ascii="Times New Roman" w:hAnsi="Times New Roman" w:cs="Times New Roman"/>
                <w:sz w:val="20"/>
                <w:szCs w:val="20"/>
              </w:rPr>
              <w:t>ness inside the wilderness</w:t>
            </w:r>
            <w:r w:rsidRPr="0036229E">
              <w:rPr>
                <w:rFonts w:ascii="Times New Roman" w:hAnsi="Times New Roman" w:cs="Times New Roman"/>
                <w:sz w:val="20"/>
                <w:szCs w:val="20"/>
              </w:rPr>
              <w:t xml:space="preserve"> affected by travel routes</w:t>
            </w:r>
          </w:p>
        </w:tc>
        <w:tc>
          <w:tcPr>
            <w:tcW w:w="1057" w:type="dxa"/>
            <w:vAlign w:val="center"/>
          </w:tcPr>
          <w:p w14:paraId="4DC22802" w14:textId="77777777" w:rsidR="00816F20" w:rsidRPr="0036229E" w:rsidRDefault="00816F20" w:rsidP="005650F0">
            <w:pPr>
              <w:jc w:val="center"/>
              <w:rPr>
                <w:rFonts w:ascii="Times New Roman" w:hAnsi="Times New Roman" w:cs="Times New Roman"/>
                <w:sz w:val="20"/>
                <w:szCs w:val="20"/>
              </w:rPr>
            </w:pPr>
            <w:bookmarkStart w:id="138" w:name="F4_2"/>
            <w:bookmarkEnd w:id="138"/>
          </w:p>
        </w:tc>
      </w:tr>
      <w:tr w:rsidR="00816F20" w:rsidRPr="00312185" w14:paraId="12CDB88D" w14:textId="77777777" w:rsidTr="00CE1E37">
        <w:trPr>
          <w:trHeight w:val="432"/>
          <w:jc w:val="center"/>
        </w:trPr>
        <w:tc>
          <w:tcPr>
            <w:tcW w:w="625" w:type="dxa"/>
            <w:vAlign w:val="center"/>
          </w:tcPr>
          <w:p w14:paraId="20EE122F" w14:textId="77777777" w:rsidR="00816F20" w:rsidRPr="0036229E" w:rsidRDefault="005375FD" w:rsidP="00312185">
            <w:pPr>
              <w:jc w:val="center"/>
              <w:rPr>
                <w:rFonts w:ascii="Times New Roman" w:hAnsi="Times New Roman" w:cs="Times New Roman"/>
                <w:sz w:val="20"/>
                <w:szCs w:val="20"/>
              </w:rPr>
            </w:pPr>
            <w:hyperlink w:anchor="measure4_3" w:history="1">
              <w:r w:rsidR="00816F20" w:rsidRPr="0036229E">
                <w:rPr>
                  <w:rStyle w:val="Hyperlink"/>
                  <w:rFonts w:ascii="Times New Roman" w:hAnsi="Times New Roman" w:cs="Times New Roman"/>
                  <w:sz w:val="20"/>
                  <w:szCs w:val="20"/>
                </w:rPr>
                <w:t>4-3</w:t>
              </w:r>
            </w:hyperlink>
          </w:p>
        </w:tc>
        <w:tc>
          <w:tcPr>
            <w:tcW w:w="8100" w:type="dxa"/>
            <w:vAlign w:val="center"/>
          </w:tcPr>
          <w:p w14:paraId="683C5E0D" w14:textId="059CBE1E" w:rsidR="00816F20" w:rsidRPr="0036229E" w:rsidRDefault="00816F20" w:rsidP="0028302D">
            <w:pPr>
              <w:rPr>
                <w:rFonts w:ascii="Times New Roman" w:hAnsi="Times New Roman" w:cs="Times New Roman"/>
                <w:sz w:val="20"/>
                <w:szCs w:val="20"/>
              </w:rPr>
            </w:pPr>
            <w:r w:rsidRPr="0036229E">
              <w:rPr>
                <w:rFonts w:ascii="Times New Roman" w:hAnsi="Times New Roman" w:cs="Times New Roman"/>
                <w:sz w:val="20"/>
                <w:szCs w:val="20"/>
              </w:rPr>
              <w:t>Area of wilderness affected by developme</w:t>
            </w:r>
            <w:r w:rsidR="00F97B9C" w:rsidRPr="0036229E">
              <w:rPr>
                <w:rFonts w:ascii="Times New Roman" w:hAnsi="Times New Roman" w:cs="Times New Roman"/>
                <w:sz w:val="20"/>
                <w:szCs w:val="20"/>
              </w:rPr>
              <w:t>nts near</w:t>
            </w:r>
            <w:r w:rsidRPr="0036229E">
              <w:rPr>
                <w:rFonts w:ascii="Times New Roman" w:hAnsi="Times New Roman" w:cs="Times New Roman"/>
                <w:sz w:val="20"/>
                <w:szCs w:val="20"/>
              </w:rPr>
              <w:t xml:space="preserve"> the wilderness</w:t>
            </w:r>
          </w:p>
        </w:tc>
        <w:tc>
          <w:tcPr>
            <w:tcW w:w="1057" w:type="dxa"/>
            <w:vAlign w:val="center"/>
          </w:tcPr>
          <w:p w14:paraId="31DD5334" w14:textId="77777777" w:rsidR="00816F20" w:rsidRPr="0036229E" w:rsidRDefault="00816F20" w:rsidP="005650F0">
            <w:pPr>
              <w:jc w:val="center"/>
              <w:rPr>
                <w:rFonts w:ascii="Times New Roman" w:hAnsi="Times New Roman" w:cs="Times New Roman"/>
                <w:sz w:val="20"/>
                <w:szCs w:val="20"/>
              </w:rPr>
            </w:pPr>
            <w:bookmarkStart w:id="139" w:name="F4_3"/>
            <w:bookmarkEnd w:id="139"/>
          </w:p>
        </w:tc>
      </w:tr>
      <w:tr w:rsidR="0036229E" w:rsidRPr="00312185" w14:paraId="15E0024B" w14:textId="77777777" w:rsidTr="00CE1E37">
        <w:trPr>
          <w:trHeight w:val="432"/>
          <w:jc w:val="center"/>
        </w:trPr>
        <w:tc>
          <w:tcPr>
            <w:tcW w:w="625" w:type="dxa"/>
            <w:vAlign w:val="center"/>
          </w:tcPr>
          <w:p w14:paraId="480E927D" w14:textId="455CD072" w:rsidR="0036229E" w:rsidRPr="0036229E" w:rsidRDefault="005375FD" w:rsidP="00312185">
            <w:pPr>
              <w:jc w:val="center"/>
              <w:rPr>
                <w:rFonts w:ascii="Times New Roman" w:hAnsi="Times New Roman" w:cs="Times New Roman"/>
                <w:sz w:val="20"/>
                <w:szCs w:val="20"/>
              </w:rPr>
            </w:pPr>
            <w:hyperlink w:anchor="measure4_4" w:history="1">
              <w:r w:rsidR="0036229E" w:rsidRPr="00EF0516">
                <w:rPr>
                  <w:rStyle w:val="Hyperlink"/>
                  <w:rFonts w:ascii="Times New Roman" w:hAnsi="Times New Roman" w:cs="Times New Roman"/>
                  <w:sz w:val="20"/>
                  <w:szCs w:val="20"/>
                </w:rPr>
                <w:t>4-4</w:t>
              </w:r>
            </w:hyperlink>
          </w:p>
        </w:tc>
        <w:tc>
          <w:tcPr>
            <w:tcW w:w="8100" w:type="dxa"/>
            <w:vAlign w:val="center"/>
          </w:tcPr>
          <w:p w14:paraId="7216AF95" w14:textId="65BADC22" w:rsidR="0036229E" w:rsidRPr="0036229E" w:rsidRDefault="0036229E" w:rsidP="0028302D">
            <w:pPr>
              <w:rPr>
                <w:rFonts w:ascii="Times New Roman" w:hAnsi="Times New Roman" w:cs="Times New Roman"/>
                <w:sz w:val="20"/>
                <w:szCs w:val="20"/>
              </w:rPr>
            </w:pPr>
            <w:r w:rsidRPr="0036229E">
              <w:rPr>
                <w:rFonts w:ascii="Times New Roman" w:hAnsi="Times New Roman" w:cs="Times New Roman"/>
                <w:sz w:val="20"/>
                <w:szCs w:val="20"/>
              </w:rPr>
              <w:t>Severity of the effect of developments near the wilderness</w:t>
            </w:r>
          </w:p>
        </w:tc>
        <w:tc>
          <w:tcPr>
            <w:tcW w:w="1057" w:type="dxa"/>
            <w:vAlign w:val="center"/>
          </w:tcPr>
          <w:p w14:paraId="6B5ACFBA" w14:textId="77777777" w:rsidR="0036229E" w:rsidRPr="0036229E" w:rsidRDefault="0036229E" w:rsidP="005650F0">
            <w:pPr>
              <w:jc w:val="center"/>
              <w:rPr>
                <w:rFonts w:ascii="Times New Roman" w:hAnsi="Times New Roman" w:cs="Times New Roman"/>
                <w:sz w:val="20"/>
                <w:szCs w:val="20"/>
              </w:rPr>
            </w:pPr>
            <w:bookmarkStart w:id="140" w:name="V5_4_4"/>
            <w:bookmarkEnd w:id="140"/>
          </w:p>
        </w:tc>
      </w:tr>
      <w:tr w:rsidR="00312185" w:rsidRPr="00312185" w14:paraId="035B60C7" w14:textId="77777777" w:rsidTr="00CE1E37">
        <w:trPr>
          <w:trHeight w:val="432"/>
          <w:jc w:val="center"/>
        </w:trPr>
        <w:tc>
          <w:tcPr>
            <w:tcW w:w="625" w:type="dxa"/>
            <w:vAlign w:val="center"/>
          </w:tcPr>
          <w:p w14:paraId="792DB7B6" w14:textId="0EDD1E61" w:rsidR="00312185" w:rsidRPr="0036229E" w:rsidRDefault="005375FD" w:rsidP="00312185">
            <w:pPr>
              <w:jc w:val="center"/>
              <w:rPr>
                <w:rFonts w:ascii="Times New Roman" w:hAnsi="Times New Roman" w:cs="Times New Roman"/>
                <w:sz w:val="20"/>
                <w:szCs w:val="20"/>
              </w:rPr>
            </w:pPr>
            <w:hyperlink w:anchor="Form_4_5" w:history="1">
              <w:r w:rsidR="00312185" w:rsidRPr="001E31A5">
                <w:rPr>
                  <w:rStyle w:val="Hyperlink"/>
                  <w:rFonts w:ascii="Times New Roman" w:hAnsi="Times New Roman" w:cs="Times New Roman"/>
                  <w:sz w:val="20"/>
                  <w:szCs w:val="20"/>
                </w:rPr>
                <w:t>4-</w:t>
              </w:r>
              <w:r w:rsidR="0036229E" w:rsidRPr="001E31A5">
                <w:rPr>
                  <w:rStyle w:val="Hyperlink"/>
                  <w:rFonts w:ascii="Times New Roman" w:hAnsi="Times New Roman" w:cs="Times New Roman"/>
                  <w:sz w:val="20"/>
                  <w:szCs w:val="20"/>
                </w:rPr>
                <w:t>5</w:t>
              </w:r>
            </w:hyperlink>
          </w:p>
        </w:tc>
        <w:tc>
          <w:tcPr>
            <w:tcW w:w="8100" w:type="dxa"/>
            <w:vAlign w:val="center"/>
          </w:tcPr>
          <w:p w14:paraId="69EDADB0" w14:textId="77777777" w:rsidR="00312185" w:rsidRPr="0036229E" w:rsidRDefault="00312185" w:rsidP="00312185">
            <w:pPr>
              <w:rPr>
                <w:rFonts w:ascii="Times New Roman" w:hAnsi="Times New Roman" w:cs="Times New Roman"/>
                <w:sz w:val="20"/>
                <w:szCs w:val="20"/>
              </w:rPr>
            </w:pPr>
            <w:r w:rsidRPr="0036229E">
              <w:rPr>
                <w:rFonts w:ascii="Times New Roman" w:hAnsi="Times New Roman" w:cs="Times New Roman"/>
                <w:sz w:val="20"/>
                <w:szCs w:val="20"/>
              </w:rPr>
              <w:t>Type and number of agency-provided recreation facilities</w:t>
            </w:r>
          </w:p>
        </w:tc>
        <w:tc>
          <w:tcPr>
            <w:tcW w:w="1057" w:type="dxa"/>
            <w:vAlign w:val="center"/>
          </w:tcPr>
          <w:p w14:paraId="5E2D1A6B" w14:textId="77777777" w:rsidR="00312185" w:rsidRPr="0036229E" w:rsidRDefault="00312185" w:rsidP="005650F0">
            <w:pPr>
              <w:jc w:val="center"/>
              <w:rPr>
                <w:rFonts w:ascii="Times New Roman" w:hAnsi="Times New Roman" w:cs="Times New Roman"/>
                <w:sz w:val="20"/>
                <w:szCs w:val="20"/>
              </w:rPr>
            </w:pPr>
            <w:bookmarkStart w:id="141" w:name="F4_4"/>
            <w:bookmarkEnd w:id="141"/>
          </w:p>
        </w:tc>
      </w:tr>
      <w:tr w:rsidR="00312185" w:rsidRPr="00312185" w14:paraId="49E123B2" w14:textId="77777777" w:rsidTr="00CE1E37">
        <w:trPr>
          <w:trHeight w:val="432"/>
          <w:jc w:val="center"/>
        </w:trPr>
        <w:tc>
          <w:tcPr>
            <w:tcW w:w="625" w:type="dxa"/>
            <w:tcBorders>
              <w:bottom w:val="single" w:sz="4" w:space="0" w:color="000000" w:themeColor="text1"/>
            </w:tcBorders>
            <w:vAlign w:val="center"/>
          </w:tcPr>
          <w:p w14:paraId="639C66F7" w14:textId="6F31B0F3" w:rsidR="00312185" w:rsidRPr="0036229E" w:rsidRDefault="005375FD" w:rsidP="00312185">
            <w:pPr>
              <w:jc w:val="center"/>
              <w:rPr>
                <w:rFonts w:ascii="Times New Roman" w:hAnsi="Times New Roman" w:cs="Times New Roman"/>
                <w:sz w:val="20"/>
                <w:szCs w:val="20"/>
              </w:rPr>
            </w:pPr>
            <w:hyperlink w:anchor="Form_4_6" w:history="1">
              <w:r w:rsidR="0036229E" w:rsidRPr="001E31A5">
                <w:rPr>
                  <w:rStyle w:val="Hyperlink"/>
                  <w:rFonts w:ascii="Times New Roman" w:hAnsi="Times New Roman" w:cs="Times New Roman"/>
                  <w:sz w:val="20"/>
                  <w:szCs w:val="20"/>
                </w:rPr>
                <w:t>4-6</w:t>
              </w:r>
            </w:hyperlink>
          </w:p>
        </w:tc>
        <w:tc>
          <w:tcPr>
            <w:tcW w:w="8100" w:type="dxa"/>
            <w:tcBorders>
              <w:bottom w:val="single" w:sz="4" w:space="0" w:color="000000" w:themeColor="text1"/>
            </w:tcBorders>
            <w:vAlign w:val="center"/>
          </w:tcPr>
          <w:p w14:paraId="0227062C" w14:textId="77777777" w:rsidR="00312185" w:rsidRPr="0036229E" w:rsidRDefault="00312185" w:rsidP="00312185">
            <w:pPr>
              <w:rPr>
                <w:rFonts w:ascii="Times New Roman" w:hAnsi="Times New Roman" w:cs="Times New Roman"/>
                <w:sz w:val="20"/>
                <w:szCs w:val="20"/>
              </w:rPr>
            </w:pPr>
            <w:r w:rsidRPr="0036229E">
              <w:rPr>
                <w:rFonts w:ascii="Times New Roman" w:hAnsi="Times New Roman" w:cs="Times New Roman"/>
                <w:sz w:val="20"/>
                <w:szCs w:val="20"/>
              </w:rPr>
              <w:t>Type and number of user-created recreation facilities</w:t>
            </w:r>
          </w:p>
        </w:tc>
        <w:tc>
          <w:tcPr>
            <w:tcW w:w="1057" w:type="dxa"/>
            <w:tcBorders>
              <w:bottom w:val="single" w:sz="4" w:space="0" w:color="000000" w:themeColor="text1"/>
            </w:tcBorders>
            <w:vAlign w:val="center"/>
          </w:tcPr>
          <w:p w14:paraId="2E2483CD" w14:textId="77777777" w:rsidR="00312185" w:rsidRPr="0036229E" w:rsidRDefault="00312185" w:rsidP="005650F0">
            <w:pPr>
              <w:jc w:val="center"/>
              <w:rPr>
                <w:rFonts w:ascii="Times New Roman" w:hAnsi="Times New Roman" w:cs="Times New Roman"/>
                <w:sz w:val="20"/>
                <w:szCs w:val="20"/>
              </w:rPr>
            </w:pPr>
            <w:bookmarkStart w:id="142" w:name="F4_5"/>
            <w:bookmarkEnd w:id="142"/>
          </w:p>
        </w:tc>
      </w:tr>
      <w:tr w:rsidR="00312185" w:rsidRPr="00312185" w14:paraId="5E2B4E95" w14:textId="77777777" w:rsidTr="00CE1E37">
        <w:trPr>
          <w:trHeight w:val="432"/>
          <w:jc w:val="center"/>
        </w:trPr>
        <w:tc>
          <w:tcPr>
            <w:tcW w:w="625" w:type="dxa"/>
            <w:tcBorders>
              <w:bottom w:val="single" w:sz="12" w:space="0" w:color="auto"/>
            </w:tcBorders>
            <w:vAlign w:val="center"/>
          </w:tcPr>
          <w:p w14:paraId="5D23346F" w14:textId="7DD57BEC" w:rsidR="00312185" w:rsidRPr="0036229E" w:rsidRDefault="005375FD" w:rsidP="00312185">
            <w:pPr>
              <w:jc w:val="center"/>
              <w:rPr>
                <w:rFonts w:ascii="Times New Roman" w:hAnsi="Times New Roman" w:cs="Times New Roman"/>
                <w:sz w:val="20"/>
                <w:szCs w:val="20"/>
              </w:rPr>
            </w:pPr>
            <w:hyperlink w:anchor="measure4_7" w:history="1">
              <w:r w:rsidR="00F97B9C" w:rsidRPr="00862E0E">
                <w:rPr>
                  <w:rStyle w:val="Hyperlink"/>
                  <w:rFonts w:ascii="Times New Roman" w:hAnsi="Times New Roman" w:cs="Times New Roman"/>
                  <w:sz w:val="20"/>
                  <w:szCs w:val="20"/>
                </w:rPr>
                <w:t>4-7</w:t>
              </w:r>
            </w:hyperlink>
          </w:p>
        </w:tc>
        <w:tc>
          <w:tcPr>
            <w:tcW w:w="8100" w:type="dxa"/>
            <w:tcBorders>
              <w:bottom w:val="single" w:sz="12" w:space="0" w:color="auto"/>
            </w:tcBorders>
            <w:vAlign w:val="center"/>
          </w:tcPr>
          <w:p w14:paraId="2A9F7F2F" w14:textId="77777777" w:rsidR="00312185" w:rsidRPr="0036229E" w:rsidRDefault="00312185" w:rsidP="00312185">
            <w:pPr>
              <w:rPr>
                <w:rFonts w:ascii="Times New Roman" w:hAnsi="Times New Roman" w:cs="Times New Roman"/>
                <w:sz w:val="20"/>
                <w:szCs w:val="20"/>
              </w:rPr>
            </w:pPr>
            <w:r w:rsidRPr="0036229E">
              <w:rPr>
                <w:rFonts w:ascii="Times New Roman" w:hAnsi="Times New Roman" w:cs="Times New Roman"/>
                <w:sz w:val="20"/>
                <w:szCs w:val="20"/>
              </w:rPr>
              <w:t>Type and extent of management restrictions</w:t>
            </w:r>
          </w:p>
        </w:tc>
        <w:tc>
          <w:tcPr>
            <w:tcW w:w="1057" w:type="dxa"/>
            <w:tcBorders>
              <w:bottom w:val="single" w:sz="12" w:space="0" w:color="auto"/>
            </w:tcBorders>
            <w:vAlign w:val="center"/>
          </w:tcPr>
          <w:p w14:paraId="43DF0764" w14:textId="77777777" w:rsidR="00312185" w:rsidRPr="0036229E" w:rsidRDefault="00312185" w:rsidP="005650F0">
            <w:pPr>
              <w:jc w:val="center"/>
              <w:rPr>
                <w:rFonts w:ascii="Times New Roman" w:hAnsi="Times New Roman" w:cs="Times New Roman"/>
                <w:sz w:val="20"/>
                <w:szCs w:val="20"/>
              </w:rPr>
            </w:pPr>
            <w:bookmarkStart w:id="143" w:name="F4_6"/>
            <w:bookmarkEnd w:id="143"/>
          </w:p>
        </w:tc>
      </w:tr>
      <w:tr w:rsidR="00312185" w:rsidRPr="00312185" w14:paraId="4CE64C4B" w14:textId="77777777" w:rsidTr="00CE1E37">
        <w:trPr>
          <w:trHeight w:val="432"/>
          <w:jc w:val="center"/>
        </w:trPr>
        <w:tc>
          <w:tcPr>
            <w:tcW w:w="625" w:type="dxa"/>
            <w:tcBorders>
              <w:top w:val="single" w:sz="12" w:space="0" w:color="auto"/>
            </w:tcBorders>
            <w:vAlign w:val="center"/>
          </w:tcPr>
          <w:p w14:paraId="3E72A05E" w14:textId="77777777" w:rsidR="00312185" w:rsidRPr="0036229E" w:rsidRDefault="005375FD" w:rsidP="00312185">
            <w:pPr>
              <w:jc w:val="center"/>
              <w:rPr>
                <w:rFonts w:ascii="Times New Roman" w:hAnsi="Times New Roman" w:cs="Times New Roman"/>
                <w:sz w:val="20"/>
                <w:szCs w:val="20"/>
              </w:rPr>
            </w:pPr>
            <w:hyperlink w:anchor="measure5_1" w:history="1">
              <w:r w:rsidR="00312185" w:rsidRPr="0036229E">
                <w:rPr>
                  <w:rStyle w:val="Hyperlink"/>
                  <w:rFonts w:ascii="Times New Roman" w:hAnsi="Times New Roman" w:cs="Times New Roman"/>
                  <w:sz w:val="20"/>
                  <w:szCs w:val="20"/>
                </w:rPr>
                <w:t>5-1</w:t>
              </w:r>
            </w:hyperlink>
          </w:p>
        </w:tc>
        <w:tc>
          <w:tcPr>
            <w:tcW w:w="8100" w:type="dxa"/>
            <w:tcBorders>
              <w:top w:val="single" w:sz="12" w:space="0" w:color="auto"/>
            </w:tcBorders>
            <w:vAlign w:val="center"/>
          </w:tcPr>
          <w:p w14:paraId="4E7F01C0" w14:textId="4A8CDBA8" w:rsidR="00312185" w:rsidRPr="0036229E" w:rsidRDefault="009F613F" w:rsidP="007C29FA">
            <w:pPr>
              <w:rPr>
                <w:rFonts w:ascii="Times New Roman" w:hAnsi="Times New Roman" w:cs="Times New Roman"/>
                <w:sz w:val="20"/>
                <w:szCs w:val="20"/>
              </w:rPr>
            </w:pPr>
            <w:r w:rsidRPr="0036229E">
              <w:rPr>
                <w:rFonts w:ascii="Times New Roman" w:hAnsi="Times New Roman" w:cs="Times New Roman"/>
                <w:sz w:val="20"/>
                <w:szCs w:val="20"/>
              </w:rPr>
              <w:t>S</w:t>
            </w:r>
            <w:r w:rsidR="00312185" w:rsidRPr="0036229E">
              <w:rPr>
                <w:rFonts w:ascii="Times New Roman" w:hAnsi="Times New Roman" w:cs="Times New Roman"/>
                <w:sz w:val="20"/>
                <w:szCs w:val="20"/>
              </w:rPr>
              <w:t>everity of disturbances to cultural resources</w:t>
            </w:r>
          </w:p>
        </w:tc>
        <w:tc>
          <w:tcPr>
            <w:tcW w:w="1057" w:type="dxa"/>
            <w:tcBorders>
              <w:top w:val="single" w:sz="12" w:space="0" w:color="auto"/>
            </w:tcBorders>
            <w:vAlign w:val="center"/>
          </w:tcPr>
          <w:p w14:paraId="79730727" w14:textId="77777777" w:rsidR="00312185" w:rsidRPr="0036229E" w:rsidRDefault="00312185" w:rsidP="005650F0">
            <w:pPr>
              <w:jc w:val="center"/>
              <w:rPr>
                <w:rFonts w:ascii="Times New Roman" w:hAnsi="Times New Roman" w:cs="Times New Roman"/>
                <w:sz w:val="20"/>
                <w:szCs w:val="20"/>
              </w:rPr>
            </w:pPr>
            <w:bookmarkStart w:id="144" w:name="F5_1"/>
            <w:bookmarkEnd w:id="144"/>
          </w:p>
        </w:tc>
      </w:tr>
      <w:tr w:rsidR="00312185" w:rsidRPr="00312185" w14:paraId="278FDACF" w14:textId="77777777" w:rsidTr="00CE1E37">
        <w:trPr>
          <w:trHeight w:val="432"/>
          <w:jc w:val="center"/>
        </w:trPr>
        <w:tc>
          <w:tcPr>
            <w:tcW w:w="625" w:type="dxa"/>
            <w:vAlign w:val="center"/>
          </w:tcPr>
          <w:p w14:paraId="3A09AD17" w14:textId="77777777" w:rsidR="00312185" w:rsidRPr="0036229E" w:rsidRDefault="005375FD" w:rsidP="00312185">
            <w:pPr>
              <w:jc w:val="center"/>
              <w:rPr>
                <w:rFonts w:ascii="Times New Roman" w:hAnsi="Times New Roman" w:cs="Times New Roman"/>
                <w:sz w:val="20"/>
                <w:szCs w:val="20"/>
              </w:rPr>
            </w:pPr>
            <w:hyperlink w:anchor="measure5_2" w:history="1">
              <w:r w:rsidR="00312185" w:rsidRPr="0036229E">
                <w:rPr>
                  <w:rStyle w:val="Hyperlink"/>
                  <w:rFonts w:ascii="Times New Roman" w:hAnsi="Times New Roman" w:cs="Times New Roman"/>
                  <w:sz w:val="20"/>
                  <w:szCs w:val="20"/>
                </w:rPr>
                <w:t>5-2</w:t>
              </w:r>
            </w:hyperlink>
          </w:p>
        </w:tc>
        <w:tc>
          <w:tcPr>
            <w:tcW w:w="8100" w:type="dxa"/>
            <w:vAlign w:val="center"/>
          </w:tcPr>
          <w:p w14:paraId="20422F03" w14:textId="4339103E" w:rsidR="00312185" w:rsidRPr="0036229E" w:rsidRDefault="007C29FA" w:rsidP="005366AA">
            <w:pPr>
              <w:rPr>
                <w:rFonts w:ascii="Times New Roman" w:hAnsi="Times New Roman" w:cs="Times New Roman"/>
                <w:sz w:val="20"/>
                <w:szCs w:val="20"/>
              </w:rPr>
            </w:pPr>
            <w:r w:rsidRPr="0036229E">
              <w:rPr>
                <w:rFonts w:ascii="Times New Roman" w:hAnsi="Times New Roman" w:cs="Times New Roman"/>
                <w:sz w:val="20"/>
                <w:szCs w:val="20"/>
              </w:rPr>
              <w:t>Severity of disturbances to other features of valu</w:t>
            </w:r>
            <w:r w:rsidR="005366AA" w:rsidRPr="0036229E">
              <w:rPr>
                <w:rFonts w:ascii="Times New Roman" w:hAnsi="Times New Roman" w:cs="Times New Roman"/>
                <w:sz w:val="20"/>
                <w:szCs w:val="20"/>
              </w:rPr>
              <w:t xml:space="preserve">e </w:t>
            </w:r>
            <w:r w:rsidR="005366AA" w:rsidRPr="0036229E">
              <w:rPr>
                <w:rFonts w:ascii="Times New Roman" w:hAnsi="Times New Roman" w:cs="Times New Roman"/>
                <w:i/>
                <w:sz w:val="20"/>
                <w:szCs w:val="20"/>
              </w:rPr>
              <w:t>(if applicable)</w:t>
            </w:r>
          </w:p>
        </w:tc>
        <w:tc>
          <w:tcPr>
            <w:tcW w:w="1057" w:type="dxa"/>
            <w:vAlign w:val="center"/>
          </w:tcPr>
          <w:p w14:paraId="26124FE5" w14:textId="77777777" w:rsidR="00312185" w:rsidRPr="0036229E" w:rsidRDefault="00312185" w:rsidP="005650F0">
            <w:pPr>
              <w:jc w:val="center"/>
              <w:rPr>
                <w:rFonts w:ascii="Times New Roman" w:hAnsi="Times New Roman" w:cs="Times New Roman"/>
                <w:sz w:val="20"/>
                <w:szCs w:val="20"/>
              </w:rPr>
            </w:pPr>
            <w:bookmarkStart w:id="145" w:name="F5_2"/>
            <w:bookmarkEnd w:id="145"/>
          </w:p>
        </w:tc>
      </w:tr>
    </w:tbl>
    <w:p w14:paraId="6434F09B" w14:textId="77777777" w:rsidR="00F24300" w:rsidRDefault="00F24300" w:rsidP="008619BD">
      <w:pPr>
        <w:ind w:left="2160" w:hanging="2160"/>
        <w:jc w:val="center"/>
        <w:rPr>
          <w:rFonts w:asciiTheme="majorHAnsi" w:eastAsiaTheme="minorHAnsi" w:hAnsiTheme="majorHAnsi" w:cstheme="minorBidi"/>
          <w:b/>
          <w:color w:val="C99965"/>
          <w:sz w:val="36"/>
          <w:szCs w:val="36"/>
        </w:rPr>
      </w:pPr>
    </w:p>
    <w:p w14:paraId="6CDD256E" w14:textId="233C1935" w:rsidR="008619BD" w:rsidRDefault="008619BD" w:rsidP="008619BD">
      <w:pPr>
        <w:ind w:left="2160" w:hanging="2160"/>
        <w:jc w:val="center"/>
        <w:rPr>
          <w:sz w:val="22"/>
          <w:szCs w:val="22"/>
        </w:rPr>
        <w:sectPr w:rsidR="008619BD" w:rsidSect="00CE1E37">
          <w:footerReference w:type="default" r:id="rId53"/>
          <w:type w:val="continuous"/>
          <w:pgSz w:w="12240" w:h="15840" w:code="1"/>
          <w:pgMar w:top="576" w:right="864" w:bottom="576" w:left="1440" w:header="720" w:footer="720" w:gutter="0"/>
          <w:cols w:space="720"/>
          <w:vAlign w:val="center"/>
          <w:titlePg/>
          <w:docGrid w:linePitch="360"/>
        </w:sectPr>
      </w:pPr>
      <w:r>
        <w:rPr>
          <w:sz w:val="22"/>
          <w:szCs w:val="22"/>
        </w:rPr>
        <w:t>This page intentionally left blank</w:t>
      </w:r>
    </w:p>
    <w:p w14:paraId="7AF1F062" w14:textId="37D41798" w:rsidR="00B874A6" w:rsidRPr="00312185" w:rsidRDefault="00B874A6" w:rsidP="00B874A6">
      <w:pPr>
        <w:spacing w:after="200" w:line="276" w:lineRule="auto"/>
        <w:jc w:val="right"/>
        <w:rPr>
          <w:rFonts w:asciiTheme="majorHAnsi" w:eastAsiaTheme="minorHAnsi" w:hAnsiTheme="majorHAnsi" w:cstheme="minorBidi"/>
          <w:b/>
          <w:sz w:val="36"/>
          <w:szCs w:val="36"/>
        </w:rPr>
      </w:pPr>
      <w:bookmarkStart w:id="146" w:name="_Hlk26879144"/>
      <w:r w:rsidRPr="00312185">
        <w:rPr>
          <w:rFonts w:asciiTheme="majorHAnsi" w:eastAsiaTheme="minorHAnsi" w:hAnsiTheme="majorHAnsi" w:cstheme="minorBidi"/>
          <w:b/>
          <w:color w:val="C99965"/>
          <w:sz w:val="36"/>
          <w:szCs w:val="36"/>
        </w:rPr>
        <w:lastRenderedPageBreak/>
        <w:t xml:space="preserve">Wilderness Character </w:t>
      </w:r>
      <w:r w:rsidR="008A77D7">
        <w:rPr>
          <w:rFonts w:asciiTheme="majorHAnsi" w:eastAsiaTheme="minorHAnsi" w:hAnsiTheme="majorHAnsi" w:cstheme="minorBidi"/>
          <w:b/>
          <w:color w:val="C99965"/>
          <w:sz w:val="36"/>
          <w:szCs w:val="36"/>
        </w:rPr>
        <w:t>Annual</w:t>
      </w:r>
      <w:r>
        <w:rPr>
          <w:rFonts w:asciiTheme="majorHAnsi" w:eastAsiaTheme="minorHAnsi" w:hAnsiTheme="majorHAnsi" w:cstheme="minorBidi"/>
          <w:b/>
          <w:color w:val="C99965"/>
          <w:sz w:val="36"/>
          <w:szCs w:val="36"/>
        </w:rPr>
        <w:t xml:space="preserve"> </w:t>
      </w:r>
      <w:r w:rsidRPr="00312185">
        <w:rPr>
          <w:rFonts w:asciiTheme="majorHAnsi" w:eastAsiaTheme="minorHAnsi" w:hAnsiTheme="majorHAnsi" w:cstheme="minorBidi"/>
          <w:b/>
          <w:color w:val="C99965"/>
          <w:sz w:val="36"/>
          <w:szCs w:val="36"/>
        </w:rPr>
        <w:t>Data Report</w:t>
      </w:r>
      <w:bookmarkEnd w:id="146"/>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C26F4B">
        <w:rPr>
          <w:rFonts w:asciiTheme="majorHAnsi" w:eastAsiaTheme="minorHAnsi" w:hAnsiTheme="majorHAnsi" w:cstheme="minorBidi"/>
          <w:b/>
          <w:color w:val="00B0F0"/>
          <w:sz w:val="36"/>
          <w:szCs w:val="36"/>
        </w:rPr>
        <w:t>2</w:t>
      </w:r>
      <w:r w:rsidR="00957DE9">
        <w:rPr>
          <w:rFonts w:asciiTheme="majorHAnsi" w:eastAsiaTheme="minorHAnsi" w:hAnsiTheme="majorHAnsi" w:cstheme="minorBidi"/>
          <w:b/>
          <w:color w:val="00B0F0"/>
          <w:sz w:val="36"/>
          <w:szCs w:val="36"/>
        </w:rPr>
        <w:t>_</w:t>
      </w:r>
      <w:r>
        <w:rPr>
          <w:rFonts w:asciiTheme="majorHAnsi" w:eastAsiaTheme="minorHAnsi" w:hAnsiTheme="majorHAnsi" w:cstheme="minorBidi"/>
          <w:b/>
          <w:color w:val="00B0F0"/>
          <w:sz w:val="36"/>
          <w:szCs w:val="36"/>
        </w:rPr>
        <w:t>___</w:t>
      </w:r>
    </w:p>
    <w:p w14:paraId="440F4DF7" w14:textId="2C12287E" w:rsidR="00B874A6" w:rsidRPr="00312185" w:rsidRDefault="00B82821" w:rsidP="00B874A6">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B874A6" w:rsidRPr="00312185">
        <w:rPr>
          <w:rFonts w:ascii="Century Schoolbook" w:eastAsiaTheme="minorHAnsi" w:hAnsi="Century Schoolbook" w:cstheme="minorBidi"/>
          <w:sz w:val="22"/>
          <w:szCs w:val="22"/>
        </w:rPr>
        <w:t>ilderness name: ____________________________________________________________________</w:t>
      </w:r>
    </w:p>
    <w:p w14:paraId="1A2ED9CB" w14:textId="77777777" w:rsidR="00B874A6" w:rsidRPr="00312185" w:rsidRDefault="00B874A6" w:rsidP="00B874A6">
      <w:pPr>
        <w:rPr>
          <w:rFonts w:ascii="Century Schoolbook" w:eastAsiaTheme="minorHAnsi" w:hAnsi="Century Schoolbook" w:cstheme="minorBidi"/>
          <w:sz w:val="22"/>
          <w:szCs w:val="22"/>
        </w:rPr>
      </w:pPr>
    </w:p>
    <w:tbl>
      <w:tblPr>
        <w:tblStyle w:val="TableGrid1"/>
        <w:tblW w:w="0" w:type="auto"/>
        <w:jc w:val="center"/>
        <w:tblLook w:val="04A0" w:firstRow="1" w:lastRow="0" w:firstColumn="1" w:lastColumn="0" w:noHBand="0" w:noVBand="1"/>
      </w:tblPr>
      <w:tblGrid>
        <w:gridCol w:w="715"/>
        <w:gridCol w:w="7470"/>
        <w:gridCol w:w="1597"/>
      </w:tblGrid>
      <w:tr w:rsidR="00B874A6" w:rsidRPr="00312185" w14:paraId="30E0F52C" w14:textId="77777777" w:rsidTr="00CE1E37">
        <w:trPr>
          <w:trHeight w:val="432"/>
          <w:jc w:val="center"/>
        </w:trPr>
        <w:tc>
          <w:tcPr>
            <w:tcW w:w="8185" w:type="dxa"/>
            <w:gridSpan w:val="2"/>
            <w:tcBorders>
              <w:bottom w:val="single" w:sz="18" w:space="0" w:color="auto"/>
            </w:tcBorders>
            <w:shd w:val="clear" w:color="auto" w:fill="DDDDDD"/>
            <w:vAlign w:val="center"/>
          </w:tcPr>
          <w:p w14:paraId="12660B27" w14:textId="77777777" w:rsidR="00B874A6" w:rsidRPr="00CE1E37" w:rsidRDefault="00B874A6" w:rsidP="005F12E1">
            <w:pPr>
              <w:jc w:val="center"/>
              <w:rPr>
                <w:rFonts w:ascii="Times New Roman" w:hAnsi="Times New Roman" w:cs="Times New Roman"/>
              </w:rPr>
            </w:pPr>
            <w:r w:rsidRPr="00CE1E37">
              <w:rPr>
                <w:rFonts w:ascii="Times New Roman" w:hAnsi="Times New Roman" w:cs="Times New Roman"/>
              </w:rPr>
              <w:t>Measure</w:t>
            </w:r>
          </w:p>
        </w:tc>
        <w:tc>
          <w:tcPr>
            <w:tcW w:w="1597" w:type="dxa"/>
            <w:tcBorders>
              <w:bottom w:val="single" w:sz="18" w:space="0" w:color="auto"/>
            </w:tcBorders>
            <w:shd w:val="clear" w:color="auto" w:fill="DDDDDD"/>
            <w:vAlign w:val="center"/>
          </w:tcPr>
          <w:p w14:paraId="6FC698CD" w14:textId="77777777" w:rsidR="00B874A6" w:rsidRPr="00CE1E37" w:rsidRDefault="00B874A6" w:rsidP="005F12E1">
            <w:pPr>
              <w:jc w:val="center"/>
              <w:rPr>
                <w:rFonts w:ascii="Times New Roman" w:hAnsi="Times New Roman" w:cs="Times New Roman"/>
              </w:rPr>
            </w:pPr>
            <w:r w:rsidRPr="00CE1E37">
              <w:rPr>
                <w:rFonts w:ascii="Times New Roman" w:hAnsi="Times New Roman" w:cs="Times New Roman"/>
              </w:rPr>
              <w:t>Value</w:t>
            </w:r>
          </w:p>
        </w:tc>
      </w:tr>
      <w:tr w:rsidR="00B874A6" w:rsidRPr="00312185" w14:paraId="3DED3147" w14:textId="77777777" w:rsidTr="00CE1E37">
        <w:trPr>
          <w:trHeight w:val="432"/>
          <w:jc w:val="center"/>
        </w:trPr>
        <w:tc>
          <w:tcPr>
            <w:tcW w:w="715" w:type="dxa"/>
            <w:tcBorders>
              <w:top w:val="single" w:sz="18" w:space="0" w:color="auto"/>
            </w:tcBorders>
            <w:vAlign w:val="center"/>
          </w:tcPr>
          <w:p w14:paraId="412A66D6" w14:textId="3355E165" w:rsidR="00B874A6" w:rsidRPr="00212717" w:rsidRDefault="005375FD" w:rsidP="005F12E1">
            <w:pPr>
              <w:jc w:val="center"/>
              <w:rPr>
                <w:rFonts w:ascii="Times New Roman" w:hAnsi="Times New Roman" w:cs="Times New Roman"/>
                <w:sz w:val="20"/>
                <w:szCs w:val="20"/>
              </w:rPr>
            </w:pPr>
            <w:hyperlink w:anchor="measure1_1" w:history="1">
              <w:r w:rsidR="00B874A6" w:rsidRPr="008E2B3B">
                <w:rPr>
                  <w:rStyle w:val="Hyperlink"/>
                  <w:rFonts w:ascii="Times New Roman" w:hAnsi="Times New Roman" w:cs="Times New Roman"/>
                  <w:sz w:val="20"/>
                  <w:szCs w:val="20"/>
                </w:rPr>
                <w:t>1-</w:t>
              </w:r>
              <w:r w:rsidR="00B874A6" w:rsidRPr="008E2B3B">
                <w:rPr>
                  <w:rStyle w:val="Hyperlink"/>
                  <w:rFonts w:ascii="Times New Roman" w:hAnsi="Times New Roman" w:cs="Times New Roman"/>
                  <w:sz w:val="20"/>
                  <w:szCs w:val="20"/>
                </w:rPr>
                <w:t>1</w:t>
              </w:r>
            </w:hyperlink>
          </w:p>
        </w:tc>
        <w:tc>
          <w:tcPr>
            <w:tcW w:w="7470" w:type="dxa"/>
            <w:tcBorders>
              <w:top w:val="single" w:sz="18" w:space="0" w:color="auto"/>
            </w:tcBorders>
            <w:vAlign w:val="center"/>
          </w:tcPr>
          <w:p w14:paraId="12B7EF05" w14:textId="77777777"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Number of authorized actions and persistent structures designed to manipulate plants, animals, pathogens, soil, water, or fire</w:t>
            </w:r>
          </w:p>
        </w:tc>
        <w:tc>
          <w:tcPr>
            <w:tcW w:w="1597" w:type="dxa"/>
            <w:tcBorders>
              <w:top w:val="single" w:sz="18" w:space="0" w:color="auto"/>
            </w:tcBorders>
            <w:vAlign w:val="center"/>
          </w:tcPr>
          <w:p w14:paraId="35594D09" w14:textId="77777777" w:rsidR="00B874A6" w:rsidRPr="00212717" w:rsidRDefault="00B874A6" w:rsidP="005F12E1">
            <w:pPr>
              <w:jc w:val="center"/>
              <w:rPr>
                <w:rFonts w:ascii="Times New Roman" w:hAnsi="Times New Roman" w:cs="Times New Roman"/>
                <w:sz w:val="20"/>
                <w:szCs w:val="20"/>
              </w:rPr>
            </w:pPr>
            <w:bookmarkStart w:id="147" w:name="A1_1"/>
            <w:bookmarkEnd w:id="147"/>
          </w:p>
        </w:tc>
      </w:tr>
      <w:tr w:rsidR="00B874A6" w:rsidRPr="00312185" w14:paraId="168EA205" w14:textId="77777777" w:rsidTr="00CE1E37">
        <w:trPr>
          <w:trHeight w:val="432"/>
          <w:jc w:val="center"/>
        </w:trPr>
        <w:tc>
          <w:tcPr>
            <w:tcW w:w="715" w:type="dxa"/>
            <w:tcBorders>
              <w:bottom w:val="single" w:sz="4" w:space="0" w:color="000000" w:themeColor="text1"/>
            </w:tcBorders>
            <w:vAlign w:val="center"/>
          </w:tcPr>
          <w:p w14:paraId="4F8856EB" w14:textId="43D154AA" w:rsidR="00B874A6" w:rsidRPr="00212717" w:rsidRDefault="005375FD" w:rsidP="005F12E1">
            <w:pPr>
              <w:jc w:val="center"/>
              <w:rPr>
                <w:rFonts w:ascii="Times New Roman" w:hAnsi="Times New Roman" w:cs="Times New Roman"/>
                <w:sz w:val="20"/>
                <w:szCs w:val="20"/>
              </w:rPr>
            </w:pPr>
            <w:hyperlink w:anchor="measure1_2" w:history="1">
              <w:r w:rsidR="00B874A6" w:rsidRPr="008E2B3B">
                <w:rPr>
                  <w:rStyle w:val="Hyperlink"/>
                  <w:rFonts w:ascii="Times New Roman" w:hAnsi="Times New Roman" w:cs="Times New Roman"/>
                  <w:sz w:val="20"/>
                  <w:szCs w:val="20"/>
                </w:rPr>
                <w:t>1-</w:t>
              </w:r>
              <w:r w:rsidR="00B874A6" w:rsidRPr="008E2B3B">
                <w:rPr>
                  <w:rStyle w:val="Hyperlink"/>
                  <w:rFonts w:ascii="Times New Roman" w:hAnsi="Times New Roman" w:cs="Times New Roman"/>
                  <w:sz w:val="20"/>
                  <w:szCs w:val="20"/>
                </w:rPr>
                <w:t>2</w:t>
              </w:r>
            </w:hyperlink>
          </w:p>
        </w:tc>
        <w:tc>
          <w:tcPr>
            <w:tcW w:w="7470" w:type="dxa"/>
            <w:tcBorders>
              <w:bottom w:val="single" w:sz="4" w:space="0" w:color="000000" w:themeColor="text1"/>
            </w:tcBorders>
            <w:vAlign w:val="center"/>
          </w:tcPr>
          <w:p w14:paraId="3C7B6551" w14:textId="77777777"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Percent of natural fire starts that are manipulated within the boundaries of the wilderness</w:t>
            </w:r>
          </w:p>
        </w:tc>
        <w:tc>
          <w:tcPr>
            <w:tcW w:w="1597" w:type="dxa"/>
            <w:tcBorders>
              <w:bottom w:val="single" w:sz="4" w:space="0" w:color="000000" w:themeColor="text1"/>
            </w:tcBorders>
            <w:vAlign w:val="center"/>
          </w:tcPr>
          <w:p w14:paraId="64EA9623" w14:textId="77777777" w:rsidR="00B874A6" w:rsidRPr="00212717" w:rsidRDefault="00B874A6" w:rsidP="005F12E1">
            <w:pPr>
              <w:jc w:val="center"/>
              <w:rPr>
                <w:rFonts w:ascii="Times New Roman" w:hAnsi="Times New Roman" w:cs="Times New Roman"/>
                <w:sz w:val="20"/>
                <w:szCs w:val="20"/>
              </w:rPr>
            </w:pPr>
            <w:bookmarkStart w:id="148" w:name="A1_2"/>
            <w:bookmarkEnd w:id="148"/>
          </w:p>
        </w:tc>
      </w:tr>
      <w:tr w:rsidR="00B874A6" w:rsidRPr="00312185" w14:paraId="4836D1D3" w14:textId="77777777" w:rsidTr="00CE1E37">
        <w:trPr>
          <w:trHeight w:val="432"/>
          <w:jc w:val="center"/>
        </w:trPr>
        <w:tc>
          <w:tcPr>
            <w:tcW w:w="715" w:type="dxa"/>
            <w:tcBorders>
              <w:bottom w:val="single" w:sz="12" w:space="0" w:color="auto"/>
            </w:tcBorders>
            <w:vAlign w:val="center"/>
          </w:tcPr>
          <w:p w14:paraId="78EA6378" w14:textId="73F4BC8D" w:rsidR="00B874A6" w:rsidRPr="00212717" w:rsidRDefault="005375FD" w:rsidP="005F12E1">
            <w:pPr>
              <w:jc w:val="center"/>
              <w:rPr>
                <w:rFonts w:ascii="Times New Roman" w:hAnsi="Times New Roman" w:cs="Times New Roman"/>
                <w:sz w:val="20"/>
                <w:szCs w:val="20"/>
              </w:rPr>
            </w:pPr>
            <w:hyperlink w:anchor="measure1_3" w:history="1">
              <w:r w:rsidR="00B874A6" w:rsidRPr="0076474A">
                <w:rPr>
                  <w:rStyle w:val="Hyperlink"/>
                  <w:rFonts w:ascii="Times New Roman" w:hAnsi="Times New Roman" w:cs="Times New Roman"/>
                  <w:sz w:val="20"/>
                  <w:szCs w:val="20"/>
                </w:rPr>
                <w:t>1-3</w:t>
              </w:r>
            </w:hyperlink>
          </w:p>
        </w:tc>
        <w:tc>
          <w:tcPr>
            <w:tcW w:w="7470" w:type="dxa"/>
            <w:tcBorders>
              <w:bottom w:val="single" w:sz="12" w:space="0" w:color="auto"/>
            </w:tcBorders>
            <w:vAlign w:val="center"/>
          </w:tcPr>
          <w:p w14:paraId="52F6E1A3" w14:textId="77777777"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Number of unauthorized actions by agencies, citizen groups, or individuals that manipulate plants, animals, pathogens, soil, water, or fire</w:t>
            </w:r>
          </w:p>
        </w:tc>
        <w:tc>
          <w:tcPr>
            <w:tcW w:w="1597" w:type="dxa"/>
            <w:tcBorders>
              <w:bottom w:val="single" w:sz="12" w:space="0" w:color="auto"/>
            </w:tcBorders>
            <w:vAlign w:val="center"/>
          </w:tcPr>
          <w:p w14:paraId="643B0B8B" w14:textId="77777777" w:rsidR="00B874A6" w:rsidRPr="00212717" w:rsidRDefault="00B874A6" w:rsidP="005F12E1">
            <w:pPr>
              <w:jc w:val="center"/>
              <w:rPr>
                <w:rFonts w:ascii="Times New Roman" w:hAnsi="Times New Roman" w:cs="Times New Roman"/>
                <w:sz w:val="20"/>
                <w:szCs w:val="20"/>
              </w:rPr>
            </w:pPr>
            <w:bookmarkStart w:id="149" w:name="A1_3"/>
            <w:bookmarkEnd w:id="149"/>
          </w:p>
        </w:tc>
      </w:tr>
      <w:tr w:rsidR="00B874A6" w:rsidRPr="00312185" w14:paraId="166F209D" w14:textId="77777777" w:rsidTr="001C3E04">
        <w:trPr>
          <w:trHeight w:val="432"/>
          <w:jc w:val="center"/>
        </w:trPr>
        <w:tc>
          <w:tcPr>
            <w:tcW w:w="715" w:type="dxa"/>
            <w:tcBorders>
              <w:top w:val="single" w:sz="12" w:space="0" w:color="auto"/>
              <w:bottom w:val="single" w:sz="4" w:space="0" w:color="auto"/>
            </w:tcBorders>
            <w:vAlign w:val="center"/>
          </w:tcPr>
          <w:p w14:paraId="7A1C6EEE" w14:textId="77777777" w:rsidR="00B874A6" w:rsidRPr="00212717" w:rsidRDefault="00B874A6" w:rsidP="005F12E1">
            <w:pPr>
              <w:jc w:val="center"/>
              <w:rPr>
                <w:rFonts w:ascii="Times New Roman" w:hAnsi="Times New Roman" w:cs="Times New Roman"/>
                <w:sz w:val="20"/>
                <w:szCs w:val="20"/>
              </w:rPr>
            </w:pPr>
            <w:r w:rsidRPr="00212717">
              <w:rPr>
                <w:rFonts w:ascii="Times New Roman" w:hAnsi="Times New Roman" w:cs="Times New Roman"/>
                <w:sz w:val="20"/>
                <w:szCs w:val="20"/>
              </w:rPr>
              <w:t>2-1</w:t>
            </w:r>
          </w:p>
        </w:tc>
        <w:tc>
          <w:tcPr>
            <w:tcW w:w="7470" w:type="dxa"/>
            <w:tcBorders>
              <w:top w:val="single" w:sz="12" w:space="0" w:color="auto"/>
              <w:bottom w:val="single" w:sz="4" w:space="0" w:color="auto"/>
            </w:tcBorders>
            <w:vAlign w:val="center"/>
          </w:tcPr>
          <w:p w14:paraId="2FD89427" w14:textId="77777777"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[Reserved.]</w:t>
            </w:r>
          </w:p>
        </w:tc>
        <w:tc>
          <w:tcPr>
            <w:tcW w:w="1597" w:type="dxa"/>
            <w:tcBorders>
              <w:top w:val="single" w:sz="12" w:space="0" w:color="auto"/>
              <w:bottom w:val="single" w:sz="4" w:space="0" w:color="auto"/>
            </w:tcBorders>
            <w:shd w:val="clear" w:color="auto" w:fill="D9D9D9" w:themeFill="background1" w:themeFillShade="D9"/>
            <w:vAlign w:val="center"/>
          </w:tcPr>
          <w:p w14:paraId="22B86107" w14:textId="77777777" w:rsidR="00B874A6" w:rsidRPr="00212717" w:rsidRDefault="00B874A6" w:rsidP="005F12E1">
            <w:pPr>
              <w:jc w:val="center"/>
              <w:rPr>
                <w:rFonts w:ascii="Times New Roman" w:hAnsi="Times New Roman" w:cs="Times New Roman"/>
                <w:sz w:val="20"/>
                <w:szCs w:val="20"/>
              </w:rPr>
            </w:pPr>
          </w:p>
        </w:tc>
      </w:tr>
      <w:tr w:rsidR="00B874A6" w:rsidRPr="00312185" w14:paraId="004D7F0F" w14:textId="77777777" w:rsidTr="001C3E04">
        <w:trPr>
          <w:trHeight w:val="432"/>
          <w:jc w:val="center"/>
        </w:trPr>
        <w:tc>
          <w:tcPr>
            <w:tcW w:w="715" w:type="dxa"/>
            <w:tcBorders>
              <w:top w:val="single" w:sz="4" w:space="0" w:color="auto"/>
            </w:tcBorders>
            <w:vAlign w:val="center"/>
          </w:tcPr>
          <w:p w14:paraId="4042DD0F" w14:textId="77777777" w:rsidR="00B874A6" w:rsidRPr="00212717" w:rsidRDefault="00B874A6" w:rsidP="005F12E1">
            <w:pPr>
              <w:jc w:val="center"/>
              <w:rPr>
                <w:rFonts w:ascii="Times New Roman" w:hAnsi="Times New Roman" w:cs="Times New Roman"/>
                <w:sz w:val="20"/>
                <w:szCs w:val="20"/>
              </w:rPr>
            </w:pPr>
            <w:r w:rsidRPr="00212717">
              <w:rPr>
                <w:rFonts w:ascii="Times New Roman" w:hAnsi="Times New Roman" w:cs="Times New Roman"/>
                <w:sz w:val="20"/>
                <w:szCs w:val="20"/>
              </w:rPr>
              <w:t>2-</w:t>
            </w:r>
            <w:r w:rsidR="005B735E" w:rsidRPr="00212717">
              <w:rPr>
                <w:rFonts w:ascii="Times New Roman" w:hAnsi="Times New Roman" w:cs="Times New Roman"/>
                <w:sz w:val="20"/>
                <w:szCs w:val="20"/>
              </w:rPr>
              <w:t>2</w:t>
            </w:r>
          </w:p>
        </w:tc>
        <w:tc>
          <w:tcPr>
            <w:tcW w:w="7470" w:type="dxa"/>
            <w:tcBorders>
              <w:top w:val="single" w:sz="4" w:space="0" w:color="auto"/>
            </w:tcBorders>
            <w:vAlign w:val="center"/>
          </w:tcPr>
          <w:p w14:paraId="602760DD" w14:textId="77777777" w:rsidR="00B874A6" w:rsidRPr="00212717" w:rsidRDefault="00B874A6" w:rsidP="00C2375A">
            <w:pPr>
              <w:rPr>
                <w:rFonts w:ascii="Times New Roman" w:hAnsi="Times New Roman" w:cs="Times New Roman"/>
                <w:sz w:val="20"/>
                <w:szCs w:val="20"/>
              </w:rPr>
            </w:pPr>
            <w:r w:rsidRPr="00212717">
              <w:rPr>
                <w:rFonts w:ascii="Times New Roman" w:hAnsi="Times New Roman" w:cs="Times New Roman"/>
                <w:sz w:val="20"/>
                <w:szCs w:val="20"/>
              </w:rPr>
              <w:t>Abundance and distribution of non-</w:t>
            </w:r>
            <w:r w:rsidR="00C2375A" w:rsidRPr="00212717">
              <w:rPr>
                <w:rFonts w:ascii="Times New Roman" w:hAnsi="Times New Roman" w:cs="Times New Roman"/>
                <w:sz w:val="20"/>
                <w:szCs w:val="20"/>
              </w:rPr>
              <w:t>native</w:t>
            </w:r>
            <w:r w:rsidR="007C29FA" w:rsidRPr="00212717">
              <w:rPr>
                <w:rFonts w:ascii="Times New Roman" w:hAnsi="Times New Roman" w:cs="Times New Roman"/>
                <w:sz w:val="20"/>
                <w:szCs w:val="20"/>
              </w:rPr>
              <w:t xml:space="preserve"> plant</w:t>
            </w:r>
            <w:r w:rsidRPr="00212717">
              <w:rPr>
                <w:rFonts w:ascii="Times New Roman" w:hAnsi="Times New Roman" w:cs="Times New Roman"/>
                <w:sz w:val="20"/>
                <w:szCs w:val="20"/>
              </w:rPr>
              <w:t xml:space="preserve"> species</w:t>
            </w:r>
          </w:p>
        </w:tc>
        <w:tc>
          <w:tcPr>
            <w:tcW w:w="1597" w:type="dxa"/>
            <w:tcBorders>
              <w:top w:val="single" w:sz="4" w:space="0" w:color="auto"/>
              <w:bottom w:val="single" w:sz="4" w:space="0" w:color="000000" w:themeColor="text1"/>
              <w:tl2br w:val="single" w:sz="4" w:space="0" w:color="auto"/>
            </w:tcBorders>
            <w:shd w:val="clear" w:color="auto" w:fill="969696"/>
            <w:vAlign w:val="center"/>
          </w:tcPr>
          <w:p w14:paraId="61BBE503" w14:textId="77777777" w:rsidR="00B874A6" w:rsidRPr="00212717" w:rsidRDefault="00B874A6" w:rsidP="005F12E1">
            <w:pPr>
              <w:jc w:val="center"/>
              <w:rPr>
                <w:rFonts w:ascii="Times New Roman" w:hAnsi="Times New Roman" w:cs="Times New Roman"/>
                <w:sz w:val="20"/>
                <w:szCs w:val="20"/>
              </w:rPr>
            </w:pPr>
          </w:p>
        </w:tc>
      </w:tr>
      <w:tr w:rsidR="007C29FA" w:rsidRPr="00312185" w14:paraId="779765B4" w14:textId="77777777" w:rsidTr="00CE1E37">
        <w:trPr>
          <w:trHeight w:val="432"/>
          <w:jc w:val="center"/>
        </w:trPr>
        <w:tc>
          <w:tcPr>
            <w:tcW w:w="715" w:type="dxa"/>
            <w:vAlign w:val="center"/>
          </w:tcPr>
          <w:p w14:paraId="38100332" w14:textId="77777777" w:rsidR="007C29FA" w:rsidRPr="00212717" w:rsidRDefault="007C29FA" w:rsidP="005B735E">
            <w:pPr>
              <w:jc w:val="center"/>
              <w:rPr>
                <w:rFonts w:ascii="Times New Roman" w:hAnsi="Times New Roman" w:cs="Times New Roman"/>
                <w:sz w:val="20"/>
                <w:szCs w:val="20"/>
              </w:rPr>
            </w:pPr>
            <w:r w:rsidRPr="00212717">
              <w:rPr>
                <w:rFonts w:ascii="Times New Roman" w:hAnsi="Times New Roman" w:cs="Times New Roman"/>
                <w:sz w:val="20"/>
                <w:szCs w:val="20"/>
              </w:rPr>
              <w:t>2-</w:t>
            </w:r>
            <w:r w:rsidR="005B735E" w:rsidRPr="00212717">
              <w:rPr>
                <w:rFonts w:ascii="Times New Roman" w:hAnsi="Times New Roman" w:cs="Times New Roman"/>
                <w:sz w:val="20"/>
                <w:szCs w:val="20"/>
              </w:rPr>
              <w:t>3</w:t>
            </w:r>
          </w:p>
        </w:tc>
        <w:tc>
          <w:tcPr>
            <w:tcW w:w="7470" w:type="dxa"/>
            <w:vAlign w:val="center"/>
          </w:tcPr>
          <w:p w14:paraId="5957571A" w14:textId="77777777" w:rsidR="007C29FA" w:rsidRPr="00212717" w:rsidRDefault="007C29FA" w:rsidP="007C29FA">
            <w:pPr>
              <w:rPr>
                <w:rFonts w:ascii="Times New Roman" w:hAnsi="Times New Roman" w:cs="Times New Roman"/>
                <w:sz w:val="20"/>
                <w:szCs w:val="20"/>
              </w:rPr>
            </w:pPr>
            <w:r w:rsidRPr="00212717">
              <w:rPr>
                <w:rFonts w:ascii="Times New Roman" w:hAnsi="Times New Roman" w:cs="Times New Roman"/>
                <w:sz w:val="20"/>
                <w:szCs w:val="20"/>
              </w:rPr>
              <w:t>Abundance and distribution of non-native animal species</w:t>
            </w:r>
          </w:p>
        </w:tc>
        <w:tc>
          <w:tcPr>
            <w:tcW w:w="1597" w:type="dxa"/>
            <w:tcBorders>
              <w:tl2br w:val="single" w:sz="4" w:space="0" w:color="auto"/>
            </w:tcBorders>
            <w:shd w:val="clear" w:color="auto" w:fill="969696"/>
            <w:vAlign w:val="center"/>
          </w:tcPr>
          <w:p w14:paraId="06B562AE" w14:textId="77777777" w:rsidR="007C29FA" w:rsidRPr="00212717" w:rsidRDefault="007C29FA" w:rsidP="005F12E1">
            <w:pPr>
              <w:jc w:val="center"/>
              <w:rPr>
                <w:rFonts w:ascii="Times New Roman" w:hAnsi="Times New Roman" w:cs="Times New Roman"/>
                <w:sz w:val="20"/>
                <w:szCs w:val="20"/>
              </w:rPr>
            </w:pPr>
          </w:p>
        </w:tc>
      </w:tr>
      <w:tr w:rsidR="00B874A6" w:rsidRPr="00312185" w14:paraId="432FD600" w14:textId="77777777" w:rsidTr="00CE1E37">
        <w:trPr>
          <w:trHeight w:val="432"/>
          <w:jc w:val="center"/>
        </w:trPr>
        <w:tc>
          <w:tcPr>
            <w:tcW w:w="715" w:type="dxa"/>
            <w:vAlign w:val="center"/>
          </w:tcPr>
          <w:p w14:paraId="0625A8F3" w14:textId="2312ACCA" w:rsidR="00B874A6" w:rsidRPr="00212717" w:rsidRDefault="005375FD" w:rsidP="005B735E">
            <w:pPr>
              <w:jc w:val="center"/>
              <w:rPr>
                <w:rFonts w:ascii="Times New Roman" w:hAnsi="Times New Roman" w:cs="Times New Roman"/>
                <w:sz w:val="20"/>
                <w:szCs w:val="20"/>
              </w:rPr>
            </w:pPr>
            <w:hyperlink w:anchor="measure2_3" w:history="1">
              <w:r w:rsidR="00B874A6" w:rsidRPr="00CD2BB8">
                <w:rPr>
                  <w:rStyle w:val="Hyperlink"/>
                  <w:rFonts w:ascii="Times New Roman" w:hAnsi="Times New Roman" w:cs="Times New Roman"/>
                  <w:sz w:val="20"/>
                  <w:szCs w:val="20"/>
                </w:rPr>
                <w:t>2-</w:t>
              </w:r>
              <w:r w:rsidR="005B735E" w:rsidRPr="00CD2BB8">
                <w:rPr>
                  <w:rStyle w:val="Hyperlink"/>
                  <w:rFonts w:ascii="Times New Roman" w:hAnsi="Times New Roman" w:cs="Times New Roman"/>
                  <w:sz w:val="20"/>
                  <w:szCs w:val="20"/>
                </w:rPr>
                <w:t>4</w:t>
              </w:r>
            </w:hyperlink>
          </w:p>
        </w:tc>
        <w:tc>
          <w:tcPr>
            <w:tcW w:w="7470" w:type="dxa"/>
            <w:vAlign w:val="center"/>
          </w:tcPr>
          <w:p w14:paraId="6DCF1DCF" w14:textId="77777777"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AUMs of livestock use inside wilderness</w:t>
            </w:r>
          </w:p>
        </w:tc>
        <w:tc>
          <w:tcPr>
            <w:tcW w:w="1597" w:type="dxa"/>
            <w:tcBorders>
              <w:bottom w:val="single" w:sz="4" w:space="0" w:color="000000" w:themeColor="text1"/>
            </w:tcBorders>
            <w:vAlign w:val="center"/>
          </w:tcPr>
          <w:p w14:paraId="3DB77C7E" w14:textId="77777777" w:rsidR="00B874A6" w:rsidRPr="00212717" w:rsidRDefault="00B874A6" w:rsidP="005F12E1">
            <w:pPr>
              <w:jc w:val="center"/>
              <w:rPr>
                <w:rFonts w:ascii="Times New Roman" w:hAnsi="Times New Roman" w:cs="Times New Roman"/>
                <w:sz w:val="20"/>
                <w:szCs w:val="20"/>
              </w:rPr>
            </w:pPr>
            <w:bookmarkStart w:id="150" w:name="A2_3"/>
            <w:bookmarkEnd w:id="150"/>
          </w:p>
        </w:tc>
      </w:tr>
      <w:tr w:rsidR="00B874A6" w:rsidRPr="00312185" w14:paraId="2667F7B9" w14:textId="77777777" w:rsidTr="00CE1E37">
        <w:trPr>
          <w:trHeight w:val="432"/>
          <w:jc w:val="center"/>
        </w:trPr>
        <w:tc>
          <w:tcPr>
            <w:tcW w:w="715" w:type="dxa"/>
            <w:vAlign w:val="center"/>
          </w:tcPr>
          <w:p w14:paraId="1D318AE1" w14:textId="5B06CB7B" w:rsidR="00B874A6" w:rsidRPr="00212717" w:rsidRDefault="00B874A6" w:rsidP="005B735E">
            <w:pPr>
              <w:jc w:val="center"/>
              <w:rPr>
                <w:rFonts w:ascii="Times New Roman" w:hAnsi="Times New Roman" w:cs="Times New Roman"/>
                <w:sz w:val="20"/>
                <w:szCs w:val="20"/>
              </w:rPr>
            </w:pPr>
            <w:r w:rsidRPr="00212717">
              <w:rPr>
                <w:rFonts w:ascii="Times New Roman" w:hAnsi="Times New Roman" w:cs="Times New Roman"/>
                <w:sz w:val="20"/>
                <w:szCs w:val="20"/>
              </w:rPr>
              <w:t>2-</w:t>
            </w:r>
            <w:r w:rsidR="005B735E" w:rsidRPr="00212717">
              <w:rPr>
                <w:rFonts w:ascii="Times New Roman" w:hAnsi="Times New Roman" w:cs="Times New Roman"/>
                <w:sz w:val="20"/>
                <w:szCs w:val="20"/>
              </w:rPr>
              <w:t>5</w:t>
            </w:r>
          </w:p>
        </w:tc>
        <w:tc>
          <w:tcPr>
            <w:tcW w:w="7470" w:type="dxa"/>
            <w:vAlign w:val="center"/>
          </w:tcPr>
          <w:p w14:paraId="10A99B27" w14:textId="77777777" w:rsidR="00B874A6" w:rsidRPr="00212717" w:rsidRDefault="00B874A6" w:rsidP="005F12E1">
            <w:pPr>
              <w:rPr>
                <w:rFonts w:ascii="Times New Roman" w:hAnsi="Times New Roman" w:cs="Times New Roman"/>
                <w:i/>
                <w:color w:val="808080" w:themeColor="background1" w:themeShade="80"/>
                <w:sz w:val="20"/>
                <w:szCs w:val="20"/>
              </w:rPr>
            </w:pPr>
            <w:r w:rsidRPr="00212717">
              <w:rPr>
                <w:rFonts w:ascii="Times New Roman" w:hAnsi="Times New Roman" w:cs="Times New Roman"/>
                <w:i/>
                <w:color w:val="808080" w:themeColor="background1" w:themeShade="80"/>
                <w:sz w:val="20"/>
                <w:szCs w:val="20"/>
              </w:rPr>
              <w:t>(not reported at this level)</w:t>
            </w:r>
          </w:p>
        </w:tc>
        <w:tc>
          <w:tcPr>
            <w:tcW w:w="1597" w:type="dxa"/>
            <w:tcBorders>
              <w:bottom w:val="single" w:sz="4" w:space="0" w:color="000000" w:themeColor="text1"/>
              <w:tr2bl w:val="nil"/>
            </w:tcBorders>
            <w:shd w:val="clear" w:color="auto" w:fill="D9D9D9" w:themeFill="background1" w:themeFillShade="D9"/>
            <w:vAlign w:val="center"/>
          </w:tcPr>
          <w:p w14:paraId="55B1F099" w14:textId="77777777" w:rsidR="00B874A6" w:rsidRPr="00212717" w:rsidRDefault="00B874A6" w:rsidP="005F12E1">
            <w:pPr>
              <w:jc w:val="center"/>
              <w:rPr>
                <w:rFonts w:ascii="Times New Roman" w:hAnsi="Times New Roman" w:cs="Times New Roman"/>
                <w:sz w:val="20"/>
                <w:szCs w:val="20"/>
              </w:rPr>
            </w:pPr>
          </w:p>
        </w:tc>
      </w:tr>
      <w:tr w:rsidR="00B874A6" w:rsidRPr="00312185" w14:paraId="2DC7FF38" w14:textId="77777777" w:rsidTr="00CE1E37">
        <w:trPr>
          <w:trHeight w:val="432"/>
          <w:jc w:val="center"/>
        </w:trPr>
        <w:tc>
          <w:tcPr>
            <w:tcW w:w="715" w:type="dxa"/>
            <w:vAlign w:val="center"/>
          </w:tcPr>
          <w:p w14:paraId="7D973B63" w14:textId="2A3728F9" w:rsidR="00B874A6" w:rsidRPr="00212717" w:rsidRDefault="00B874A6" w:rsidP="005B735E">
            <w:pPr>
              <w:jc w:val="center"/>
              <w:rPr>
                <w:rFonts w:ascii="Times New Roman" w:hAnsi="Times New Roman" w:cs="Times New Roman"/>
                <w:sz w:val="20"/>
                <w:szCs w:val="20"/>
              </w:rPr>
            </w:pPr>
            <w:r w:rsidRPr="00212717">
              <w:rPr>
                <w:rFonts w:ascii="Times New Roman" w:hAnsi="Times New Roman" w:cs="Times New Roman"/>
                <w:sz w:val="20"/>
                <w:szCs w:val="20"/>
              </w:rPr>
              <w:t>2-</w:t>
            </w:r>
            <w:r w:rsidR="005B735E" w:rsidRPr="00212717">
              <w:rPr>
                <w:rFonts w:ascii="Times New Roman" w:hAnsi="Times New Roman" w:cs="Times New Roman"/>
                <w:sz w:val="20"/>
                <w:szCs w:val="20"/>
              </w:rPr>
              <w:t>6</w:t>
            </w:r>
          </w:p>
        </w:tc>
        <w:tc>
          <w:tcPr>
            <w:tcW w:w="7470" w:type="dxa"/>
            <w:vAlign w:val="center"/>
          </w:tcPr>
          <w:p w14:paraId="2DCE343C" w14:textId="77777777" w:rsidR="00B874A6" w:rsidRPr="00212717" w:rsidRDefault="00B874A6" w:rsidP="005F12E1">
            <w:pPr>
              <w:rPr>
                <w:rFonts w:ascii="Times New Roman" w:hAnsi="Times New Roman" w:cs="Times New Roman"/>
                <w:color w:val="808080" w:themeColor="background1" w:themeShade="80"/>
                <w:sz w:val="20"/>
                <w:szCs w:val="20"/>
              </w:rPr>
            </w:pPr>
            <w:r w:rsidRPr="00212717">
              <w:rPr>
                <w:rFonts w:ascii="Times New Roman" w:hAnsi="Times New Roman" w:cs="Times New Roman"/>
                <w:i/>
                <w:color w:val="808080" w:themeColor="background1" w:themeShade="80"/>
                <w:sz w:val="20"/>
                <w:szCs w:val="20"/>
              </w:rPr>
              <w:t>(not reported at this level)</w:t>
            </w:r>
          </w:p>
        </w:tc>
        <w:tc>
          <w:tcPr>
            <w:tcW w:w="1597" w:type="dxa"/>
            <w:tcBorders>
              <w:tr2bl w:val="nil"/>
            </w:tcBorders>
            <w:shd w:val="clear" w:color="auto" w:fill="D9D9D9" w:themeFill="background1" w:themeFillShade="D9"/>
            <w:vAlign w:val="center"/>
          </w:tcPr>
          <w:p w14:paraId="5AB6B198" w14:textId="77777777" w:rsidR="00B874A6" w:rsidRPr="00212717" w:rsidRDefault="00B874A6" w:rsidP="005F12E1">
            <w:pPr>
              <w:jc w:val="center"/>
              <w:rPr>
                <w:rFonts w:ascii="Times New Roman" w:hAnsi="Times New Roman" w:cs="Times New Roman"/>
                <w:sz w:val="20"/>
                <w:szCs w:val="20"/>
              </w:rPr>
            </w:pPr>
          </w:p>
        </w:tc>
      </w:tr>
      <w:tr w:rsidR="00B874A6" w:rsidRPr="00312185" w14:paraId="109C1943" w14:textId="77777777" w:rsidTr="00CE1E37">
        <w:trPr>
          <w:trHeight w:val="432"/>
          <w:jc w:val="center"/>
        </w:trPr>
        <w:tc>
          <w:tcPr>
            <w:tcW w:w="715" w:type="dxa"/>
            <w:tcBorders>
              <w:bottom w:val="single" w:sz="4" w:space="0" w:color="000000" w:themeColor="text1"/>
            </w:tcBorders>
            <w:vAlign w:val="center"/>
          </w:tcPr>
          <w:p w14:paraId="6C96C981" w14:textId="2B28F476" w:rsidR="00B874A6" w:rsidRPr="00212717" w:rsidRDefault="00B874A6" w:rsidP="005B735E">
            <w:pPr>
              <w:jc w:val="center"/>
              <w:rPr>
                <w:rFonts w:ascii="Times New Roman" w:hAnsi="Times New Roman" w:cs="Times New Roman"/>
                <w:sz w:val="20"/>
                <w:szCs w:val="20"/>
              </w:rPr>
            </w:pPr>
            <w:r w:rsidRPr="00212717">
              <w:rPr>
                <w:rFonts w:ascii="Times New Roman" w:hAnsi="Times New Roman" w:cs="Times New Roman"/>
                <w:sz w:val="20"/>
                <w:szCs w:val="20"/>
              </w:rPr>
              <w:t>2-</w:t>
            </w:r>
            <w:r w:rsidR="005B735E" w:rsidRPr="00212717">
              <w:rPr>
                <w:rFonts w:ascii="Times New Roman" w:hAnsi="Times New Roman" w:cs="Times New Roman"/>
                <w:sz w:val="20"/>
                <w:szCs w:val="20"/>
              </w:rPr>
              <w:t>7</w:t>
            </w:r>
          </w:p>
        </w:tc>
        <w:tc>
          <w:tcPr>
            <w:tcW w:w="7470" w:type="dxa"/>
            <w:tcBorders>
              <w:bottom w:val="single" w:sz="4" w:space="0" w:color="000000" w:themeColor="text1"/>
            </w:tcBorders>
            <w:vAlign w:val="center"/>
          </w:tcPr>
          <w:p w14:paraId="6FBD429C" w14:textId="77777777" w:rsidR="00B874A6" w:rsidRPr="00212717" w:rsidRDefault="00B874A6" w:rsidP="005F12E1">
            <w:pPr>
              <w:rPr>
                <w:rFonts w:ascii="Times New Roman" w:hAnsi="Times New Roman" w:cs="Times New Roman"/>
                <w:color w:val="808080" w:themeColor="background1" w:themeShade="80"/>
                <w:sz w:val="20"/>
                <w:szCs w:val="20"/>
              </w:rPr>
            </w:pPr>
            <w:r w:rsidRPr="00212717">
              <w:rPr>
                <w:rFonts w:ascii="Times New Roman" w:hAnsi="Times New Roman" w:cs="Times New Roman"/>
                <w:i/>
                <w:color w:val="808080" w:themeColor="background1" w:themeShade="80"/>
                <w:sz w:val="20"/>
                <w:szCs w:val="20"/>
              </w:rPr>
              <w:t>(not reported at this level)</w:t>
            </w:r>
          </w:p>
        </w:tc>
        <w:tc>
          <w:tcPr>
            <w:tcW w:w="1597" w:type="dxa"/>
            <w:tcBorders>
              <w:bottom w:val="single" w:sz="4" w:space="0" w:color="000000" w:themeColor="text1"/>
              <w:tr2bl w:val="nil"/>
            </w:tcBorders>
            <w:shd w:val="clear" w:color="auto" w:fill="D9D9D9" w:themeFill="background1" w:themeFillShade="D9"/>
            <w:vAlign w:val="center"/>
          </w:tcPr>
          <w:p w14:paraId="4AB1587A" w14:textId="77777777" w:rsidR="00B874A6" w:rsidRPr="00212717" w:rsidRDefault="00B874A6" w:rsidP="005F12E1">
            <w:pPr>
              <w:jc w:val="center"/>
              <w:rPr>
                <w:rFonts w:ascii="Times New Roman" w:hAnsi="Times New Roman" w:cs="Times New Roman"/>
                <w:sz w:val="20"/>
                <w:szCs w:val="20"/>
              </w:rPr>
            </w:pPr>
          </w:p>
        </w:tc>
      </w:tr>
      <w:tr w:rsidR="00B874A6" w:rsidRPr="00312185" w14:paraId="606210BE" w14:textId="77777777" w:rsidTr="00CE1E37">
        <w:trPr>
          <w:trHeight w:val="432"/>
          <w:jc w:val="center"/>
        </w:trPr>
        <w:tc>
          <w:tcPr>
            <w:tcW w:w="715" w:type="dxa"/>
            <w:tcBorders>
              <w:bottom w:val="single" w:sz="12" w:space="0" w:color="auto"/>
            </w:tcBorders>
            <w:vAlign w:val="center"/>
          </w:tcPr>
          <w:p w14:paraId="4F81EA1E" w14:textId="1C96D3C6" w:rsidR="00B874A6" w:rsidRPr="00212717" w:rsidRDefault="00B874A6" w:rsidP="005B735E">
            <w:pPr>
              <w:jc w:val="center"/>
              <w:rPr>
                <w:rFonts w:ascii="Times New Roman" w:hAnsi="Times New Roman" w:cs="Times New Roman"/>
                <w:sz w:val="20"/>
                <w:szCs w:val="20"/>
              </w:rPr>
            </w:pPr>
            <w:r w:rsidRPr="00212717">
              <w:rPr>
                <w:rFonts w:ascii="Times New Roman" w:hAnsi="Times New Roman" w:cs="Times New Roman"/>
                <w:sz w:val="20"/>
                <w:szCs w:val="20"/>
              </w:rPr>
              <w:t>2-</w:t>
            </w:r>
            <w:r w:rsidR="005B735E" w:rsidRPr="00212717">
              <w:rPr>
                <w:rFonts w:ascii="Times New Roman" w:hAnsi="Times New Roman" w:cs="Times New Roman"/>
                <w:sz w:val="20"/>
                <w:szCs w:val="20"/>
              </w:rPr>
              <w:t>8</w:t>
            </w:r>
          </w:p>
        </w:tc>
        <w:tc>
          <w:tcPr>
            <w:tcW w:w="7470" w:type="dxa"/>
            <w:tcBorders>
              <w:bottom w:val="single" w:sz="12" w:space="0" w:color="auto"/>
            </w:tcBorders>
            <w:vAlign w:val="center"/>
          </w:tcPr>
          <w:p w14:paraId="45FF6561" w14:textId="00612149" w:rsidR="00B874A6" w:rsidRPr="00212717" w:rsidRDefault="004935A1" w:rsidP="005F12E1">
            <w:pPr>
              <w:rPr>
                <w:rFonts w:ascii="Times New Roman" w:hAnsi="Times New Roman" w:cs="Times New Roman"/>
                <w:color w:val="808080" w:themeColor="background1" w:themeShade="80"/>
                <w:sz w:val="20"/>
                <w:szCs w:val="20"/>
              </w:rPr>
            </w:pPr>
            <w:r w:rsidRPr="00212717">
              <w:rPr>
                <w:rFonts w:ascii="Times New Roman" w:hAnsi="Times New Roman" w:cs="Times New Roman"/>
                <w:sz w:val="20"/>
                <w:szCs w:val="20"/>
              </w:rPr>
              <w:t>[Reserved.]</w:t>
            </w:r>
            <w:r>
              <w:rPr>
                <w:rFonts w:ascii="Times New Roman" w:hAnsi="Times New Roman" w:cs="Times New Roman"/>
                <w:sz w:val="20"/>
                <w:szCs w:val="20"/>
              </w:rPr>
              <w:t xml:space="preserve"> </w:t>
            </w:r>
          </w:p>
        </w:tc>
        <w:tc>
          <w:tcPr>
            <w:tcW w:w="1597" w:type="dxa"/>
            <w:tcBorders>
              <w:bottom w:val="single" w:sz="12" w:space="0" w:color="auto"/>
              <w:tr2bl w:val="nil"/>
            </w:tcBorders>
            <w:shd w:val="clear" w:color="auto" w:fill="D9D9D9" w:themeFill="background1" w:themeFillShade="D9"/>
            <w:vAlign w:val="center"/>
          </w:tcPr>
          <w:p w14:paraId="71E103F7" w14:textId="77777777" w:rsidR="00B874A6" w:rsidRPr="00212717" w:rsidRDefault="00B874A6" w:rsidP="005F12E1">
            <w:pPr>
              <w:jc w:val="center"/>
              <w:rPr>
                <w:rFonts w:ascii="Times New Roman" w:hAnsi="Times New Roman" w:cs="Times New Roman"/>
                <w:sz w:val="20"/>
                <w:szCs w:val="20"/>
              </w:rPr>
            </w:pPr>
          </w:p>
        </w:tc>
      </w:tr>
      <w:tr w:rsidR="00B874A6" w:rsidRPr="00312185" w14:paraId="047C5AD8" w14:textId="77777777" w:rsidTr="00CE1E37">
        <w:trPr>
          <w:trHeight w:val="432"/>
          <w:jc w:val="center"/>
        </w:trPr>
        <w:tc>
          <w:tcPr>
            <w:tcW w:w="715" w:type="dxa"/>
            <w:tcBorders>
              <w:top w:val="single" w:sz="12" w:space="0" w:color="auto"/>
            </w:tcBorders>
            <w:vAlign w:val="center"/>
          </w:tcPr>
          <w:p w14:paraId="2D292629" w14:textId="77777777" w:rsidR="00B874A6" w:rsidRPr="00212717" w:rsidRDefault="00B874A6" w:rsidP="005F12E1">
            <w:pPr>
              <w:jc w:val="center"/>
              <w:rPr>
                <w:rFonts w:ascii="Times New Roman" w:hAnsi="Times New Roman" w:cs="Times New Roman"/>
                <w:sz w:val="20"/>
                <w:szCs w:val="20"/>
              </w:rPr>
            </w:pPr>
            <w:r w:rsidRPr="00212717">
              <w:rPr>
                <w:rFonts w:ascii="Times New Roman" w:hAnsi="Times New Roman" w:cs="Times New Roman"/>
                <w:sz w:val="20"/>
                <w:szCs w:val="20"/>
              </w:rPr>
              <w:t>3-1</w:t>
            </w:r>
          </w:p>
        </w:tc>
        <w:tc>
          <w:tcPr>
            <w:tcW w:w="7470" w:type="dxa"/>
            <w:tcBorders>
              <w:top w:val="single" w:sz="12" w:space="0" w:color="auto"/>
            </w:tcBorders>
            <w:vAlign w:val="center"/>
          </w:tcPr>
          <w:p w14:paraId="1EA9C445" w14:textId="77777777"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Index of physical development for authorized or pre-designation structures and developments</w:t>
            </w:r>
          </w:p>
        </w:tc>
        <w:tc>
          <w:tcPr>
            <w:tcW w:w="1597" w:type="dxa"/>
            <w:tcBorders>
              <w:top w:val="single" w:sz="12" w:space="0" w:color="auto"/>
              <w:tl2br w:val="single" w:sz="4" w:space="0" w:color="auto"/>
            </w:tcBorders>
            <w:shd w:val="clear" w:color="auto" w:fill="969696"/>
            <w:vAlign w:val="center"/>
          </w:tcPr>
          <w:p w14:paraId="71DB4894" w14:textId="77777777" w:rsidR="00B874A6" w:rsidRPr="00212717" w:rsidRDefault="00B874A6" w:rsidP="005F12E1">
            <w:pPr>
              <w:jc w:val="center"/>
              <w:rPr>
                <w:rFonts w:ascii="Times New Roman" w:hAnsi="Times New Roman" w:cs="Times New Roman"/>
                <w:sz w:val="20"/>
                <w:szCs w:val="20"/>
              </w:rPr>
            </w:pPr>
          </w:p>
        </w:tc>
      </w:tr>
      <w:tr w:rsidR="00B874A6" w:rsidRPr="00312185" w14:paraId="7A43F526" w14:textId="77777777" w:rsidTr="00CE1E37">
        <w:trPr>
          <w:trHeight w:val="432"/>
          <w:jc w:val="center"/>
        </w:trPr>
        <w:tc>
          <w:tcPr>
            <w:tcW w:w="715" w:type="dxa"/>
            <w:vAlign w:val="center"/>
          </w:tcPr>
          <w:p w14:paraId="31B5B45C" w14:textId="77777777" w:rsidR="00B874A6" w:rsidRPr="00212717" w:rsidRDefault="00B874A6" w:rsidP="005F12E1">
            <w:pPr>
              <w:jc w:val="center"/>
              <w:rPr>
                <w:rFonts w:ascii="Times New Roman" w:hAnsi="Times New Roman" w:cs="Times New Roman"/>
                <w:sz w:val="20"/>
                <w:szCs w:val="20"/>
              </w:rPr>
            </w:pPr>
            <w:r w:rsidRPr="00212717">
              <w:rPr>
                <w:rFonts w:ascii="Times New Roman" w:hAnsi="Times New Roman" w:cs="Times New Roman"/>
                <w:sz w:val="20"/>
                <w:szCs w:val="20"/>
              </w:rPr>
              <w:t>3-2</w:t>
            </w:r>
          </w:p>
        </w:tc>
        <w:tc>
          <w:tcPr>
            <w:tcW w:w="7470" w:type="dxa"/>
            <w:vAlign w:val="center"/>
          </w:tcPr>
          <w:p w14:paraId="22D5077D" w14:textId="77777777"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Area and existing or potential impact of inholdings</w:t>
            </w:r>
          </w:p>
        </w:tc>
        <w:tc>
          <w:tcPr>
            <w:tcW w:w="1597" w:type="dxa"/>
            <w:tcBorders>
              <w:tl2br w:val="single" w:sz="4" w:space="0" w:color="auto"/>
            </w:tcBorders>
            <w:shd w:val="clear" w:color="auto" w:fill="969696"/>
            <w:vAlign w:val="center"/>
          </w:tcPr>
          <w:p w14:paraId="618D069F" w14:textId="77777777" w:rsidR="00B874A6" w:rsidRPr="00212717" w:rsidRDefault="00B874A6" w:rsidP="005F12E1">
            <w:pPr>
              <w:jc w:val="center"/>
              <w:rPr>
                <w:rFonts w:ascii="Times New Roman" w:hAnsi="Times New Roman" w:cs="Times New Roman"/>
                <w:sz w:val="20"/>
                <w:szCs w:val="20"/>
              </w:rPr>
            </w:pPr>
          </w:p>
        </w:tc>
      </w:tr>
      <w:tr w:rsidR="00B874A6" w:rsidRPr="00312185" w14:paraId="31DAD825" w14:textId="77777777" w:rsidTr="00CE1E37">
        <w:trPr>
          <w:trHeight w:val="432"/>
          <w:jc w:val="center"/>
        </w:trPr>
        <w:tc>
          <w:tcPr>
            <w:tcW w:w="715" w:type="dxa"/>
            <w:vAlign w:val="center"/>
          </w:tcPr>
          <w:p w14:paraId="1C20A885" w14:textId="03EEFB10" w:rsidR="00B874A6" w:rsidRPr="00212717" w:rsidRDefault="005375FD" w:rsidP="005F12E1">
            <w:pPr>
              <w:jc w:val="center"/>
              <w:rPr>
                <w:rFonts w:ascii="Times New Roman" w:hAnsi="Times New Roman" w:cs="Times New Roman"/>
                <w:sz w:val="20"/>
                <w:szCs w:val="20"/>
              </w:rPr>
            </w:pPr>
            <w:hyperlink w:anchor="measure3_3" w:history="1">
              <w:r w:rsidR="00B874A6" w:rsidRPr="00CD2BB8">
                <w:rPr>
                  <w:rStyle w:val="Hyperlink"/>
                  <w:rFonts w:ascii="Times New Roman" w:hAnsi="Times New Roman" w:cs="Times New Roman"/>
                  <w:sz w:val="20"/>
                  <w:szCs w:val="20"/>
                </w:rPr>
                <w:t>3-3</w:t>
              </w:r>
            </w:hyperlink>
          </w:p>
        </w:tc>
        <w:tc>
          <w:tcPr>
            <w:tcW w:w="7470" w:type="dxa"/>
            <w:vAlign w:val="center"/>
          </w:tcPr>
          <w:p w14:paraId="2BEDB795" w14:textId="6A1C9729"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 xml:space="preserve">Type and amount of administrative </w:t>
            </w:r>
            <w:r w:rsidR="00642A2F">
              <w:rPr>
                <w:rFonts w:ascii="Times New Roman" w:hAnsi="Times New Roman" w:cs="Times New Roman"/>
                <w:sz w:val="20"/>
                <w:szCs w:val="20"/>
              </w:rPr>
              <w:t xml:space="preserve">use </w:t>
            </w:r>
            <w:r w:rsidR="00642A2F" w:rsidRPr="00642A2F">
              <w:rPr>
                <w:rFonts w:ascii="Times New Roman" w:hAnsi="Times New Roman" w:cs="Times New Roman"/>
                <w:sz w:val="20"/>
                <w:szCs w:val="20"/>
              </w:rPr>
              <w:t>(but not law enforcement or emergency use)</w:t>
            </w:r>
            <w:r w:rsidRPr="00212717">
              <w:rPr>
                <w:rFonts w:ascii="Times New Roman" w:hAnsi="Times New Roman" w:cs="Times New Roman"/>
                <w:sz w:val="20"/>
                <w:szCs w:val="20"/>
              </w:rPr>
              <w:t xml:space="preserve"> of motor vehicles, motorized equipment, and mechanical transport</w:t>
            </w:r>
          </w:p>
        </w:tc>
        <w:tc>
          <w:tcPr>
            <w:tcW w:w="1597" w:type="dxa"/>
            <w:vAlign w:val="center"/>
          </w:tcPr>
          <w:p w14:paraId="59A88A9F" w14:textId="77777777" w:rsidR="00B874A6" w:rsidRPr="00212717" w:rsidRDefault="00B874A6" w:rsidP="005F12E1">
            <w:pPr>
              <w:jc w:val="center"/>
              <w:rPr>
                <w:rFonts w:ascii="Times New Roman" w:hAnsi="Times New Roman" w:cs="Times New Roman"/>
                <w:sz w:val="20"/>
                <w:szCs w:val="20"/>
              </w:rPr>
            </w:pPr>
            <w:bookmarkStart w:id="151" w:name="A3_3"/>
            <w:bookmarkEnd w:id="151"/>
          </w:p>
        </w:tc>
      </w:tr>
      <w:tr w:rsidR="00B874A6" w:rsidRPr="00312185" w14:paraId="015EA97E" w14:textId="77777777" w:rsidTr="00CE1E37">
        <w:trPr>
          <w:trHeight w:val="432"/>
          <w:jc w:val="center"/>
        </w:trPr>
        <w:tc>
          <w:tcPr>
            <w:tcW w:w="715" w:type="dxa"/>
            <w:tcBorders>
              <w:bottom w:val="single" w:sz="4" w:space="0" w:color="000000" w:themeColor="text1"/>
            </w:tcBorders>
            <w:vAlign w:val="center"/>
          </w:tcPr>
          <w:p w14:paraId="33A2C9E0" w14:textId="64EB972B" w:rsidR="00B874A6" w:rsidRPr="00212717" w:rsidRDefault="005375FD" w:rsidP="005F12E1">
            <w:pPr>
              <w:jc w:val="center"/>
              <w:rPr>
                <w:rFonts w:ascii="Times New Roman" w:hAnsi="Times New Roman" w:cs="Times New Roman"/>
                <w:sz w:val="20"/>
                <w:szCs w:val="20"/>
              </w:rPr>
            </w:pPr>
            <w:hyperlink w:anchor="measure3_4" w:history="1">
              <w:r w:rsidR="00B874A6" w:rsidRPr="00CD2BB8">
                <w:rPr>
                  <w:rStyle w:val="Hyperlink"/>
                  <w:rFonts w:ascii="Times New Roman" w:hAnsi="Times New Roman" w:cs="Times New Roman"/>
                  <w:sz w:val="20"/>
                  <w:szCs w:val="20"/>
                </w:rPr>
                <w:t>3-4</w:t>
              </w:r>
            </w:hyperlink>
          </w:p>
        </w:tc>
        <w:tc>
          <w:tcPr>
            <w:tcW w:w="7470" w:type="dxa"/>
            <w:tcBorders>
              <w:bottom w:val="single" w:sz="4" w:space="0" w:color="000000" w:themeColor="text1"/>
            </w:tcBorders>
            <w:vAlign w:val="center"/>
          </w:tcPr>
          <w:p w14:paraId="07276654" w14:textId="660EDCD9"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 xml:space="preserve">Proportional use of motor vehicles, motorized equipment, and mechanical transport </w:t>
            </w:r>
            <w:r w:rsidR="004935A1" w:rsidRPr="004935A1">
              <w:rPr>
                <w:rFonts w:ascii="Times New Roman" w:hAnsi="Times New Roman" w:cs="Times New Roman"/>
                <w:sz w:val="20"/>
                <w:szCs w:val="20"/>
              </w:rPr>
              <w:t>in law enforcement or emergency responses</w:t>
            </w:r>
          </w:p>
        </w:tc>
        <w:tc>
          <w:tcPr>
            <w:tcW w:w="1597" w:type="dxa"/>
            <w:tcBorders>
              <w:bottom w:val="single" w:sz="4" w:space="0" w:color="000000" w:themeColor="text1"/>
            </w:tcBorders>
            <w:vAlign w:val="center"/>
          </w:tcPr>
          <w:p w14:paraId="0D8D50BA" w14:textId="77777777" w:rsidR="00B874A6" w:rsidRPr="00212717" w:rsidRDefault="00B874A6" w:rsidP="005F12E1">
            <w:pPr>
              <w:jc w:val="center"/>
              <w:rPr>
                <w:rFonts w:ascii="Times New Roman" w:hAnsi="Times New Roman" w:cs="Times New Roman"/>
                <w:sz w:val="20"/>
                <w:szCs w:val="20"/>
              </w:rPr>
            </w:pPr>
            <w:bookmarkStart w:id="152" w:name="A3_4"/>
            <w:bookmarkEnd w:id="152"/>
          </w:p>
        </w:tc>
      </w:tr>
      <w:tr w:rsidR="00B874A6" w:rsidRPr="00312185" w14:paraId="1572D561" w14:textId="77777777" w:rsidTr="00CE1E37">
        <w:trPr>
          <w:trHeight w:val="432"/>
          <w:jc w:val="center"/>
        </w:trPr>
        <w:tc>
          <w:tcPr>
            <w:tcW w:w="715" w:type="dxa"/>
            <w:tcBorders>
              <w:bottom w:val="single" w:sz="12" w:space="0" w:color="auto"/>
            </w:tcBorders>
            <w:vAlign w:val="center"/>
          </w:tcPr>
          <w:p w14:paraId="279909E9" w14:textId="7BE1E571" w:rsidR="00B874A6" w:rsidRPr="00212717" w:rsidRDefault="005375FD" w:rsidP="005F12E1">
            <w:pPr>
              <w:jc w:val="center"/>
              <w:rPr>
                <w:rFonts w:ascii="Times New Roman" w:hAnsi="Times New Roman" w:cs="Times New Roman"/>
                <w:sz w:val="20"/>
                <w:szCs w:val="20"/>
              </w:rPr>
            </w:pPr>
            <w:hyperlink w:anchor="measure3_5" w:history="1">
              <w:r w:rsidR="00B874A6" w:rsidRPr="00CD2BB8">
                <w:rPr>
                  <w:rStyle w:val="Hyperlink"/>
                  <w:rFonts w:ascii="Times New Roman" w:hAnsi="Times New Roman" w:cs="Times New Roman"/>
                  <w:sz w:val="20"/>
                  <w:szCs w:val="20"/>
                </w:rPr>
                <w:t>3-5</w:t>
              </w:r>
            </w:hyperlink>
          </w:p>
        </w:tc>
        <w:tc>
          <w:tcPr>
            <w:tcW w:w="7470" w:type="dxa"/>
            <w:tcBorders>
              <w:bottom w:val="single" w:sz="12" w:space="0" w:color="auto"/>
            </w:tcBorders>
            <w:vAlign w:val="center"/>
          </w:tcPr>
          <w:p w14:paraId="351DFFE5" w14:textId="77777777"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Type and amount of use of motor vehicles, motorized equipment, and mechanical transport not authorized by the federal land manager</w:t>
            </w:r>
          </w:p>
        </w:tc>
        <w:tc>
          <w:tcPr>
            <w:tcW w:w="1597" w:type="dxa"/>
            <w:tcBorders>
              <w:bottom w:val="single" w:sz="12" w:space="0" w:color="auto"/>
            </w:tcBorders>
            <w:vAlign w:val="center"/>
          </w:tcPr>
          <w:p w14:paraId="5AEEC7C6" w14:textId="77777777" w:rsidR="00B874A6" w:rsidRPr="00212717" w:rsidRDefault="00B874A6" w:rsidP="005F12E1">
            <w:pPr>
              <w:jc w:val="center"/>
              <w:rPr>
                <w:rFonts w:ascii="Times New Roman" w:hAnsi="Times New Roman" w:cs="Times New Roman"/>
                <w:sz w:val="20"/>
                <w:szCs w:val="20"/>
              </w:rPr>
            </w:pPr>
            <w:bookmarkStart w:id="153" w:name="A3_5"/>
            <w:bookmarkEnd w:id="153"/>
          </w:p>
        </w:tc>
      </w:tr>
      <w:tr w:rsidR="00B874A6" w:rsidRPr="00312185" w14:paraId="217CC7B3" w14:textId="77777777" w:rsidTr="00CE1E37">
        <w:trPr>
          <w:trHeight w:val="432"/>
          <w:jc w:val="center"/>
        </w:trPr>
        <w:tc>
          <w:tcPr>
            <w:tcW w:w="715" w:type="dxa"/>
            <w:tcBorders>
              <w:top w:val="single" w:sz="12" w:space="0" w:color="auto"/>
            </w:tcBorders>
            <w:vAlign w:val="center"/>
          </w:tcPr>
          <w:p w14:paraId="7170AF52" w14:textId="39FCA674" w:rsidR="00B874A6" w:rsidRPr="00212717" w:rsidRDefault="005375FD" w:rsidP="005F12E1">
            <w:pPr>
              <w:jc w:val="center"/>
              <w:rPr>
                <w:rFonts w:ascii="Times New Roman" w:hAnsi="Times New Roman" w:cs="Times New Roman"/>
                <w:sz w:val="20"/>
                <w:szCs w:val="20"/>
              </w:rPr>
            </w:pPr>
            <w:hyperlink w:anchor="measure4_1" w:history="1">
              <w:r w:rsidR="00B874A6" w:rsidRPr="00CD2BB8">
                <w:rPr>
                  <w:rStyle w:val="Hyperlink"/>
                  <w:rFonts w:ascii="Times New Roman" w:hAnsi="Times New Roman" w:cs="Times New Roman"/>
                  <w:sz w:val="20"/>
                  <w:szCs w:val="20"/>
                </w:rPr>
                <w:t>4-1</w:t>
              </w:r>
            </w:hyperlink>
          </w:p>
        </w:tc>
        <w:tc>
          <w:tcPr>
            <w:tcW w:w="7470" w:type="dxa"/>
            <w:tcBorders>
              <w:top w:val="single" w:sz="12" w:space="0" w:color="auto"/>
            </w:tcBorders>
            <w:vAlign w:val="center"/>
          </w:tcPr>
          <w:p w14:paraId="0B02C8C4" w14:textId="77777777"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Amount of visitor use</w:t>
            </w:r>
          </w:p>
        </w:tc>
        <w:tc>
          <w:tcPr>
            <w:tcW w:w="1597" w:type="dxa"/>
            <w:tcBorders>
              <w:top w:val="single" w:sz="12" w:space="0" w:color="auto"/>
              <w:bottom w:val="single" w:sz="4" w:space="0" w:color="000000" w:themeColor="text1"/>
            </w:tcBorders>
            <w:vAlign w:val="center"/>
          </w:tcPr>
          <w:p w14:paraId="04DCB0F1" w14:textId="77777777" w:rsidR="00B874A6" w:rsidRPr="00212717" w:rsidRDefault="00B874A6" w:rsidP="005F12E1">
            <w:pPr>
              <w:jc w:val="center"/>
              <w:rPr>
                <w:rFonts w:ascii="Times New Roman" w:hAnsi="Times New Roman" w:cs="Times New Roman"/>
                <w:sz w:val="20"/>
                <w:szCs w:val="20"/>
              </w:rPr>
            </w:pPr>
            <w:bookmarkStart w:id="154" w:name="A4_1"/>
            <w:bookmarkEnd w:id="154"/>
          </w:p>
        </w:tc>
      </w:tr>
      <w:tr w:rsidR="00862E0E" w:rsidRPr="00312185" w14:paraId="718B1513" w14:textId="77777777" w:rsidTr="00CE1E37">
        <w:trPr>
          <w:trHeight w:val="432"/>
          <w:jc w:val="center"/>
        </w:trPr>
        <w:tc>
          <w:tcPr>
            <w:tcW w:w="715" w:type="dxa"/>
            <w:vAlign w:val="center"/>
          </w:tcPr>
          <w:p w14:paraId="3EDA13EE" w14:textId="5D26B17A" w:rsidR="00862E0E" w:rsidRPr="00212717" w:rsidRDefault="00862E0E" w:rsidP="005F12E1">
            <w:pPr>
              <w:jc w:val="center"/>
              <w:rPr>
                <w:sz w:val="20"/>
                <w:szCs w:val="20"/>
              </w:rPr>
            </w:pPr>
            <w:r>
              <w:rPr>
                <w:sz w:val="20"/>
                <w:szCs w:val="20"/>
              </w:rPr>
              <w:t>4-2</w:t>
            </w:r>
          </w:p>
        </w:tc>
        <w:tc>
          <w:tcPr>
            <w:tcW w:w="7470" w:type="dxa"/>
            <w:vAlign w:val="center"/>
          </w:tcPr>
          <w:p w14:paraId="4F3B6082" w14:textId="3F189671" w:rsidR="00862E0E" w:rsidRPr="00A94270" w:rsidRDefault="00862E0E" w:rsidP="0028302D">
            <w:pPr>
              <w:rPr>
                <w:rFonts w:ascii="Times New Roman" w:hAnsi="Times New Roman" w:cs="Times New Roman"/>
                <w:sz w:val="20"/>
                <w:szCs w:val="20"/>
              </w:rPr>
            </w:pPr>
            <w:r w:rsidRPr="00A94270">
              <w:rPr>
                <w:rFonts w:ascii="Times New Roman" w:hAnsi="Times New Roman" w:cs="Times New Roman"/>
                <w:sz w:val="20"/>
                <w:szCs w:val="20"/>
              </w:rPr>
              <w:t>Remoteness inside the wilderness affected by travel routes</w:t>
            </w:r>
          </w:p>
        </w:tc>
        <w:tc>
          <w:tcPr>
            <w:tcW w:w="1597" w:type="dxa"/>
            <w:tcBorders>
              <w:tl2br w:val="single" w:sz="4" w:space="0" w:color="auto"/>
            </w:tcBorders>
            <w:shd w:val="clear" w:color="auto" w:fill="969696"/>
            <w:vAlign w:val="center"/>
          </w:tcPr>
          <w:p w14:paraId="33F24D45" w14:textId="77777777" w:rsidR="00862E0E" w:rsidRPr="00212717" w:rsidRDefault="00862E0E" w:rsidP="005F12E1">
            <w:pPr>
              <w:jc w:val="center"/>
              <w:rPr>
                <w:sz w:val="20"/>
                <w:szCs w:val="20"/>
              </w:rPr>
            </w:pPr>
          </w:p>
        </w:tc>
      </w:tr>
      <w:tr w:rsidR="00CE1E37" w:rsidRPr="00312185" w14:paraId="20EB0F29" w14:textId="77777777" w:rsidTr="00CE1E37">
        <w:trPr>
          <w:trHeight w:val="432"/>
          <w:jc w:val="center"/>
        </w:trPr>
        <w:tc>
          <w:tcPr>
            <w:tcW w:w="715" w:type="dxa"/>
            <w:vAlign w:val="center"/>
          </w:tcPr>
          <w:p w14:paraId="4B05CFB4" w14:textId="60D50773" w:rsidR="00CE1E37" w:rsidRPr="00212717" w:rsidRDefault="00CE1E37" w:rsidP="005F12E1">
            <w:pPr>
              <w:jc w:val="center"/>
              <w:rPr>
                <w:rFonts w:ascii="Times New Roman" w:hAnsi="Times New Roman" w:cs="Times New Roman"/>
                <w:sz w:val="20"/>
                <w:szCs w:val="20"/>
              </w:rPr>
            </w:pPr>
            <w:r w:rsidRPr="00212717">
              <w:rPr>
                <w:rFonts w:ascii="Times New Roman" w:hAnsi="Times New Roman" w:cs="Times New Roman"/>
                <w:sz w:val="20"/>
                <w:szCs w:val="20"/>
              </w:rPr>
              <w:t>4-</w:t>
            </w:r>
            <w:r w:rsidR="00862E0E">
              <w:rPr>
                <w:rFonts w:ascii="Times New Roman" w:hAnsi="Times New Roman" w:cs="Times New Roman"/>
                <w:sz w:val="20"/>
                <w:szCs w:val="20"/>
              </w:rPr>
              <w:t>3</w:t>
            </w:r>
          </w:p>
        </w:tc>
        <w:tc>
          <w:tcPr>
            <w:tcW w:w="7470" w:type="dxa"/>
            <w:vAlign w:val="center"/>
          </w:tcPr>
          <w:p w14:paraId="38FE16A4" w14:textId="2E0A03BE" w:rsidR="00CE1E37" w:rsidRPr="00212717" w:rsidRDefault="00862E0E" w:rsidP="0028302D">
            <w:pPr>
              <w:rPr>
                <w:rFonts w:ascii="Times New Roman" w:hAnsi="Times New Roman" w:cs="Times New Roman"/>
                <w:sz w:val="20"/>
                <w:szCs w:val="20"/>
              </w:rPr>
            </w:pPr>
            <w:r w:rsidRPr="00862E0E">
              <w:rPr>
                <w:rFonts w:ascii="Times New Roman" w:hAnsi="Times New Roman" w:cs="Times New Roman"/>
                <w:sz w:val="20"/>
                <w:szCs w:val="20"/>
              </w:rPr>
              <w:t>Area of wilderness affected by developments near the wilderness</w:t>
            </w:r>
          </w:p>
        </w:tc>
        <w:tc>
          <w:tcPr>
            <w:tcW w:w="1597" w:type="dxa"/>
            <w:tcBorders>
              <w:tl2br w:val="single" w:sz="4" w:space="0" w:color="auto"/>
            </w:tcBorders>
            <w:shd w:val="clear" w:color="auto" w:fill="969696"/>
            <w:vAlign w:val="center"/>
          </w:tcPr>
          <w:p w14:paraId="43229641" w14:textId="77777777" w:rsidR="00CE1E37" w:rsidRPr="00212717" w:rsidRDefault="00CE1E37" w:rsidP="005F12E1">
            <w:pPr>
              <w:jc w:val="center"/>
              <w:rPr>
                <w:rFonts w:ascii="Times New Roman" w:hAnsi="Times New Roman" w:cs="Times New Roman"/>
                <w:sz w:val="20"/>
                <w:szCs w:val="20"/>
              </w:rPr>
            </w:pPr>
          </w:p>
        </w:tc>
      </w:tr>
      <w:tr w:rsidR="00CE1E37" w:rsidRPr="00312185" w14:paraId="30507725" w14:textId="77777777" w:rsidTr="00CE1E37">
        <w:trPr>
          <w:trHeight w:val="432"/>
          <w:jc w:val="center"/>
        </w:trPr>
        <w:tc>
          <w:tcPr>
            <w:tcW w:w="715" w:type="dxa"/>
            <w:vAlign w:val="center"/>
          </w:tcPr>
          <w:p w14:paraId="74B15FAC" w14:textId="74A027EB" w:rsidR="00CE1E37" w:rsidRPr="00212717" w:rsidRDefault="00CE1E37" w:rsidP="005F12E1">
            <w:pPr>
              <w:jc w:val="center"/>
              <w:rPr>
                <w:rFonts w:ascii="Times New Roman" w:hAnsi="Times New Roman" w:cs="Times New Roman"/>
                <w:sz w:val="20"/>
                <w:szCs w:val="20"/>
              </w:rPr>
            </w:pPr>
            <w:r w:rsidRPr="00212717">
              <w:rPr>
                <w:rFonts w:ascii="Times New Roman" w:hAnsi="Times New Roman" w:cs="Times New Roman"/>
                <w:sz w:val="20"/>
                <w:szCs w:val="20"/>
              </w:rPr>
              <w:t>4-</w:t>
            </w:r>
            <w:r w:rsidR="00862E0E">
              <w:rPr>
                <w:rFonts w:ascii="Times New Roman" w:hAnsi="Times New Roman" w:cs="Times New Roman"/>
                <w:sz w:val="20"/>
                <w:szCs w:val="20"/>
              </w:rPr>
              <w:t>4</w:t>
            </w:r>
          </w:p>
        </w:tc>
        <w:tc>
          <w:tcPr>
            <w:tcW w:w="7470" w:type="dxa"/>
            <w:vAlign w:val="center"/>
          </w:tcPr>
          <w:p w14:paraId="53B04A23" w14:textId="60617E5F" w:rsidR="00CE1E37" w:rsidRPr="00212717" w:rsidRDefault="00862E0E" w:rsidP="0028302D">
            <w:pPr>
              <w:rPr>
                <w:rFonts w:ascii="Times New Roman" w:hAnsi="Times New Roman" w:cs="Times New Roman"/>
                <w:sz w:val="20"/>
                <w:szCs w:val="20"/>
              </w:rPr>
            </w:pPr>
            <w:r w:rsidRPr="00862E0E">
              <w:rPr>
                <w:rFonts w:ascii="Times New Roman" w:hAnsi="Times New Roman" w:cs="Times New Roman"/>
                <w:sz w:val="20"/>
                <w:szCs w:val="20"/>
              </w:rPr>
              <w:t>Severity of the effect of developments near the wilderness</w:t>
            </w:r>
          </w:p>
        </w:tc>
        <w:tc>
          <w:tcPr>
            <w:tcW w:w="1597" w:type="dxa"/>
            <w:tcBorders>
              <w:tl2br w:val="single" w:sz="4" w:space="0" w:color="auto"/>
            </w:tcBorders>
            <w:shd w:val="clear" w:color="auto" w:fill="969696"/>
            <w:vAlign w:val="center"/>
          </w:tcPr>
          <w:p w14:paraId="319EB347" w14:textId="77777777" w:rsidR="00CE1E37" w:rsidRPr="00212717" w:rsidRDefault="00CE1E37" w:rsidP="005F12E1">
            <w:pPr>
              <w:jc w:val="center"/>
              <w:rPr>
                <w:rFonts w:ascii="Times New Roman" w:hAnsi="Times New Roman" w:cs="Times New Roman"/>
                <w:sz w:val="20"/>
                <w:szCs w:val="20"/>
              </w:rPr>
            </w:pPr>
          </w:p>
        </w:tc>
      </w:tr>
      <w:tr w:rsidR="00B874A6" w:rsidRPr="00312185" w14:paraId="63965689" w14:textId="77777777" w:rsidTr="00CE1E37">
        <w:trPr>
          <w:trHeight w:val="432"/>
          <w:jc w:val="center"/>
        </w:trPr>
        <w:tc>
          <w:tcPr>
            <w:tcW w:w="715" w:type="dxa"/>
            <w:vAlign w:val="center"/>
          </w:tcPr>
          <w:p w14:paraId="19F7A3CE" w14:textId="262847EF" w:rsidR="00B874A6" w:rsidRPr="00212717" w:rsidRDefault="00B874A6" w:rsidP="005F12E1">
            <w:pPr>
              <w:jc w:val="center"/>
              <w:rPr>
                <w:rFonts w:ascii="Times New Roman" w:hAnsi="Times New Roman" w:cs="Times New Roman"/>
                <w:sz w:val="20"/>
                <w:szCs w:val="20"/>
              </w:rPr>
            </w:pPr>
            <w:r w:rsidRPr="00212717">
              <w:rPr>
                <w:rFonts w:ascii="Times New Roman" w:hAnsi="Times New Roman" w:cs="Times New Roman"/>
                <w:sz w:val="20"/>
                <w:szCs w:val="20"/>
              </w:rPr>
              <w:t>4-</w:t>
            </w:r>
            <w:r w:rsidR="00862E0E">
              <w:rPr>
                <w:rFonts w:ascii="Times New Roman" w:hAnsi="Times New Roman" w:cs="Times New Roman"/>
                <w:sz w:val="20"/>
                <w:szCs w:val="20"/>
              </w:rPr>
              <w:t>5</w:t>
            </w:r>
          </w:p>
        </w:tc>
        <w:tc>
          <w:tcPr>
            <w:tcW w:w="7470" w:type="dxa"/>
            <w:vAlign w:val="center"/>
          </w:tcPr>
          <w:p w14:paraId="4C53D5C0" w14:textId="4367BEF1" w:rsidR="00B874A6" w:rsidRPr="00212717" w:rsidRDefault="00862E0E" w:rsidP="005F12E1">
            <w:pPr>
              <w:rPr>
                <w:rFonts w:ascii="Times New Roman" w:hAnsi="Times New Roman" w:cs="Times New Roman"/>
                <w:sz w:val="20"/>
                <w:szCs w:val="20"/>
              </w:rPr>
            </w:pPr>
            <w:r w:rsidRPr="00862E0E">
              <w:rPr>
                <w:rFonts w:ascii="Times New Roman" w:hAnsi="Times New Roman" w:cs="Times New Roman"/>
                <w:sz w:val="20"/>
                <w:szCs w:val="20"/>
              </w:rPr>
              <w:t>Type and number of agency-provided recreation facilities</w:t>
            </w:r>
          </w:p>
        </w:tc>
        <w:tc>
          <w:tcPr>
            <w:tcW w:w="1597" w:type="dxa"/>
            <w:tcBorders>
              <w:tl2br w:val="single" w:sz="4" w:space="0" w:color="auto"/>
            </w:tcBorders>
            <w:shd w:val="clear" w:color="auto" w:fill="969696"/>
            <w:vAlign w:val="center"/>
          </w:tcPr>
          <w:p w14:paraId="473BFE44" w14:textId="77777777" w:rsidR="00B874A6" w:rsidRPr="00212717" w:rsidRDefault="00B874A6" w:rsidP="005F12E1">
            <w:pPr>
              <w:jc w:val="center"/>
              <w:rPr>
                <w:rFonts w:ascii="Times New Roman" w:hAnsi="Times New Roman" w:cs="Times New Roman"/>
                <w:sz w:val="20"/>
                <w:szCs w:val="20"/>
              </w:rPr>
            </w:pPr>
          </w:p>
        </w:tc>
      </w:tr>
      <w:tr w:rsidR="00B874A6" w:rsidRPr="00312185" w14:paraId="59974AB2" w14:textId="77777777" w:rsidTr="00CE1E37">
        <w:trPr>
          <w:trHeight w:val="432"/>
          <w:jc w:val="center"/>
        </w:trPr>
        <w:tc>
          <w:tcPr>
            <w:tcW w:w="715" w:type="dxa"/>
            <w:tcBorders>
              <w:bottom w:val="single" w:sz="4" w:space="0" w:color="000000" w:themeColor="text1"/>
            </w:tcBorders>
            <w:vAlign w:val="center"/>
          </w:tcPr>
          <w:p w14:paraId="1982ABD3" w14:textId="4229D8E4" w:rsidR="00B874A6" w:rsidRPr="00212717" w:rsidRDefault="005375FD" w:rsidP="005F12E1">
            <w:pPr>
              <w:jc w:val="center"/>
              <w:rPr>
                <w:rFonts w:ascii="Times New Roman" w:hAnsi="Times New Roman" w:cs="Times New Roman"/>
                <w:sz w:val="20"/>
                <w:szCs w:val="20"/>
              </w:rPr>
            </w:pPr>
            <w:hyperlink w:anchor="measure4_6" w:history="1">
              <w:r w:rsidR="00862E0E" w:rsidRPr="00862E0E">
                <w:rPr>
                  <w:rStyle w:val="Hyperlink"/>
                  <w:rFonts w:ascii="Times New Roman" w:hAnsi="Times New Roman" w:cs="Times New Roman"/>
                  <w:sz w:val="20"/>
                  <w:szCs w:val="20"/>
                </w:rPr>
                <w:t>4-6</w:t>
              </w:r>
            </w:hyperlink>
          </w:p>
        </w:tc>
        <w:tc>
          <w:tcPr>
            <w:tcW w:w="7470" w:type="dxa"/>
            <w:tcBorders>
              <w:bottom w:val="single" w:sz="4" w:space="0" w:color="000000" w:themeColor="text1"/>
            </w:tcBorders>
            <w:vAlign w:val="center"/>
          </w:tcPr>
          <w:p w14:paraId="45068043" w14:textId="43E0D054" w:rsidR="00B874A6" w:rsidRPr="00212717" w:rsidRDefault="00862E0E" w:rsidP="005F12E1">
            <w:pPr>
              <w:rPr>
                <w:rFonts w:ascii="Times New Roman" w:hAnsi="Times New Roman" w:cs="Times New Roman"/>
                <w:sz w:val="20"/>
                <w:szCs w:val="20"/>
              </w:rPr>
            </w:pPr>
            <w:r w:rsidRPr="00862E0E">
              <w:rPr>
                <w:rFonts w:ascii="Times New Roman" w:hAnsi="Times New Roman" w:cs="Times New Roman"/>
                <w:sz w:val="20"/>
                <w:szCs w:val="20"/>
              </w:rPr>
              <w:t>Type and number of user-created recreation facilities</w:t>
            </w:r>
          </w:p>
        </w:tc>
        <w:tc>
          <w:tcPr>
            <w:tcW w:w="1597" w:type="dxa"/>
            <w:tcBorders>
              <w:bottom w:val="single" w:sz="4" w:space="0" w:color="000000" w:themeColor="text1"/>
            </w:tcBorders>
            <w:vAlign w:val="center"/>
          </w:tcPr>
          <w:p w14:paraId="2573768A" w14:textId="77777777" w:rsidR="00B874A6" w:rsidRPr="00212717" w:rsidRDefault="00B874A6" w:rsidP="005F12E1">
            <w:pPr>
              <w:jc w:val="center"/>
              <w:rPr>
                <w:rFonts w:ascii="Times New Roman" w:hAnsi="Times New Roman" w:cs="Times New Roman"/>
                <w:sz w:val="20"/>
                <w:szCs w:val="20"/>
              </w:rPr>
            </w:pPr>
            <w:bookmarkStart w:id="155" w:name="A4_5"/>
            <w:bookmarkEnd w:id="155"/>
          </w:p>
        </w:tc>
      </w:tr>
      <w:tr w:rsidR="00B874A6" w:rsidRPr="00312185" w14:paraId="55E383AB" w14:textId="77777777" w:rsidTr="00CE1E37">
        <w:trPr>
          <w:trHeight w:val="432"/>
          <w:jc w:val="center"/>
        </w:trPr>
        <w:tc>
          <w:tcPr>
            <w:tcW w:w="715" w:type="dxa"/>
            <w:tcBorders>
              <w:bottom w:val="single" w:sz="12" w:space="0" w:color="auto"/>
            </w:tcBorders>
            <w:vAlign w:val="center"/>
          </w:tcPr>
          <w:p w14:paraId="1C198235" w14:textId="2AAB75F1" w:rsidR="00B874A6" w:rsidRPr="00212717" w:rsidRDefault="00B874A6" w:rsidP="005F12E1">
            <w:pPr>
              <w:jc w:val="center"/>
              <w:rPr>
                <w:rFonts w:ascii="Times New Roman" w:hAnsi="Times New Roman" w:cs="Times New Roman"/>
                <w:sz w:val="20"/>
                <w:szCs w:val="20"/>
              </w:rPr>
            </w:pPr>
            <w:r w:rsidRPr="00212717">
              <w:rPr>
                <w:rFonts w:ascii="Times New Roman" w:hAnsi="Times New Roman" w:cs="Times New Roman"/>
                <w:sz w:val="20"/>
                <w:szCs w:val="20"/>
              </w:rPr>
              <w:t>4-</w:t>
            </w:r>
            <w:r w:rsidR="00862E0E">
              <w:rPr>
                <w:rFonts w:ascii="Times New Roman" w:hAnsi="Times New Roman" w:cs="Times New Roman"/>
                <w:sz w:val="20"/>
                <w:szCs w:val="20"/>
              </w:rPr>
              <w:t>7</w:t>
            </w:r>
          </w:p>
        </w:tc>
        <w:tc>
          <w:tcPr>
            <w:tcW w:w="7470" w:type="dxa"/>
            <w:tcBorders>
              <w:bottom w:val="single" w:sz="12" w:space="0" w:color="auto"/>
            </w:tcBorders>
            <w:vAlign w:val="center"/>
          </w:tcPr>
          <w:p w14:paraId="19A4E22E" w14:textId="77777777"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Type and extent of management restrictions</w:t>
            </w:r>
          </w:p>
        </w:tc>
        <w:tc>
          <w:tcPr>
            <w:tcW w:w="1597" w:type="dxa"/>
            <w:tcBorders>
              <w:bottom w:val="single" w:sz="12" w:space="0" w:color="auto"/>
              <w:tl2br w:val="single" w:sz="4" w:space="0" w:color="auto"/>
            </w:tcBorders>
            <w:shd w:val="clear" w:color="auto" w:fill="969696"/>
            <w:vAlign w:val="center"/>
          </w:tcPr>
          <w:p w14:paraId="6585B7A8" w14:textId="77777777" w:rsidR="00B874A6" w:rsidRPr="00212717" w:rsidRDefault="00B874A6" w:rsidP="005F12E1">
            <w:pPr>
              <w:jc w:val="center"/>
              <w:rPr>
                <w:rFonts w:ascii="Times New Roman" w:hAnsi="Times New Roman" w:cs="Times New Roman"/>
                <w:sz w:val="20"/>
                <w:szCs w:val="20"/>
              </w:rPr>
            </w:pPr>
          </w:p>
        </w:tc>
      </w:tr>
      <w:tr w:rsidR="00B874A6" w:rsidRPr="00312185" w14:paraId="7AC63F9C" w14:textId="77777777" w:rsidTr="00CE1E37">
        <w:trPr>
          <w:trHeight w:val="432"/>
          <w:jc w:val="center"/>
        </w:trPr>
        <w:tc>
          <w:tcPr>
            <w:tcW w:w="715" w:type="dxa"/>
            <w:tcBorders>
              <w:top w:val="single" w:sz="12" w:space="0" w:color="auto"/>
            </w:tcBorders>
            <w:vAlign w:val="center"/>
          </w:tcPr>
          <w:p w14:paraId="143F1695" w14:textId="77777777" w:rsidR="00B874A6" w:rsidRPr="00212717" w:rsidRDefault="00B874A6" w:rsidP="005F12E1">
            <w:pPr>
              <w:jc w:val="center"/>
              <w:rPr>
                <w:rFonts w:ascii="Times New Roman" w:hAnsi="Times New Roman" w:cs="Times New Roman"/>
                <w:sz w:val="20"/>
                <w:szCs w:val="20"/>
              </w:rPr>
            </w:pPr>
            <w:r w:rsidRPr="00212717">
              <w:rPr>
                <w:rFonts w:ascii="Times New Roman" w:hAnsi="Times New Roman" w:cs="Times New Roman"/>
                <w:sz w:val="20"/>
                <w:szCs w:val="20"/>
              </w:rPr>
              <w:t>5-1</w:t>
            </w:r>
          </w:p>
        </w:tc>
        <w:tc>
          <w:tcPr>
            <w:tcW w:w="7470" w:type="dxa"/>
            <w:tcBorders>
              <w:top w:val="single" w:sz="12" w:space="0" w:color="auto"/>
            </w:tcBorders>
            <w:vAlign w:val="center"/>
          </w:tcPr>
          <w:p w14:paraId="53521557" w14:textId="77777777" w:rsidR="00B874A6" w:rsidRPr="00212717" w:rsidRDefault="00B874A6" w:rsidP="005F12E1">
            <w:pPr>
              <w:rPr>
                <w:rFonts w:ascii="Times New Roman" w:hAnsi="Times New Roman" w:cs="Times New Roman"/>
                <w:sz w:val="20"/>
                <w:szCs w:val="20"/>
              </w:rPr>
            </w:pPr>
            <w:r w:rsidRPr="00212717">
              <w:rPr>
                <w:rFonts w:ascii="Times New Roman" w:hAnsi="Times New Roman" w:cs="Times New Roman"/>
                <w:sz w:val="20"/>
                <w:szCs w:val="20"/>
              </w:rPr>
              <w:t>Severity of human-caused disturbances to cultural resources</w:t>
            </w:r>
          </w:p>
        </w:tc>
        <w:tc>
          <w:tcPr>
            <w:tcW w:w="1597" w:type="dxa"/>
            <w:tcBorders>
              <w:top w:val="single" w:sz="12" w:space="0" w:color="auto"/>
              <w:tl2br w:val="single" w:sz="4" w:space="0" w:color="auto"/>
            </w:tcBorders>
            <w:shd w:val="clear" w:color="auto" w:fill="969696"/>
            <w:vAlign w:val="center"/>
          </w:tcPr>
          <w:p w14:paraId="0F0981D3" w14:textId="77777777" w:rsidR="00B874A6" w:rsidRPr="00212717" w:rsidRDefault="00B874A6" w:rsidP="005F12E1">
            <w:pPr>
              <w:jc w:val="center"/>
              <w:rPr>
                <w:rFonts w:ascii="Times New Roman" w:hAnsi="Times New Roman" w:cs="Times New Roman"/>
                <w:sz w:val="20"/>
                <w:szCs w:val="20"/>
              </w:rPr>
            </w:pPr>
          </w:p>
        </w:tc>
      </w:tr>
      <w:tr w:rsidR="00B874A6" w:rsidRPr="00312185" w14:paraId="347CF89A" w14:textId="77777777" w:rsidTr="00CE1E37">
        <w:trPr>
          <w:trHeight w:val="432"/>
          <w:jc w:val="center"/>
        </w:trPr>
        <w:tc>
          <w:tcPr>
            <w:tcW w:w="715" w:type="dxa"/>
            <w:vAlign w:val="center"/>
          </w:tcPr>
          <w:p w14:paraId="22833A36" w14:textId="77777777" w:rsidR="00B874A6" w:rsidRPr="00212717" w:rsidRDefault="00B874A6" w:rsidP="005F12E1">
            <w:pPr>
              <w:jc w:val="center"/>
              <w:rPr>
                <w:rFonts w:ascii="Times New Roman" w:hAnsi="Times New Roman" w:cs="Times New Roman"/>
                <w:sz w:val="20"/>
                <w:szCs w:val="20"/>
              </w:rPr>
            </w:pPr>
            <w:r w:rsidRPr="00212717">
              <w:rPr>
                <w:rFonts w:ascii="Times New Roman" w:hAnsi="Times New Roman" w:cs="Times New Roman"/>
                <w:sz w:val="20"/>
                <w:szCs w:val="20"/>
              </w:rPr>
              <w:t>5-2</w:t>
            </w:r>
          </w:p>
        </w:tc>
        <w:tc>
          <w:tcPr>
            <w:tcW w:w="7470" w:type="dxa"/>
            <w:vAlign w:val="center"/>
          </w:tcPr>
          <w:p w14:paraId="1F5CEAE2" w14:textId="3BDED79B" w:rsidR="00B874A6" w:rsidRPr="00212717" w:rsidRDefault="007C29FA" w:rsidP="005F12E1">
            <w:pPr>
              <w:rPr>
                <w:rFonts w:ascii="Times New Roman" w:hAnsi="Times New Roman" w:cs="Times New Roman"/>
                <w:sz w:val="20"/>
                <w:szCs w:val="20"/>
              </w:rPr>
            </w:pPr>
            <w:r w:rsidRPr="00212717">
              <w:rPr>
                <w:rFonts w:ascii="Times New Roman" w:hAnsi="Times New Roman" w:cs="Times New Roman"/>
                <w:sz w:val="20"/>
                <w:szCs w:val="20"/>
              </w:rPr>
              <w:t>Severity of disturbances to other features of value</w:t>
            </w:r>
            <w:r w:rsidR="005366AA" w:rsidRPr="00212717">
              <w:rPr>
                <w:rFonts w:ascii="Times New Roman" w:hAnsi="Times New Roman" w:cs="Times New Roman"/>
                <w:sz w:val="20"/>
                <w:szCs w:val="20"/>
              </w:rPr>
              <w:t xml:space="preserve"> </w:t>
            </w:r>
            <w:r w:rsidR="005366AA" w:rsidRPr="00212717">
              <w:rPr>
                <w:rFonts w:ascii="Times New Roman" w:hAnsi="Times New Roman" w:cs="Times New Roman"/>
                <w:i/>
                <w:sz w:val="20"/>
                <w:szCs w:val="20"/>
              </w:rPr>
              <w:t>(if applicable)</w:t>
            </w:r>
          </w:p>
        </w:tc>
        <w:tc>
          <w:tcPr>
            <w:tcW w:w="1597" w:type="dxa"/>
            <w:tcBorders>
              <w:tl2br w:val="single" w:sz="4" w:space="0" w:color="auto"/>
            </w:tcBorders>
            <w:shd w:val="clear" w:color="auto" w:fill="969696"/>
            <w:vAlign w:val="center"/>
          </w:tcPr>
          <w:p w14:paraId="4AAB9B98" w14:textId="77777777" w:rsidR="00B874A6" w:rsidRPr="00212717" w:rsidRDefault="00B874A6" w:rsidP="005F12E1">
            <w:pPr>
              <w:jc w:val="center"/>
              <w:rPr>
                <w:rFonts w:ascii="Times New Roman" w:hAnsi="Times New Roman" w:cs="Times New Roman"/>
                <w:sz w:val="20"/>
                <w:szCs w:val="20"/>
              </w:rPr>
            </w:pPr>
          </w:p>
        </w:tc>
      </w:tr>
    </w:tbl>
    <w:p w14:paraId="4A1B46D2" w14:textId="519A340D" w:rsidR="00A00113" w:rsidRPr="00A00113" w:rsidRDefault="00A00113" w:rsidP="00A00113">
      <w:pPr>
        <w:rPr>
          <w:rFonts w:asciiTheme="majorHAnsi" w:eastAsiaTheme="minorHAnsi" w:hAnsiTheme="majorHAnsi" w:cstheme="minorBidi"/>
          <w:b/>
          <w:color w:val="C99965"/>
          <w:sz w:val="36"/>
          <w:szCs w:val="36"/>
        </w:rPr>
        <w:sectPr w:rsidR="00A00113" w:rsidRPr="00A00113" w:rsidSect="008619BD">
          <w:pgSz w:w="12240" w:h="15840" w:code="1"/>
          <w:pgMar w:top="864" w:right="864" w:bottom="864" w:left="1584" w:header="720" w:footer="720" w:gutter="0"/>
          <w:cols w:space="720"/>
          <w:vAlign w:val="center"/>
          <w:titlePg/>
          <w:docGrid w:linePitch="360"/>
        </w:sectPr>
      </w:pPr>
    </w:p>
    <w:p w14:paraId="1378BD22" w14:textId="77777777" w:rsidR="00A00113" w:rsidRDefault="00A00113" w:rsidP="00A00113">
      <w:pPr>
        <w:ind w:left="2160" w:hanging="2160"/>
        <w:jc w:val="center"/>
        <w:rPr>
          <w:sz w:val="22"/>
          <w:szCs w:val="22"/>
        </w:rPr>
      </w:pPr>
      <w:r>
        <w:rPr>
          <w:sz w:val="22"/>
          <w:szCs w:val="22"/>
        </w:rPr>
        <w:lastRenderedPageBreak/>
        <w:t>This page intentionally left blank</w:t>
      </w:r>
    </w:p>
    <w:p w14:paraId="19FC88D6" w14:textId="77777777" w:rsidR="00A00113" w:rsidRDefault="00A00113">
      <w:pPr>
        <w:rPr>
          <w:rFonts w:asciiTheme="majorHAnsi" w:eastAsiaTheme="minorHAnsi" w:hAnsiTheme="majorHAnsi" w:cstheme="minorBidi"/>
          <w:b/>
          <w:color w:val="C99965"/>
          <w:sz w:val="36"/>
          <w:szCs w:val="36"/>
        </w:rPr>
        <w:sectPr w:rsidR="00A00113" w:rsidSect="00A00113">
          <w:pgSz w:w="12240" w:h="15840" w:code="1"/>
          <w:pgMar w:top="864" w:right="864" w:bottom="864" w:left="1584" w:header="720" w:footer="720" w:gutter="0"/>
          <w:cols w:space="720"/>
          <w:vAlign w:val="center"/>
          <w:titlePg/>
          <w:docGrid w:linePitch="360"/>
        </w:sectPr>
      </w:pPr>
    </w:p>
    <w:p w14:paraId="081A3829" w14:textId="7E811F9C" w:rsidR="00312185" w:rsidRPr="00312185" w:rsidRDefault="00312185" w:rsidP="00312185">
      <w:pPr>
        <w:spacing w:after="200" w:line="276" w:lineRule="auto"/>
        <w:jc w:val="right"/>
        <w:rPr>
          <w:rFonts w:asciiTheme="majorHAnsi" w:eastAsiaTheme="minorHAnsi" w:hAnsiTheme="majorHAnsi" w:cstheme="minorBidi"/>
          <w:b/>
          <w:sz w:val="36"/>
          <w:szCs w:val="36"/>
        </w:rPr>
      </w:pPr>
      <w:r w:rsidRPr="00312185">
        <w:rPr>
          <w:rFonts w:asciiTheme="majorHAnsi" w:eastAsiaTheme="minorHAnsi" w:hAnsiTheme="majorHAnsi" w:cstheme="minorBidi"/>
          <w:b/>
          <w:color w:val="C99965"/>
          <w:sz w:val="36"/>
          <w:szCs w:val="36"/>
        </w:rPr>
        <w:lastRenderedPageBreak/>
        <w:t>Wilderness Character Measure 1-1</w:t>
      </w:r>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C26F4B">
        <w:rPr>
          <w:rFonts w:asciiTheme="majorHAnsi" w:eastAsiaTheme="minorHAnsi" w:hAnsiTheme="majorHAnsi" w:cstheme="minorBidi"/>
          <w:b/>
          <w:color w:val="00B0F0"/>
          <w:sz w:val="36"/>
          <w:szCs w:val="36"/>
        </w:rPr>
        <w:t>2</w:t>
      </w:r>
      <w:r w:rsidR="00E257F3">
        <w:rPr>
          <w:rFonts w:asciiTheme="majorHAnsi" w:eastAsiaTheme="minorHAnsi" w:hAnsiTheme="majorHAnsi" w:cstheme="minorBidi"/>
          <w:b/>
          <w:color w:val="00B0F0"/>
          <w:sz w:val="36"/>
          <w:szCs w:val="36"/>
        </w:rPr>
        <w:t>__</w:t>
      </w:r>
    </w:p>
    <w:p w14:paraId="70E93C22" w14:textId="77777777" w:rsidR="00312185" w:rsidRPr="00312185" w:rsidRDefault="00312185" w:rsidP="00312185">
      <w:pPr>
        <w:jc w:val="center"/>
        <w:rPr>
          <w:rFonts w:ascii="Century Schoolbook" w:eastAsiaTheme="minorHAnsi" w:hAnsi="Century Schoolbook" w:cstheme="minorBidi"/>
          <w:b/>
          <w:i/>
        </w:rPr>
      </w:pPr>
    </w:p>
    <w:p w14:paraId="3EB4C9E1" w14:textId="77777777" w:rsidR="00312185" w:rsidRPr="00312185" w:rsidRDefault="00312185" w:rsidP="00312185">
      <w:pPr>
        <w:jc w:val="center"/>
        <w:rPr>
          <w:rFonts w:ascii="Century Schoolbook" w:eastAsiaTheme="minorHAnsi" w:hAnsi="Century Schoolbook" w:cstheme="minorBidi"/>
          <w:b/>
          <w:i/>
        </w:rPr>
      </w:pPr>
      <w:bookmarkStart w:id="156" w:name="measure1_1"/>
      <w:r w:rsidRPr="00312185">
        <w:rPr>
          <w:rFonts w:ascii="Century Schoolbook" w:eastAsiaTheme="minorHAnsi" w:hAnsi="Century Schoolbook" w:cstheme="minorBidi"/>
          <w:b/>
          <w:i/>
        </w:rPr>
        <w:t xml:space="preserve">Number </w:t>
      </w:r>
      <w:bookmarkEnd w:id="156"/>
      <w:r w:rsidRPr="00312185">
        <w:rPr>
          <w:rFonts w:ascii="Century Schoolbook" w:eastAsiaTheme="minorHAnsi" w:hAnsi="Century Schoolbook" w:cstheme="minorBidi"/>
          <w:b/>
          <w:i/>
        </w:rPr>
        <w:t>of authorized actions and persistent structures designed to manipulate plants, animals, pathogens, soil, water, or fire</w:t>
      </w:r>
    </w:p>
    <w:p w14:paraId="38B19B60" w14:textId="77777777" w:rsidR="00312185" w:rsidRPr="00312185" w:rsidRDefault="00312185" w:rsidP="00312185">
      <w:pPr>
        <w:jc w:val="center"/>
        <w:rPr>
          <w:rFonts w:ascii="Century Schoolbook" w:eastAsiaTheme="minorHAnsi" w:hAnsi="Century Schoolbook" w:cstheme="minorBidi"/>
          <w:b/>
          <w:i/>
        </w:rPr>
      </w:pPr>
    </w:p>
    <w:p w14:paraId="10A2752A" w14:textId="77777777" w:rsidR="00312185" w:rsidRPr="00312185" w:rsidRDefault="00312185" w:rsidP="00312185">
      <w:pPr>
        <w:rPr>
          <w:rFonts w:ascii="Century Schoolbook" w:eastAsiaTheme="minorHAnsi" w:hAnsi="Century Schoolbook" w:cstheme="minorBidi"/>
          <w:sz w:val="22"/>
          <w:szCs w:val="22"/>
        </w:rPr>
      </w:pPr>
    </w:p>
    <w:p w14:paraId="43758414" w14:textId="77777777" w:rsidR="00312185" w:rsidRPr="00312185" w:rsidRDefault="00312185" w:rsidP="00312185">
      <w:pPr>
        <w:rPr>
          <w:rFonts w:ascii="Century Schoolbook" w:eastAsiaTheme="minorHAnsi" w:hAnsi="Century Schoolbook" w:cstheme="minorBidi"/>
          <w:sz w:val="22"/>
          <w:szCs w:val="22"/>
        </w:rPr>
      </w:pPr>
    </w:p>
    <w:p w14:paraId="0E58D979" w14:textId="0E122CAA" w:rsidR="00312185" w:rsidRPr="00312185" w:rsidRDefault="00B82821"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312185" w:rsidRPr="00312185">
        <w:rPr>
          <w:rFonts w:ascii="Century Schoolbook" w:eastAsiaTheme="minorHAnsi" w:hAnsi="Century Schoolbook" w:cstheme="minorBidi"/>
          <w:sz w:val="22"/>
          <w:szCs w:val="22"/>
        </w:rPr>
        <w:t>ilderness name: ____________________________________________________________________</w:t>
      </w:r>
    </w:p>
    <w:p w14:paraId="019BA125" w14:textId="77777777" w:rsidR="00312185" w:rsidRPr="00312185" w:rsidRDefault="00312185" w:rsidP="00312185">
      <w:pPr>
        <w:rPr>
          <w:rFonts w:ascii="Century Schoolbook" w:eastAsiaTheme="minorHAnsi" w:hAnsi="Century Schoolbook" w:cstheme="minorBidi"/>
          <w:sz w:val="22"/>
          <w:szCs w:val="22"/>
        </w:rPr>
      </w:pPr>
    </w:p>
    <w:p w14:paraId="4A81C608" w14:textId="77777777" w:rsidR="00312185" w:rsidRPr="00312185" w:rsidRDefault="00312185" w:rsidP="00312185">
      <w:pPr>
        <w:rPr>
          <w:rFonts w:ascii="Century Schoolbook" w:eastAsiaTheme="minorHAnsi" w:hAnsi="Century Schoolbook" w:cstheme="minorBidi"/>
          <w:sz w:val="22"/>
          <w:szCs w:val="22"/>
        </w:rPr>
      </w:pPr>
    </w:p>
    <w:p w14:paraId="6F970695" w14:textId="77777777" w:rsidR="00312185" w:rsidRPr="00312185" w:rsidRDefault="00312185" w:rsidP="00312185">
      <w:pPr>
        <w:rPr>
          <w:rFonts w:ascii="Century Schoolbook" w:eastAsiaTheme="minorHAnsi" w:hAnsi="Century Schoolbook" w:cstheme="minorBidi"/>
          <w:sz w:val="22"/>
          <w:szCs w:val="22"/>
        </w:rPr>
      </w:pPr>
    </w:p>
    <w:p w14:paraId="0FE47A18" w14:textId="77777777" w:rsidR="00312185" w:rsidRPr="00312185" w:rsidRDefault="00951916"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9798" w:dyaOrig="2053" w14:anchorId="6527AE91">
          <v:shape id="_x0000_i1042" type="#_x0000_t75" style="width:490.4pt;height:102.65pt" o:ole="">
            <v:imagedata r:id="rId54" o:title=""/>
          </v:shape>
          <o:OLEObject Type="Embed" ProgID="Excel.Sheet.12" ShapeID="_x0000_i1042" DrawAspect="Content" ObjectID="_1641392229" r:id="rId55"/>
        </w:object>
      </w:r>
    </w:p>
    <w:p w14:paraId="4B2C96DA" w14:textId="77777777" w:rsidR="00312185" w:rsidRPr="00312185" w:rsidRDefault="00312185" w:rsidP="00312185">
      <w:pPr>
        <w:rPr>
          <w:rFonts w:ascii="Century Schoolbook" w:eastAsiaTheme="minorHAnsi" w:hAnsi="Century Schoolbook" w:cstheme="minorBidi"/>
          <w:sz w:val="22"/>
          <w:szCs w:val="22"/>
        </w:rPr>
      </w:pPr>
    </w:p>
    <w:p w14:paraId="08A40283"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170122D9" w14:textId="5E471B0B"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Fill out form as each new project is implemented.  </w:t>
      </w:r>
      <w:r w:rsidR="00736CBF">
        <w:rPr>
          <w:rFonts w:ascii="Century Schoolbook" w:eastAsiaTheme="minorHAnsi" w:hAnsi="Century Schoolbook" w:cstheme="minorBidi"/>
          <w:sz w:val="22"/>
          <w:szCs w:val="22"/>
        </w:rPr>
        <w:t>Double-click on table above</w:t>
      </w:r>
      <w:r w:rsidRPr="00312185">
        <w:rPr>
          <w:rFonts w:ascii="Century Schoolbook" w:eastAsiaTheme="minorHAnsi" w:hAnsi="Century Schoolbook" w:cstheme="minorBidi"/>
          <w:sz w:val="22"/>
          <w:szCs w:val="22"/>
        </w:rPr>
        <w:t xml:space="preserve"> to fill out form in Excel.  Include one entry for each persistent structure that is in operation at any time during the fiscal year.  Insert new rows as necessary.</w:t>
      </w:r>
    </w:p>
    <w:p w14:paraId="21A2AEB5" w14:textId="43A6DD61"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a.  Make sure each project has a unique identifier (e.g., “Three-Spring Guzzler”; “2010.001”)</w:t>
      </w:r>
      <w:r w:rsidR="00790D85">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For structures, GPS coordinates are preferable.</w:t>
      </w:r>
    </w:p>
    <w:p w14:paraId="7915215A"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b.  Briefly describe type of action or structure (e.g., “old guzzler”; “weed-herbicide”; “weed-mechanical”)</w:t>
      </w:r>
    </w:p>
    <w:p w14:paraId="3AAD8477"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c.  Briefly describe reason for action or structure (e.g., “support T&amp;E species”; “improve Natural quality”)</w:t>
      </w:r>
    </w:p>
    <w:p w14:paraId="2DBF8BFE"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d.  Reference appropriate specific authorization (e.g., “EA NM-019-90-68”)</w:t>
      </w:r>
    </w:p>
    <w:p w14:paraId="286A630C"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2.  COUNT should automatically calculate in Excel</w:t>
      </w:r>
    </w:p>
    <w:p w14:paraId="146679AF"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3.  </w:t>
      </w:r>
      <w:r w:rsidRPr="00312185">
        <w:rPr>
          <w:rFonts w:ascii="Century Schoolbook" w:eastAsiaTheme="minorHAnsi" w:hAnsi="Century Schoolbook" w:cstheme="minorBidi"/>
          <w:i/>
          <w:sz w:val="22"/>
          <w:szCs w:val="22"/>
        </w:rPr>
        <w:t>If you are not using an active form (with embedded Excel spreadsheet):</w:t>
      </w:r>
    </w:p>
    <w:p w14:paraId="3A56FC80"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data as described above</w:t>
      </w:r>
    </w:p>
    <w:p w14:paraId="362190BE"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 xml:space="preserve">b.  COUNT the number of actions or structures listed.  Enter this result in the </w:t>
      </w:r>
      <w:r w:rsidR="00950E09">
        <w:rPr>
          <w:rFonts w:ascii="Century Schoolbook" w:eastAsiaTheme="minorHAnsi" w:hAnsi="Century Schoolbook" w:cstheme="minorBidi"/>
          <w:sz w:val="22"/>
          <w:szCs w:val="22"/>
        </w:rPr>
        <w:t>Black</w:t>
      </w:r>
      <w:r w:rsidRPr="00312185">
        <w:rPr>
          <w:rFonts w:ascii="Century Schoolbook" w:eastAsiaTheme="minorHAnsi" w:hAnsi="Century Schoolbook" w:cstheme="minorBidi"/>
          <w:sz w:val="22"/>
          <w:szCs w:val="22"/>
        </w:rPr>
        <w:t xml:space="preserve"> Box.</w:t>
      </w:r>
    </w:p>
    <w:p w14:paraId="40BAA57C" w14:textId="77777777" w:rsidR="00312185" w:rsidRPr="00312185" w:rsidRDefault="00312185" w:rsidP="00312185">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sidR="001F212F">
        <w:rPr>
          <w:rFonts w:ascii="Copperplate Gothic Bold" w:eastAsiaTheme="minorHAnsi" w:hAnsi="Copperplate Gothic Bold" w:cstheme="minorBidi"/>
          <w:b/>
          <w:color w:val="000000" w:themeColor="text1"/>
          <w:sz w:val="22"/>
          <w:szCs w:val="22"/>
        </w:rPr>
        <w:t>Black</w:t>
      </w:r>
      <w:r w:rsidRPr="001F212F">
        <w:rPr>
          <w:rFonts w:ascii="Copperplate Gothic Bold" w:eastAsiaTheme="minorHAnsi" w:hAnsi="Copperplate Gothic Bold" w:cstheme="minorBidi"/>
          <w:b/>
          <w:color w:val="000000" w:themeColor="text1"/>
          <w:sz w:val="22"/>
          <w:szCs w:val="22"/>
        </w:rPr>
        <w:t xml:space="preserve"> box</w:t>
      </w:r>
      <w:r w:rsidRPr="00312185">
        <w:rPr>
          <w:rFonts w:ascii="Century Schoolbook" w:eastAsiaTheme="minorHAnsi" w:hAnsi="Century Schoolbook" w:cstheme="minorBidi"/>
          <w:sz w:val="22"/>
          <w:szCs w:val="22"/>
        </w:rPr>
        <w:t>: the total number of actions or persistent structures.  Enter this amount as the “Value” for Measure 1-1 on the Wilderness Character Data Report form.</w:t>
      </w:r>
    </w:p>
    <w:p w14:paraId="536B656E" w14:textId="77777777" w:rsid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5A1F0F91" w14:textId="77777777" w:rsidR="00945AD5" w:rsidRPr="00312185" w:rsidRDefault="00945AD5" w:rsidP="00312185">
      <w:pPr>
        <w:tabs>
          <w:tab w:val="left" w:pos="1440"/>
        </w:tabs>
        <w:ind w:left="2160" w:hanging="2160"/>
        <w:rPr>
          <w:rFonts w:ascii="Century Schoolbook" w:eastAsiaTheme="minorHAnsi" w:hAnsi="Century Schoolbook" w:cstheme="minorBidi"/>
          <w:sz w:val="22"/>
          <w:szCs w:val="22"/>
        </w:rPr>
      </w:pPr>
    </w:p>
    <w:p w14:paraId="74A50903" w14:textId="77777777" w:rsidR="00945AD5" w:rsidRPr="00945AD5" w:rsidRDefault="00945AD5" w:rsidP="00945AD5">
      <w:pPr>
        <w:spacing w:line="276" w:lineRule="auto"/>
        <w:rPr>
          <w:rFonts w:ascii="Century Schoolbook" w:eastAsiaTheme="minorHAnsi" w:hAnsi="Century Schoolbook" w:cstheme="minorBidi"/>
          <w:color w:val="FF0000"/>
        </w:rPr>
      </w:pPr>
      <w:r w:rsidRPr="00945AD5">
        <w:rPr>
          <w:rFonts w:ascii="Century Schoolbook" w:eastAsiaTheme="minorHAnsi" w:hAnsi="Century Schoolbook" w:cstheme="minorBidi"/>
          <w:color w:val="FF0000"/>
        </w:rPr>
        <w:t xml:space="preserve">To enter this data on the </w:t>
      </w:r>
      <w:r w:rsidRPr="00945AD5">
        <w:rPr>
          <w:rFonts w:ascii="Century Schoolbook" w:eastAsiaTheme="minorHAnsi" w:hAnsi="Century Schoolbook" w:cstheme="minorBidi"/>
          <w:b/>
          <w:color w:val="FF0000"/>
        </w:rPr>
        <w:t>Baseline &amp; 5-Year Data Report</w:t>
      </w:r>
      <w:r w:rsidRPr="00945AD5">
        <w:rPr>
          <w:rFonts w:ascii="Century Schoolbook" w:eastAsiaTheme="minorHAnsi" w:hAnsi="Century Schoolbook" w:cstheme="minorBidi"/>
          <w:color w:val="FF0000"/>
        </w:rPr>
        <w:t xml:space="preserve">, click </w:t>
      </w:r>
      <w:hyperlink w:anchor="F1_1" w:history="1">
        <w:r w:rsidRPr="00945AD5">
          <w:rPr>
            <w:rStyle w:val="Hyperlink"/>
            <w:rFonts w:ascii="Century Schoolbook" w:eastAsiaTheme="minorHAnsi" w:hAnsi="Century Schoolbook" w:cstheme="minorBidi"/>
          </w:rPr>
          <w:t>here</w:t>
        </w:r>
      </w:hyperlink>
      <w:r w:rsidRPr="00945AD5">
        <w:rPr>
          <w:rFonts w:ascii="Century Schoolbook" w:eastAsiaTheme="minorHAnsi" w:hAnsi="Century Schoolbook" w:cstheme="minorBidi"/>
          <w:color w:val="FF0000"/>
        </w:rPr>
        <w:t>.</w:t>
      </w:r>
    </w:p>
    <w:p w14:paraId="7A57A209" w14:textId="77777777" w:rsidR="00945AD5" w:rsidRPr="00945AD5" w:rsidRDefault="00945AD5" w:rsidP="00945AD5">
      <w:pPr>
        <w:spacing w:line="276" w:lineRule="auto"/>
        <w:rPr>
          <w:rFonts w:ascii="Century Schoolbook" w:eastAsiaTheme="minorHAnsi" w:hAnsi="Century Schoolbook" w:cstheme="minorBidi"/>
          <w:color w:val="FF0000"/>
        </w:rPr>
      </w:pPr>
      <w:r w:rsidRPr="00945AD5">
        <w:rPr>
          <w:rFonts w:ascii="Century Schoolbook" w:eastAsiaTheme="minorHAnsi" w:hAnsi="Century Schoolbook" w:cstheme="minorBidi"/>
          <w:color w:val="FF0000"/>
        </w:rPr>
        <w:t xml:space="preserve">To enter this data on the </w:t>
      </w:r>
      <w:r w:rsidRPr="00945AD5">
        <w:rPr>
          <w:rFonts w:ascii="Century Schoolbook" w:eastAsiaTheme="minorHAnsi" w:hAnsi="Century Schoolbook" w:cstheme="minorBidi"/>
          <w:b/>
          <w:color w:val="FF0000"/>
        </w:rPr>
        <w:t>Annual Data Report</w:t>
      </w:r>
      <w:r w:rsidRPr="00945AD5">
        <w:rPr>
          <w:rFonts w:ascii="Century Schoolbook" w:eastAsiaTheme="minorHAnsi" w:hAnsi="Century Schoolbook" w:cstheme="minorBidi"/>
          <w:color w:val="FF0000"/>
        </w:rPr>
        <w:t xml:space="preserve">, click </w:t>
      </w:r>
      <w:hyperlink w:anchor="A1_1" w:history="1">
        <w:r w:rsidRPr="00945AD5">
          <w:rPr>
            <w:rStyle w:val="Hyperlink"/>
            <w:rFonts w:ascii="Century Schoolbook" w:eastAsiaTheme="minorHAnsi" w:hAnsi="Century Schoolbook" w:cstheme="minorBidi"/>
          </w:rPr>
          <w:t>here</w:t>
        </w:r>
      </w:hyperlink>
      <w:r w:rsidRPr="00945AD5">
        <w:rPr>
          <w:rFonts w:ascii="Century Schoolbook" w:eastAsiaTheme="minorHAnsi" w:hAnsi="Century Schoolbook" w:cstheme="minorBidi"/>
          <w:color w:val="FF0000"/>
        </w:rPr>
        <w:t>.</w:t>
      </w:r>
    </w:p>
    <w:p w14:paraId="0EF02D7B" w14:textId="77777777" w:rsidR="00945AD5" w:rsidRPr="00945AD5" w:rsidRDefault="00945AD5" w:rsidP="00945AD5">
      <w:pPr>
        <w:spacing w:line="276" w:lineRule="auto"/>
        <w:rPr>
          <w:rFonts w:ascii="Century Schoolbook" w:eastAsiaTheme="minorHAnsi" w:hAnsi="Century Schoolbook" w:cstheme="minorBidi"/>
          <w:color w:val="FF0000"/>
        </w:rPr>
      </w:pPr>
      <w:r w:rsidRPr="00945AD5">
        <w:rPr>
          <w:rFonts w:ascii="Century Schoolbook" w:eastAsiaTheme="minorHAnsi" w:hAnsi="Century Schoolbook" w:cstheme="minorBidi"/>
          <w:color w:val="FF0000"/>
        </w:rPr>
        <w:t xml:space="preserve">To return to the </w:t>
      </w:r>
      <w:r w:rsidRPr="00945AD5">
        <w:rPr>
          <w:rFonts w:ascii="Century Schoolbook" w:eastAsiaTheme="minorHAnsi" w:hAnsi="Century Schoolbook" w:cstheme="minorBidi"/>
          <w:b/>
          <w:color w:val="FF0000"/>
        </w:rPr>
        <w:t>Implementation Guide text</w:t>
      </w:r>
      <w:r w:rsidRPr="00945AD5">
        <w:rPr>
          <w:rFonts w:ascii="Century Schoolbook" w:eastAsiaTheme="minorHAnsi" w:hAnsi="Century Schoolbook" w:cstheme="minorBidi"/>
          <w:color w:val="FF0000"/>
        </w:rPr>
        <w:t xml:space="preserve"> for this measure, click </w:t>
      </w:r>
      <w:hyperlink w:anchor="text1_1" w:history="1">
        <w:r w:rsidRPr="00945AD5">
          <w:rPr>
            <w:rStyle w:val="Hyperlink"/>
            <w:rFonts w:ascii="Century Schoolbook" w:eastAsiaTheme="minorHAnsi" w:hAnsi="Century Schoolbook" w:cstheme="minorBidi"/>
          </w:rPr>
          <w:t>here</w:t>
        </w:r>
      </w:hyperlink>
      <w:r w:rsidRPr="00945AD5">
        <w:rPr>
          <w:rFonts w:ascii="Century Schoolbook" w:eastAsiaTheme="minorHAnsi" w:hAnsi="Century Schoolbook" w:cstheme="minorBidi"/>
          <w:color w:val="FF0000"/>
        </w:rPr>
        <w:t>.</w:t>
      </w:r>
    </w:p>
    <w:p w14:paraId="2F0D850D" w14:textId="77777777" w:rsidR="00312185" w:rsidRPr="00312185" w:rsidRDefault="00312185" w:rsidP="00945AD5">
      <w:pPr>
        <w:spacing w:line="276"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1464D661" w14:textId="77777777" w:rsidR="00A9725D" w:rsidRPr="00312185" w:rsidRDefault="00A9725D" w:rsidP="00A9725D">
      <w:pPr>
        <w:spacing w:after="200" w:line="276" w:lineRule="auto"/>
        <w:jc w:val="right"/>
        <w:rPr>
          <w:rFonts w:asciiTheme="majorHAnsi" w:eastAsiaTheme="minorHAnsi" w:hAnsiTheme="majorHAnsi" w:cstheme="minorBidi"/>
          <w:b/>
          <w:sz w:val="36"/>
          <w:szCs w:val="36"/>
        </w:rPr>
      </w:pPr>
      <w:r w:rsidRPr="00312185">
        <w:rPr>
          <w:rFonts w:asciiTheme="majorHAnsi" w:eastAsiaTheme="minorHAnsi" w:hAnsiTheme="majorHAnsi" w:cstheme="minorBidi"/>
          <w:b/>
          <w:color w:val="C99965"/>
          <w:sz w:val="36"/>
          <w:szCs w:val="36"/>
        </w:rPr>
        <w:lastRenderedPageBreak/>
        <w:t>Wilderness Character Measure 1-2</w:t>
      </w:r>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Pr>
          <w:rFonts w:asciiTheme="majorHAnsi" w:eastAsiaTheme="minorHAnsi" w:hAnsiTheme="majorHAnsi" w:cstheme="minorBidi"/>
          <w:b/>
          <w:color w:val="00B0F0"/>
          <w:sz w:val="36"/>
          <w:szCs w:val="36"/>
        </w:rPr>
        <w:t>2__</w:t>
      </w:r>
    </w:p>
    <w:p w14:paraId="7B81087F" w14:textId="77777777" w:rsidR="00A9725D" w:rsidRPr="00312185" w:rsidRDefault="00A9725D" w:rsidP="00A9725D">
      <w:pPr>
        <w:rPr>
          <w:rFonts w:ascii="Century Schoolbook" w:eastAsiaTheme="minorHAnsi" w:hAnsi="Century Schoolbook" w:cstheme="minorBidi"/>
          <w:sz w:val="22"/>
          <w:szCs w:val="22"/>
        </w:rPr>
      </w:pPr>
    </w:p>
    <w:p w14:paraId="202FF85C" w14:textId="77777777" w:rsidR="00A9725D" w:rsidRPr="00312185" w:rsidRDefault="00A9725D" w:rsidP="00A9725D">
      <w:pPr>
        <w:jc w:val="center"/>
        <w:rPr>
          <w:rFonts w:ascii="Century Schoolbook" w:eastAsiaTheme="minorHAnsi" w:hAnsi="Century Schoolbook" w:cstheme="minorBidi"/>
          <w:b/>
          <w:i/>
        </w:rPr>
      </w:pPr>
      <w:bookmarkStart w:id="157" w:name="measure1_2"/>
      <w:r w:rsidRPr="00312185">
        <w:rPr>
          <w:rFonts w:ascii="Century Schoolbook" w:eastAsiaTheme="minorHAnsi" w:hAnsi="Century Schoolbook" w:cstheme="minorBidi"/>
          <w:b/>
          <w:i/>
          <w:iCs/>
        </w:rPr>
        <w:t xml:space="preserve">Percent </w:t>
      </w:r>
      <w:bookmarkEnd w:id="157"/>
      <w:r w:rsidRPr="00312185">
        <w:rPr>
          <w:rFonts w:ascii="Century Schoolbook" w:eastAsiaTheme="minorHAnsi" w:hAnsi="Century Schoolbook" w:cstheme="minorBidi"/>
          <w:b/>
          <w:i/>
          <w:iCs/>
        </w:rPr>
        <w:t>of natural fire starts that are manipulated within the boundaries of the wilderness</w:t>
      </w:r>
    </w:p>
    <w:p w14:paraId="6B579D96" w14:textId="77777777" w:rsidR="00A9725D" w:rsidRPr="00312185" w:rsidRDefault="00A9725D" w:rsidP="00A9725D">
      <w:pPr>
        <w:jc w:val="center"/>
        <w:rPr>
          <w:rFonts w:ascii="Century Schoolbook" w:eastAsiaTheme="minorHAnsi" w:hAnsi="Century Schoolbook" w:cstheme="minorBidi"/>
          <w:b/>
          <w:i/>
          <w:sz w:val="22"/>
          <w:szCs w:val="22"/>
        </w:rPr>
      </w:pPr>
    </w:p>
    <w:p w14:paraId="1B457E3A" w14:textId="77777777" w:rsidR="00A9725D" w:rsidRPr="00312185" w:rsidRDefault="00A9725D" w:rsidP="00A9725D">
      <w:pPr>
        <w:jc w:val="center"/>
        <w:rPr>
          <w:rFonts w:ascii="Century Schoolbook" w:eastAsiaTheme="minorHAnsi" w:hAnsi="Century Schoolbook" w:cstheme="minorBidi"/>
          <w:b/>
          <w:i/>
          <w:sz w:val="22"/>
          <w:szCs w:val="22"/>
        </w:rPr>
      </w:pPr>
    </w:p>
    <w:p w14:paraId="54083EED" w14:textId="77777777" w:rsidR="00A9725D" w:rsidRPr="00312185" w:rsidRDefault="00A9725D" w:rsidP="00A9725D">
      <w:pPr>
        <w:rPr>
          <w:rFonts w:ascii="Century Schoolbook" w:eastAsiaTheme="minorHAnsi" w:hAnsi="Century Schoolbook" w:cstheme="minorBidi"/>
          <w:sz w:val="22"/>
          <w:szCs w:val="22"/>
        </w:rPr>
      </w:pPr>
    </w:p>
    <w:p w14:paraId="5B62EB5A" w14:textId="77777777" w:rsidR="00A9725D" w:rsidRPr="00312185" w:rsidRDefault="00A9725D" w:rsidP="00A9725D">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Pr="00312185">
        <w:rPr>
          <w:rFonts w:ascii="Century Schoolbook" w:eastAsiaTheme="minorHAnsi" w:hAnsi="Century Schoolbook" w:cstheme="minorBidi"/>
          <w:sz w:val="22"/>
          <w:szCs w:val="22"/>
        </w:rPr>
        <w:t>ilderness name: ____________________________________________________________________</w:t>
      </w:r>
    </w:p>
    <w:p w14:paraId="7CEBD30D" w14:textId="77777777" w:rsidR="00A9725D" w:rsidRPr="00312185" w:rsidRDefault="00A9725D" w:rsidP="00A9725D">
      <w:pPr>
        <w:rPr>
          <w:rFonts w:ascii="Century Schoolbook" w:eastAsiaTheme="minorHAnsi" w:hAnsi="Century Schoolbook" w:cstheme="minorBidi"/>
          <w:sz w:val="22"/>
          <w:szCs w:val="22"/>
        </w:rPr>
      </w:pPr>
    </w:p>
    <w:p w14:paraId="7E0CA77C" w14:textId="77777777" w:rsidR="00A9725D" w:rsidRPr="00312185" w:rsidRDefault="00A9725D" w:rsidP="00A9725D">
      <w:pPr>
        <w:rPr>
          <w:rFonts w:ascii="Century Schoolbook" w:eastAsiaTheme="minorHAnsi" w:hAnsi="Century Schoolbook" w:cstheme="minorBidi"/>
          <w:sz w:val="22"/>
          <w:szCs w:val="22"/>
        </w:rPr>
      </w:pPr>
    </w:p>
    <w:bookmarkStart w:id="158" w:name="_MON_1636898133"/>
    <w:bookmarkEnd w:id="158"/>
    <w:p w14:paraId="4682335D" w14:textId="77777777" w:rsidR="00A9725D" w:rsidRPr="00312185" w:rsidRDefault="00A9725D" w:rsidP="00A9725D">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10311" w:dyaOrig="2053" w14:anchorId="34A0B5A2">
          <v:shape id="_x0000_i1043" type="#_x0000_t75" style="width:514pt;height:102.65pt" o:ole="">
            <v:imagedata r:id="rId56" o:title=""/>
          </v:shape>
          <o:OLEObject Type="Embed" ProgID="Excel.Sheet.12" ShapeID="_x0000_i1043" DrawAspect="Content" ObjectID="_1641392230" r:id="rId57"/>
        </w:object>
      </w:r>
    </w:p>
    <w:p w14:paraId="0BF93F3F" w14:textId="77777777" w:rsidR="00A9725D" w:rsidRPr="00312185" w:rsidRDefault="00A9725D" w:rsidP="00A9725D">
      <w:pPr>
        <w:jc w:val="center"/>
        <w:rPr>
          <w:rFonts w:ascii="Century Schoolbook" w:eastAsiaTheme="minorHAnsi" w:hAnsi="Century Schoolbook" w:cstheme="minorBidi"/>
          <w:sz w:val="22"/>
          <w:szCs w:val="22"/>
        </w:rPr>
      </w:pPr>
    </w:p>
    <w:p w14:paraId="73FBF9CC" w14:textId="77777777" w:rsidR="00A9725D" w:rsidRPr="00312185" w:rsidRDefault="00A9725D" w:rsidP="00A9725D">
      <w:pPr>
        <w:rPr>
          <w:rFonts w:ascii="Century Schoolbook" w:eastAsiaTheme="minorHAnsi" w:hAnsi="Century Schoolbook" w:cstheme="minorBidi"/>
          <w:sz w:val="22"/>
          <w:szCs w:val="22"/>
        </w:rPr>
      </w:pPr>
    </w:p>
    <w:p w14:paraId="24AB03DE" w14:textId="77777777" w:rsidR="00A9725D" w:rsidRPr="00312185" w:rsidRDefault="00A9725D" w:rsidP="00A9725D">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4FC01FC2" w14:textId="77777777" w:rsidR="00A9725D" w:rsidRPr="00312185" w:rsidRDefault="00A9725D" w:rsidP="00A9725D">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1.  Double</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click on table to fill out form in Excel.  Insert new rows as necessary.</w:t>
      </w:r>
    </w:p>
    <w:p w14:paraId="188F3397" w14:textId="77777777" w:rsidR="00A9725D" w:rsidRPr="00312185" w:rsidRDefault="00A9725D" w:rsidP="00A9725D">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a.  Make sure each natural fire start has a unique identifier (e.g., “Big Sage Flat Fire”)</w:t>
      </w:r>
    </w:p>
    <w:p w14:paraId="48BAE0BA" w14:textId="77777777" w:rsidR="00A9725D" w:rsidRPr="00312185" w:rsidRDefault="00A9725D" w:rsidP="00A9725D">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b.  If the fire is manipulated within the boundaries of the wilderness, put a “1” in the “manipulation” column; if not, place a “0”</w:t>
      </w:r>
    </w:p>
    <w:p w14:paraId="444C143D" w14:textId="77777777" w:rsidR="00A9725D" w:rsidRPr="00312185" w:rsidRDefault="00A9725D" w:rsidP="00A9725D">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2.  Count, Sum, and Percent should all automatically calculate in Excel.</w:t>
      </w:r>
    </w:p>
    <w:p w14:paraId="35B14BBE" w14:textId="77777777" w:rsidR="00A9725D" w:rsidRPr="00312185" w:rsidRDefault="00A9725D" w:rsidP="00A9725D">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3.  </w:t>
      </w:r>
      <w:r w:rsidRPr="00312185">
        <w:rPr>
          <w:rFonts w:ascii="Century Schoolbook" w:eastAsiaTheme="minorHAnsi" w:hAnsi="Century Schoolbook" w:cstheme="minorBidi"/>
          <w:i/>
          <w:sz w:val="22"/>
          <w:szCs w:val="22"/>
        </w:rPr>
        <w:t>If you are not using an active form (with embedded Excel spreadsheet):</w:t>
      </w:r>
    </w:p>
    <w:p w14:paraId="6DB37ADB" w14:textId="77777777" w:rsidR="00A9725D" w:rsidRPr="00312185" w:rsidRDefault="00A9725D" w:rsidP="00A9725D">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data as described above</w:t>
      </w:r>
    </w:p>
    <w:p w14:paraId="197D24AA" w14:textId="77777777" w:rsidR="00A9725D" w:rsidRPr="00312185" w:rsidRDefault="00A9725D" w:rsidP="00A9725D">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b.  SUM the entries in the “manipulation” column</w:t>
      </w:r>
    </w:p>
    <w:p w14:paraId="70F44008" w14:textId="77777777" w:rsidR="00A9725D" w:rsidRPr="00312185" w:rsidRDefault="00A9725D" w:rsidP="00A9725D">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 xml:space="preserve">c.  Divide the SUM by the number of fires listed, multiply by 100, and round to the nearest whole number.  Enter this result in the </w:t>
      </w:r>
      <w:r>
        <w:rPr>
          <w:rFonts w:ascii="Century Schoolbook" w:eastAsiaTheme="minorHAnsi" w:hAnsi="Century Schoolbook" w:cstheme="minorBidi"/>
          <w:sz w:val="22"/>
          <w:szCs w:val="22"/>
        </w:rPr>
        <w:t>Black</w:t>
      </w:r>
      <w:r w:rsidRPr="00312185">
        <w:rPr>
          <w:rFonts w:ascii="Century Schoolbook" w:eastAsiaTheme="minorHAnsi" w:hAnsi="Century Schoolbook" w:cstheme="minorBidi"/>
          <w:sz w:val="22"/>
          <w:szCs w:val="22"/>
        </w:rPr>
        <w:t xml:space="preserve"> Box.</w:t>
      </w:r>
    </w:p>
    <w:p w14:paraId="65496E89" w14:textId="77777777" w:rsidR="00A9725D" w:rsidRPr="00312185" w:rsidRDefault="00A9725D" w:rsidP="00A9725D">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the percent of natural fire starts that are manipulated within the boundaries of the wilderness.  Enter this number (do not use the percent sign) as the “Value” for Measure 1-2 on the Wilderness Character Data Report form.</w:t>
      </w:r>
    </w:p>
    <w:p w14:paraId="4D2272E2" w14:textId="77777777" w:rsidR="00A9725D" w:rsidRDefault="00A9725D" w:rsidP="00A9725D">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3D9E1E45" w14:textId="77777777" w:rsidR="00A9725D" w:rsidRDefault="00A9725D" w:rsidP="00A9725D">
      <w:pPr>
        <w:tabs>
          <w:tab w:val="left" w:pos="1440"/>
        </w:tabs>
        <w:ind w:left="2160" w:hanging="2160"/>
        <w:rPr>
          <w:rFonts w:ascii="Century Schoolbook" w:eastAsiaTheme="minorHAnsi" w:hAnsi="Century Schoolbook" w:cstheme="minorBidi"/>
          <w:sz w:val="22"/>
          <w:szCs w:val="22"/>
        </w:rPr>
      </w:pPr>
    </w:p>
    <w:p w14:paraId="75FC128E" w14:textId="77777777" w:rsidR="00A9725D" w:rsidRDefault="00A9725D" w:rsidP="00A9725D">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1_2" w:history="1">
        <w:r w:rsidRPr="00F773D9">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6260DB74" w14:textId="77777777" w:rsidR="00A9725D" w:rsidRDefault="00A9725D" w:rsidP="00A9725D">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 xml:space="preserve">, click </w:t>
      </w:r>
      <w:hyperlink w:anchor="A1_2" w:history="1">
        <w:r w:rsidRPr="00F773D9">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38CFD35F" w14:textId="77777777" w:rsidR="00A9725D" w:rsidRPr="00312185" w:rsidRDefault="00A9725D" w:rsidP="00A9725D">
      <w:pPr>
        <w:tabs>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1_2" w:history="1">
        <w:r w:rsidRPr="00F773D9">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17ECC260" w14:textId="77777777" w:rsidR="00A9725D" w:rsidRPr="00312185" w:rsidRDefault="00A9725D" w:rsidP="00A9725D">
      <w:pPr>
        <w:spacing w:after="200" w:line="276"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04302AEE" w14:textId="7218D4E9" w:rsidR="00312185" w:rsidRPr="00A9725D" w:rsidRDefault="00312185" w:rsidP="00A9725D">
      <w:pPr>
        <w:jc w:val="right"/>
        <w:rPr>
          <w:rFonts w:asciiTheme="majorHAnsi" w:eastAsiaTheme="minorHAnsi" w:hAnsiTheme="majorHAnsi" w:cstheme="minorBidi"/>
          <w:b/>
          <w:color w:val="C99965"/>
          <w:sz w:val="36"/>
          <w:szCs w:val="36"/>
        </w:rPr>
      </w:pPr>
      <w:r w:rsidRPr="00312185">
        <w:rPr>
          <w:rFonts w:asciiTheme="majorHAnsi" w:eastAsiaTheme="minorHAnsi" w:hAnsiTheme="majorHAnsi" w:cstheme="minorBidi"/>
          <w:b/>
          <w:color w:val="C99965"/>
          <w:sz w:val="36"/>
          <w:szCs w:val="36"/>
        </w:rPr>
        <w:lastRenderedPageBreak/>
        <w:t>Wilderness Character Measure 1-3</w:t>
      </w:r>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B82821">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46EBA7E1" w14:textId="77777777" w:rsidR="00312185" w:rsidRPr="00312185" w:rsidRDefault="00312185" w:rsidP="00312185">
      <w:pPr>
        <w:rPr>
          <w:rFonts w:ascii="Century Schoolbook" w:eastAsiaTheme="minorHAnsi" w:hAnsi="Century Schoolbook" w:cstheme="minorBidi"/>
          <w:sz w:val="22"/>
          <w:szCs w:val="22"/>
        </w:rPr>
      </w:pPr>
    </w:p>
    <w:p w14:paraId="59943E26" w14:textId="77777777" w:rsidR="00312185" w:rsidRPr="00312185" w:rsidRDefault="00312185" w:rsidP="00312185">
      <w:pPr>
        <w:jc w:val="center"/>
        <w:rPr>
          <w:rFonts w:ascii="Century Schoolbook" w:eastAsiaTheme="minorHAnsi" w:hAnsi="Century Schoolbook" w:cstheme="minorBidi"/>
          <w:b/>
          <w:i/>
        </w:rPr>
      </w:pPr>
      <w:bookmarkStart w:id="159" w:name="measure1_3"/>
      <w:r w:rsidRPr="00312185">
        <w:rPr>
          <w:rFonts w:ascii="Century Schoolbook" w:eastAsiaTheme="minorHAnsi" w:hAnsi="Century Schoolbook" w:cstheme="minorBidi"/>
          <w:b/>
          <w:i/>
        </w:rPr>
        <w:t xml:space="preserve">Number </w:t>
      </w:r>
      <w:bookmarkEnd w:id="159"/>
      <w:r w:rsidRPr="00312185">
        <w:rPr>
          <w:rFonts w:ascii="Century Schoolbook" w:eastAsiaTheme="minorHAnsi" w:hAnsi="Century Schoolbook" w:cstheme="minorBidi"/>
          <w:b/>
          <w:i/>
        </w:rPr>
        <w:t>of unauthorized actions by agencies, citizen groups, or individuals that manipulate plants, animals, pathogens, soil, water, or fire</w:t>
      </w:r>
    </w:p>
    <w:p w14:paraId="272128B9" w14:textId="77777777" w:rsidR="00312185" w:rsidRPr="00312185" w:rsidRDefault="00312185" w:rsidP="00312185">
      <w:pPr>
        <w:jc w:val="center"/>
        <w:rPr>
          <w:rFonts w:ascii="Century Schoolbook" w:eastAsiaTheme="minorHAnsi" w:hAnsi="Century Schoolbook" w:cstheme="minorBidi"/>
          <w:b/>
          <w:i/>
        </w:rPr>
      </w:pPr>
    </w:p>
    <w:p w14:paraId="3E2410C8" w14:textId="77777777" w:rsidR="00312185" w:rsidRPr="00312185" w:rsidRDefault="00312185" w:rsidP="00312185">
      <w:pPr>
        <w:jc w:val="center"/>
        <w:rPr>
          <w:rFonts w:ascii="Century Schoolbook" w:eastAsiaTheme="minorHAnsi" w:hAnsi="Century Schoolbook" w:cstheme="minorBidi"/>
          <w:b/>
          <w:i/>
          <w:sz w:val="22"/>
          <w:szCs w:val="22"/>
        </w:rPr>
      </w:pPr>
    </w:p>
    <w:p w14:paraId="08A49EC1" w14:textId="77777777" w:rsidR="00312185" w:rsidRPr="00312185" w:rsidRDefault="00312185" w:rsidP="00312185">
      <w:pPr>
        <w:rPr>
          <w:rFonts w:ascii="Century Schoolbook" w:eastAsiaTheme="minorHAnsi" w:hAnsi="Century Schoolbook" w:cstheme="minorBidi"/>
          <w:sz w:val="22"/>
          <w:szCs w:val="22"/>
        </w:rPr>
      </w:pPr>
    </w:p>
    <w:p w14:paraId="2E6AFA47" w14:textId="7BEB3EFC" w:rsidR="00312185" w:rsidRPr="00312185" w:rsidRDefault="00B82821"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312185" w:rsidRPr="00312185">
        <w:rPr>
          <w:rFonts w:ascii="Century Schoolbook" w:eastAsiaTheme="minorHAnsi" w:hAnsi="Century Schoolbook" w:cstheme="minorBidi"/>
          <w:sz w:val="22"/>
          <w:szCs w:val="22"/>
        </w:rPr>
        <w:t>ilderness name: ____________________________________________________________________</w:t>
      </w:r>
    </w:p>
    <w:p w14:paraId="5910370E" w14:textId="77777777" w:rsidR="00312185" w:rsidRPr="00312185" w:rsidRDefault="00312185" w:rsidP="00312185">
      <w:pPr>
        <w:rPr>
          <w:rFonts w:ascii="Century Schoolbook" w:eastAsiaTheme="minorHAnsi" w:hAnsi="Century Schoolbook" w:cstheme="minorBidi"/>
          <w:sz w:val="22"/>
          <w:szCs w:val="22"/>
        </w:rPr>
      </w:pPr>
    </w:p>
    <w:p w14:paraId="5E1CF5F1" w14:textId="77777777" w:rsidR="00312185" w:rsidRPr="00312185" w:rsidRDefault="00312185" w:rsidP="00312185">
      <w:pPr>
        <w:rPr>
          <w:rFonts w:ascii="Century Schoolbook" w:eastAsiaTheme="minorHAnsi" w:hAnsi="Century Schoolbook" w:cstheme="minorBidi"/>
          <w:sz w:val="22"/>
          <w:szCs w:val="22"/>
        </w:rPr>
      </w:pPr>
    </w:p>
    <w:p w14:paraId="181400EF" w14:textId="77777777" w:rsidR="00312185" w:rsidRPr="00312185" w:rsidRDefault="00312185" w:rsidP="00312185">
      <w:pPr>
        <w:rPr>
          <w:rFonts w:ascii="Century Schoolbook" w:eastAsiaTheme="minorHAnsi" w:hAnsi="Century Schoolbook" w:cstheme="minorBidi"/>
          <w:sz w:val="22"/>
          <w:szCs w:val="22"/>
        </w:rPr>
      </w:pPr>
    </w:p>
    <w:p w14:paraId="52749742" w14:textId="77777777" w:rsidR="00312185" w:rsidRPr="00312185" w:rsidRDefault="0098536D"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10072" w:dyaOrig="2226" w14:anchorId="242BC5C5">
          <v:shape id="_x0000_i1044" type="#_x0000_t75" style="width:502.6pt;height:111.2pt" o:ole="">
            <v:imagedata r:id="rId58" o:title=""/>
          </v:shape>
          <o:OLEObject Type="Embed" ProgID="Excel.Sheet.12" ShapeID="_x0000_i1044" DrawAspect="Content" ObjectID="_1641392231" r:id="rId59"/>
        </w:object>
      </w:r>
    </w:p>
    <w:p w14:paraId="5DDB8EEC" w14:textId="77777777" w:rsidR="00312185" w:rsidRPr="00312185" w:rsidRDefault="00312185" w:rsidP="00312185">
      <w:pPr>
        <w:rPr>
          <w:rFonts w:ascii="Century Schoolbook" w:eastAsiaTheme="minorHAnsi" w:hAnsi="Century Schoolbook" w:cstheme="minorBidi"/>
          <w:sz w:val="22"/>
          <w:szCs w:val="22"/>
        </w:rPr>
      </w:pPr>
    </w:p>
    <w:p w14:paraId="4B06ECAB"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63B23C67" w14:textId="0E7A3F65"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Fill out form as each new action is discovered.  </w:t>
      </w:r>
      <w:r w:rsidR="00736CBF">
        <w:rPr>
          <w:rFonts w:ascii="Century Schoolbook" w:eastAsiaTheme="minorHAnsi" w:hAnsi="Century Schoolbook" w:cstheme="minorBidi"/>
          <w:sz w:val="22"/>
          <w:szCs w:val="22"/>
        </w:rPr>
        <w:t>Double-click on table above</w:t>
      </w:r>
      <w:r w:rsidRPr="00312185">
        <w:rPr>
          <w:rFonts w:ascii="Century Schoolbook" w:eastAsiaTheme="minorHAnsi" w:hAnsi="Century Schoolbook" w:cstheme="minorBidi"/>
          <w:sz w:val="22"/>
          <w:szCs w:val="22"/>
        </w:rPr>
        <w:t xml:space="preserve"> to fill out form in Excel.  Insert new rows as necessary.</w:t>
      </w:r>
    </w:p>
    <w:p w14:paraId="47C424EB" w14:textId="24FA09BF"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a.  Make sure each project has a unique identifie</w:t>
      </w:r>
      <w:r w:rsidR="008775D1">
        <w:rPr>
          <w:rFonts w:ascii="Century Schoolbook" w:eastAsiaTheme="minorHAnsi" w:hAnsi="Century Schoolbook" w:cstheme="minorBidi"/>
          <w:sz w:val="22"/>
          <w:szCs w:val="22"/>
        </w:rPr>
        <w:t>r (e.g., “T12N, R3W, Sec.5 Chuk</w:t>
      </w:r>
      <w:r w:rsidRPr="00312185">
        <w:rPr>
          <w:rFonts w:ascii="Century Schoolbook" w:eastAsiaTheme="minorHAnsi" w:hAnsi="Century Schoolbook" w:cstheme="minorBidi"/>
          <w:sz w:val="22"/>
          <w:szCs w:val="22"/>
        </w:rPr>
        <w:t>ar Guzzler”)</w:t>
      </w:r>
    </w:p>
    <w:p w14:paraId="4AC91B9E"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b.  Briefly describe type of action or structure (e.g., “new guzzler”; “fish stocking”)</w:t>
      </w:r>
    </w:p>
    <w:p w14:paraId="20356AD8"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c.  List agency/group/person responsible (e.g., “unknown”; “DOW”)</w:t>
      </w:r>
    </w:p>
    <w:p w14:paraId="3C50B045"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d.  Briefly describe BLM response to each action (e.g., “removed guzzler”; “none”)</w:t>
      </w:r>
    </w:p>
    <w:p w14:paraId="7E870BB2"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2.  COUNT should automatically calculate in Excel</w:t>
      </w:r>
    </w:p>
    <w:p w14:paraId="1DD8BA8E"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3.  </w:t>
      </w:r>
      <w:r w:rsidRPr="00312185">
        <w:rPr>
          <w:rFonts w:ascii="Century Schoolbook" w:eastAsiaTheme="minorHAnsi" w:hAnsi="Century Schoolbook" w:cstheme="minorBidi"/>
          <w:i/>
          <w:sz w:val="22"/>
          <w:szCs w:val="22"/>
        </w:rPr>
        <w:t>If you are not using an active form (with embedded Excel spreadsheet):</w:t>
      </w:r>
    </w:p>
    <w:p w14:paraId="1E799C0D"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data as described above</w:t>
      </w:r>
    </w:p>
    <w:p w14:paraId="3A64569F"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 xml:space="preserve">b.  COUNT the number of actions or structures listed.  Enter this result in the </w:t>
      </w:r>
      <w:r w:rsidR="00950E09">
        <w:rPr>
          <w:rFonts w:ascii="Century Schoolbook" w:eastAsiaTheme="minorHAnsi" w:hAnsi="Century Schoolbook" w:cstheme="minorBidi"/>
          <w:sz w:val="22"/>
          <w:szCs w:val="22"/>
        </w:rPr>
        <w:t>Black</w:t>
      </w:r>
      <w:r w:rsidRPr="00312185">
        <w:rPr>
          <w:rFonts w:ascii="Century Schoolbook" w:eastAsiaTheme="minorHAnsi" w:hAnsi="Century Schoolbook" w:cstheme="minorBidi"/>
          <w:sz w:val="22"/>
          <w:szCs w:val="22"/>
        </w:rPr>
        <w:t xml:space="preserve"> Box.</w:t>
      </w:r>
    </w:p>
    <w:p w14:paraId="365BD892"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sidR="00D85280">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the total number of unauthorized actions.  Enter this amount as the “Value” for Measure 1-3 on the Wilderness Character Data Report form.</w:t>
      </w:r>
    </w:p>
    <w:p w14:paraId="7C902576" w14:textId="77777777" w:rsid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40FA2A8F" w14:textId="77777777" w:rsidR="00491FC8" w:rsidRDefault="00491FC8" w:rsidP="00312185">
      <w:pPr>
        <w:tabs>
          <w:tab w:val="left" w:pos="1440"/>
        </w:tabs>
        <w:ind w:left="2160" w:hanging="2160"/>
        <w:rPr>
          <w:rFonts w:ascii="Century Schoolbook" w:eastAsiaTheme="minorHAnsi" w:hAnsi="Century Schoolbook" w:cstheme="minorBidi"/>
          <w:sz w:val="22"/>
          <w:szCs w:val="22"/>
        </w:rPr>
      </w:pPr>
    </w:p>
    <w:p w14:paraId="583F922E" w14:textId="77777777" w:rsidR="00491FC8" w:rsidRDefault="00491FC8" w:rsidP="00491FC8">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1_3" w:history="1">
        <w:r w:rsidRPr="00491FC8">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19D7CD93" w14:textId="77777777" w:rsidR="00491FC8" w:rsidRDefault="00491FC8" w:rsidP="00491FC8">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 xml:space="preserve">, click </w:t>
      </w:r>
      <w:hyperlink w:anchor="A1_3" w:history="1">
        <w:r w:rsidRPr="00491FC8">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06F6323C" w14:textId="77777777" w:rsidR="00491FC8" w:rsidRPr="00312185" w:rsidRDefault="00491FC8" w:rsidP="00491FC8">
      <w:pPr>
        <w:tabs>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1_3" w:history="1">
        <w:r w:rsidRPr="00491FC8">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2DF1D342" w14:textId="77777777" w:rsidR="00312185" w:rsidRPr="00312185" w:rsidRDefault="00312185" w:rsidP="00312185">
      <w:pPr>
        <w:spacing w:after="200" w:line="276"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31424BF1" w14:textId="5CAFECAD" w:rsidR="00312185" w:rsidRPr="00312185" w:rsidRDefault="00312185" w:rsidP="00312185">
      <w:pPr>
        <w:spacing w:after="200" w:line="276" w:lineRule="auto"/>
        <w:jc w:val="right"/>
        <w:rPr>
          <w:rFonts w:asciiTheme="majorHAnsi" w:eastAsiaTheme="minorHAnsi" w:hAnsiTheme="majorHAnsi" w:cstheme="minorBidi"/>
          <w:b/>
          <w:sz w:val="36"/>
          <w:szCs w:val="36"/>
        </w:rPr>
      </w:pPr>
      <w:r w:rsidRPr="00312185">
        <w:rPr>
          <w:rFonts w:asciiTheme="majorHAnsi" w:eastAsiaTheme="minorHAnsi" w:hAnsiTheme="majorHAnsi" w:cstheme="minorBidi"/>
          <w:b/>
          <w:color w:val="C99965"/>
          <w:sz w:val="36"/>
          <w:szCs w:val="36"/>
        </w:rPr>
        <w:lastRenderedPageBreak/>
        <w:t xml:space="preserve">Wilderness Character </w:t>
      </w:r>
      <w:bookmarkStart w:id="160" w:name="F2_1"/>
      <w:bookmarkStart w:id="161" w:name="measure2_1"/>
      <w:r w:rsidRPr="00312185">
        <w:rPr>
          <w:rFonts w:asciiTheme="majorHAnsi" w:eastAsiaTheme="minorHAnsi" w:hAnsiTheme="majorHAnsi" w:cstheme="minorBidi"/>
          <w:b/>
          <w:color w:val="C99965"/>
          <w:sz w:val="36"/>
          <w:szCs w:val="36"/>
        </w:rPr>
        <w:t>Measure 2-1</w:t>
      </w:r>
      <w:bookmarkEnd w:id="160"/>
      <w:bookmarkEnd w:id="161"/>
      <w:r w:rsidRPr="00312185">
        <w:rPr>
          <w:rFonts w:asciiTheme="majorHAnsi" w:eastAsiaTheme="minorHAnsi" w:hAnsiTheme="majorHAnsi" w:cstheme="minorBidi"/>
          <w:b/>
          <w:color w:val="C99965"/>
          <w:sz w:val="36"/>
          <w:szCs w:val="36"/>
        </w:rPr>
        <w:t xml:space="preserve">   </w:t>
      </w:r>
      <w:r w:rsidRPr="00312185">
        <w:rPr>
          <w:rFonts w:asciiTheme="majorHAnsi" w:eastAsiaTheme="minorHAnsi" w:hAnsiTheme="majorHAnsi" w:cstheme="minorBidi"/>
          <w:b/>
          <w:color w:val="00B0F0"/>
          <w:sz w:val="36"/>
          <w:szCs w:val="36"/>
        </w:rPr>
        <w:t>20</w:t>
      </w:r>
      <w:r w:rsidR="00B82821">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57682288" w14:textId="77777777" w:rsidR="00312185" w:rsidRPr="00312185" w:rsidRDefault="00312185" w:rsidP="00312185">
      <w:pPr>
        <w:rPr>
          <w:rFonts w:ascii="Century Schoolbook" w:eastAsiaTheme="minorHAnsi" w:hAnsi="Century Schoolbook" w:cstheme="minorBidi"/>
          <w:sz w:val="22"/>
          <w:szCs w:val="22"/>
        </w:rPr>
      </w:pPr>
    </w:p>
    <w:p w14:paraId="116A21A6" w14:textId="77777777" w:rsidR="00972F40" w:rsidRDefault="00972F40" w:rsidP="00312185">
      <w:pPr>
        <w:rPr>
          <w:rFonts w:ascii="Century Schoolbook" w:eastAsiaTheme="minorHAnsi" w:hAnsi="Century Schoolbook" w:cstheme="minorBidi"/>
          <w:b/>
          <w:sz w:val="22"/>
          <w:szCs w:val="22"/>
        </w:rPr>
      </w:pPr>
    </w:p>
    <w:p w14:paraId="309E63BC" w14:textId="77777777" w:rsidR="00972F40" w:rsidRDefault="00972F40" w:rsidP="00312185">
      <w:pPr>
        <w:rPr>
          <w:rFonts w:ascii="Century Schoolbook" w:eastAsiaTheme="minorHAnsi" w:hAnsi="Century Schoolbook" w:cstheme="minorBidi"/>
          <w:b/>
          <w:sz w:val="22"/>
          <w:szCs w:val="22"/>
        </w:rPr>
      </w:pPr>
    </w:p>
    <w:p w14:paraId="5101AE45" w14:textId="1B051620" w:rsidR="00312185" w:rsidRPr="00312185" w:rsidRDefault="00312185" w:rsidP="00312185">
      <w:pPr>
        <w:rPr>
          <w:rFonts w:ascii="Century Schoolbook" w:eastAsiaTheme="minorHAnsi" w:hAnsi="Century Schoolbook" w:cstheme="minorBidi"/>
          <w:b/>
          <w:sz w:val="22"/>
          <w:szCs w:val="22"/>
        </w:rPr>
      </w:pPr>
      <w:r w:rsidRPr="00312185">
        <w:rPr>
          <w:rFonts w:ascii="Century Schoolbook" w:eastAsiaTheme="minorHAnsi" w:hAnsi="Century Schoolbook" w:cstheme="minorBidi"/>
          <w:b/>
          <w:sz w:val="22"/>
          <w:szCs w:val="22"/>
        </w:rPr>
        <w:t>[</w:t>
      </w:r>
      <w:r w:rsidR="00416977">
        <w:rPr>
          <w:rFonts w:ascii="Century Schoolbook" w:eastAsiaTheme="minorHAnsi" w:hAnsi="Century Schoolbook" w:cstheme="minorBidi"/>
          <w:b/>
          <w:sz w:val="22"/>
          <w:szCs w:val="22"/>
        </w:rPr>
        <w:t>Reserved</w:t>
      </w:r>
      <w:r w:rsidRPr="00312185">
        <w:rPr>
          <w:rFonts w:ascii="Century Schoolbook" w:eastAsiaTheme="minorHAnsi" w:hAnsi="Century Schoolbook" w:cstheme="minorBidi"/>
          <w:b/>
          <w:sz w:val="22"/>
          <w:szCs w:val="22"/>
        </w:rPr>
        <w:t>]</w:t>
      </w:r>
    </w:p>
    <w:p w14:paraId="4887785D" w14:textId="77777777" w:rsidR="00312185" w:rsidRPr="00312185" w:rsidRDefault="00312185" w:rsidP="00312185">
      <w:pPr>
        <w:spacing w:after="200" w:line="276" w:lineRule="auto"/>
        <w:rPr>
          <w:rFonts w:ascii="Century Schoolbook" w:eastAsiaTheme="minorHAnsi" w:hAnsi="Century Schoolbook" w:cstheme="minorBidi"/>
          <w:b/>
          <w:sz w:val="22"/>
          <w:szCs w:val="22"/>
        </w:rPr>
      </w:pPr>
      <w:r w:rsidRPr="00312185">
        <w:rPr>
          <w:rFonts w:ascii="Century Schoolbook" w:eastAsiaTheme="minorHAnsi" w:hAnsi="Century Schoolbook" w:cstheme="minorBidi"/>
          <w:b/>
          <w:sz w:val="22"/>
          <w:szCs w:val="22"/>
        </w:rPr>
        <w:br w:type="page"/>
      </w:r>
    </w:p>
    <w:p w14:paraId="102165D3" w14:textId="6A855604" w:rsidR="00312185" w:rsidRPr="00312185" w:rsidRDefault="00312185" w:rsidP="00447290">
      <w:pPr>
        <w:spacing w:after="200" w:line="276" w:lineRule="auto"/>
        <w:jc w:val="right"/>
        <w:rPr>
          <w:rFonts w:asciiTheme="majorHAnsi" w:eastAsiaTheme="minorHAnsi" w:hAnsiTheme="majorHAnsi" w:cstheme="minorBidi"/>
          <w:b/>
          <w:sz w:val="36"/>
          <w:szCs w:val="36"/>
        </w:rPr>
      </w:pPr>
      <w:bookmarkStart w:id="162" w:name="Form_2_2"/>
      <w:r w:rsidRPr="00312185">
        <w:rPr>
          <w:rFonts w:asciiTheme="majorHAnsi" w:eastAsiaTheme="minorHAnsi" w:hAnsiTheme="majorHAnsi" w:cstheme="minorBidi"/>
          <w:b/>
          <w:color w:val="C99965"/>
          <w:sz w:val="36"/>
          <w:szCs w:val="36"/>
        </w:rPr>
        <w:lastRenderedPageBreak/>
        <w:t xml:space="preserve">Wilderness </w:t>
      </w:r>
      <w:bookmarkEnd w:id="162"/>
      <w:r w:rsidRPr="00312185">
        <w:rPr>
          <w:rFonts w:asciiTheme="majorHAnsi" w:eastAsiaTheme="minorHAnsi" w:hAnsiTheme="majorHAnsi" w:cstheme="minorBidi"/>
          <w:b/>
          <w:color w:val="C99965"/>
          <w:sz w:val="36"/>
          <w:szCs w:val="36"/>
        </w:rPr>
        <w:t>Character Measure 2-2</w:t>
      </w:r>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B82821">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6C4C018D" w14:textId="77777777" w:rsidR="00312185" w:rsidRPr="00312185" w:rsidRDefault="00312185" w:rsidP="00312185">
      <w:pPr>
        <w:rPr>
          <w:rFonts w:ascii="Century Schoolbook" w:eastAsiaTheme="minorHAnsi" w:hAnsi="Century Schoolbook" w:cstheme="minorBidi"/>
          <w:sz w:val="22"/>
          <w:szCs w:val="22"/>
        </w:rPr>
      </w:pPr>
    </w:p>
    <w:p w14:paraId="3AE47D60" w14:textId="5DC48621" w:rsidR="00312185" w:rsidRPr="00312185" w:rsidRDefault="00312185" w:rsidP="00312185">
      <w:pPr>
        <w:jc w:val="center"/>
        <w:rPr>
          <w:rFonts w:ascii="Century Schoolbook" w:eastAsiaTheme="minorHAnsi" w:hAnsi="Century Schoolbook" w:cstheme="minorBidi"/>
          <w:b/>
          <w:i/>
        </w:rPr>
      </w:pPr>
      <w:r w:rsidRPr="00312185">
        <w:rPr>
          <w:rFonts w:ascii="Century Schoolbook" w:eastAsiaTheme="minorHAnsi" w:hAnsi="Century Schoolbook" w:cstheme="minorBidi"/>
          <w:b/>
          <w:i/>
        </w:rPr>
        <w:t>Abundance and distribution of non-</w:t>
      </w:r>
      <w:r w:rsidR="00877113">
        <w:rPr>
          <w:rFonts w:ascii="Century Schoolbook" w:eastAsiaTheme="minorHAnsi" w:hAnsi="Century Schoolbook" w:cstheme="minorBidi"/>
          <w:b/>
          <w:i/>
        </w:rPr>
        <w:t>native</w:t>
      </w:r>
      <w:r w:rsidRPr="00312185">
        <w:rPr>
          <w:rFonts w:ascii="Century Schoolbook" w:eastAsiaTheme="minorHAnsi" w:hAnsi="Century Schoolbook" w:cstheme="minorBidi"/>
          <w:b/>
          <w:i/>
        </w:rPr>
        <w:t xml:space="preserve"> </w:t>
      </w:r>
      <w:r w:rsidR="00D00C86">
        <w:rPr>
          <w:rFonts w:ascii="Century Schoolbook" w:eastAsiaTheme="minorHAnsi" w:hAnsi="Century Schoolbook" w:cstheme="minorBidi"/>
          <w:b/>
          <w:i/>
        </w:rPr>
        <w:t xml:space="preserve">plant </w:t>
      </w:r>
      <w:r w:rsidRPr="00312185">
        <w:rPr>
          <w:rFonts w:ascii="Century Schoolbook" w:eastAsiaTheme="minorHAnsi" w:hAnsi="Century Schoolbook" w:cstheme="minorBidi"/>
          <w:b/>
          <w:i/>
        </w:rPr>
        <w:t>species</w:t>
      </w:r>
    </w:p>
    <w:p w14:paraId="6AAAAF27" w14:textId="77777777" w:rsidR="00312185" w:rsidRPr="00312185" w:rsidRDefault="00312185" w:rsidP="00312185">
      <w:pPr>
        <w:jc w:val="center"/>
        <w:rPr>
          <w:rFonts w:ascii="Century Schoolbook" w:eastAsiaTheme="minorHAnsi" w:hAnsi="Century Schoolbook" w:cstheme="minorBidi"/>
          <w:b/>
          <w:i/>
          <w:sz w:val="22"/>
          <w:szCs w:val="22"/>
        </w:rPr>
      </w:pPr>
    </w:p>
    <w:p w14:paraId="310E5EDC" w14:textId="77777777" w:rsidR="00312185" w:rsidRPr="00312185" w:rsidRDefault="00312185" w:rsidP="00312185">
      <w:pPr>
        <w:jc w:val="center"/>
        <w:rPr>
          <w:rFonts w:ascii="Century Schoolbook" w:eastAsiaTheme="minorHAnsi" w:hAnsi="Century Schoolbook" w:cstheme="minorBidi"/>
          <w:b/>
          <w:i/>
          <w:sz w:val="22"/>
          <w:szCs w:val="22"/>
        </w:rPr>
      </w:pPr>
    </w:p>
    <w:p w14:paraId="0F59E2C9" w14:textId="77777777" w:rsidR="00312185" w:rsidRPr="00312185" w:rsidRDefault="00312185" w:rsidP="00312185">
      <w:pPr>
        <w:rPr>
          <w:rFonts w:ascii="Century Schoolbook" w:eastAsiaTheme="minorHAnsi" w:hAnsi="Century Schoolbook" w:cstheme="minorBidi"/>
          <w:sz w:val="22"/>
          <w:szCs w:val="22"/>
        </w:rPr>
      </w:pPr>
    </w:p>
    <w:p w14:paraId="065DE9BA" w14:textId="2C34CBE3" w:rsidR="00312185" w:rsidRPr="00312185" w:rsidRDefault="00B82821"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312185" w:rsidRPr="00312185">
        <w:rPr>
          <w:rFonts w:ascii="Century Schoolbook" w:eastAsiaTheme="minorHAnsi" w:hAnsi="Century Schoolbook" w:cstheme="minorBidi"/>
          <w:sz w:val="22"/>
          <w:szCs w:val="22"/>
        </w:rPr>
        <w:t>ilderness name: ____________________________________________________________________</w:t>
      </w:r>
    </w:p>
    <w:p w14:paraId="5BDC3A98" w14:textId="77777777" w:rsidR="00312185" w:rsidRPr="00312185" w:rsidRDefault="00312185" w:rsidP="00312185">
      <w:pPr>
        <w:rPr>
          <w:rFonts w:ascii="Century Schoolbook" w:eastAsiaTheme="minorHAnsi" w:hAnsi="Century Schoolbook" w:cstheme="minorBidi"/>
          <w:sz w:val="22"/>
          <w:szCs w:val="22"/>
        </w:rPr>
      </w:pPr>
    </w:p>
    <w:p w14:paraId="2AC0B1A3" w14:textId="77777777" w:rsidR="00312185" w:rsidRPr="00312185" w:rsidRDefault="00312185" w:rsidP="00312185">
      <w:pPr>
        <w:rPr>
          <w:rFonts w:ascii="Century Schoolbook" w:eastAsiaTheme="minorHAnsi" w:hAnsi="Century Schoolbook" w:cstheme="minorBidi"/>
          <w:sz w:val="22"/>
          <w:szCs w:val="22"/>
        </w:rPr>
      </w:pPr>
    </w:p>
    <w:p w14:paraId="3D6B7A94" w14:textId="77777777" w:rsidR="00312185" w:rsidRPr="00312185" w:rsidRDefault="00312185" w:rsidP="00312185">
      <w:pPr>
        <w:rPr>
          <w:rFonts w:ascii="Century Schoolbook" w:eastAsiaTheme="minorHAnsi" w:hAnsi="Century Schoolbook" w:cstheme="minorBidi"/>
          <w:sz w:val="22"/>
          <w:szCs w:val="22"/>
        </w:rPr>
      </w:pPr>
    </w:p>
    <w:bookmarkStart w:id="163" w:name="_MON_1636899121"/>
    <w:bookmarkEnd w:id="163"/>
    <w:p w14:paraId="5F4A5ABA" w14:textId="6830D699" w:rsidR="00312185" w:rsidRPr="00312185" w:rsidRDefault="00736CBF" w:rsidP="00312185">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9988" w:dyaOrig="2166" w14:anchorId="3E4EEA09">
          <v:shape id="_x0000_i1045" type="#_x0000_t75" style="width:498.9pt;height:108.5pt" o:ole="">
            <v:imagedata r:id="rId60" o:title=""/>
          </v:shape>
          <o:OLEObject Type="Embed" ProgID="Excel.Sheet.12" ShapeID="_x0000_i1045" DrawAspect="Content" ObjectID="_1641392232" r:id="rId61"/>
        </w:object>
      </w:r>
    </w:p>
    <w:p w14:paraId="42877F0A" w14:textId="77777777" w:rsidR="00312185" w:rsidRPr="00312185" w:rsidRDefault="00312185" w:rsidP="00312185">
      <w:pPr>
        <w:rPr>
          <w:rFonts w:ascii="Century Schoolbook" w:eastAsiaTheme="minorHAnsi" w:hAnsi="Century Schoolbook" w:cstheme="minorBidi"/>
          <w:sz w:val="22"/>
          <w:szCs w:val="22"/>
        </w:rPr>
      </w:pPr>
    </w:p>
    <w:p w14:paraId="63218AEE"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18DBC6AC" w14:textId="1F5655AD" w:rsidR="00312185" w:rsidRPr="00312185" w:rsidRDefault="00BB4F67"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t>1.  Double-</w:t>
      </w:r>
      <w:r w:rsidR="00312185" w:rsidRPr="00312185">
        <w:rPr>
          <w:rFonts w:ascii="Century Schoolbook" w:eastAsiaTheme="minorHAnsi" w:hAnsi="Century Schoolbook" w:cstheme="minorBidi"/>
          <w:sz w:val="22"/>
          <w:szCs w:val="22"/>
        </w:rPr>
        <w:t xml:space="preserve">click on table </w:t>
      </w:r>
      <w:r>
        <w:rPr>
          <w:rFonts w:ascii="Century Schoolbook" w:eastAsiaTheme="minorHAnsi" w:hAnsi="Century Schoolbook" w:cstheme="minorBidi"/>
          <w:sz w:val="22"/>
          <w:szCs w:val="22"/>
        </w:rPr>
        <w:t xml:space="preserve">above </w:t>
      </w:r>
      <w:r w:rsidR="00312185" w:rsidRPr="00312185">
        <w:rPr>
          <w:rFonts w:ascii="Century Schoolbook" w:eastAsiaTheme="minorHAnsi" w:hAnsi="Century Schoolbook" w:cstheme="minorBidi"/>
          <w:sz w:val="22"/>
          <w:szCs w:val="22"/>
        </w:rPr>
        <w:t>to fill out form in Excel.  For each species, enter the areal extent score and the density score as explained in the Implementation Guide.  Insert new rows as necessary.  Make sure the formatting from the “total” column is copied as well.</w:t>
      </w:r>
    </w:p>
    <w:p w14:paraId="426171C7"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2.  Comments could explain the rationales of the ratings or give locations.</w:t>
      </w:r>
    </w:p>
    <w:p w14:paraId="2F56A919" w14:textId="77777777" w:rsidR="00312185" w:rsidRPr="00312185" w:rsidRDefault="00D85280"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t>3.  The “totals” and SUM</w:t>
      </w:r>
      <w:r w:rsidR="00312185" w:rsidRPr="00312185">
        <w:rPr>
          <w:rFonts w:ascii="Century Schoolbook" w:eastAsiaTheme="minorHAnsi" w:hAnsi="Century Schoolbook" w:cstheme="minorBidi"/>
          <w:sz w:val="22"/>
          <w:szCs w:val="22"/>
        </w:rPr>
        <w:t xml:space="preserve"> should automatically calculate in Excel.</w:t>
      </w:r>
    </w:p>
    <w:p w14:paraId="2AA1FAB3" w14:textId="77777777" w:rsidR="00312185" w:rsidRPr="00312185" w:rsidRDefault="00312185" w:rsidP="00312185">
      <w:pPr>
        <w:tabs>
          <w:tab w:val="left" w:pos="0"/>
          <w:tab w:val="left" w:pos="72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sidRPr="00312185">
        <w:rPr>
          <w:rFonts w:ascii="Century Schoolbook" w:eastAsiaTheme="minorHAnsi" w:hAnsi="Century Schoolbook" w:cstheme="minorBidi"/>
          <w:i/>
          <w:sz w:val="22"/>
          <w:szCs w:val="22"/>
        </w:rPr>
        <w:t>If you are not using an active form (with embedded Excel spreadsheet):</w:t>
      </w:r>
    </w:p>
    <w:p w14:paraId="231B7DF8"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data as described above</w:t>
      </w:r>
    </w:p>
    <w:p w14:paraId="70BC5DDF"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b.  Multiply the areal extent score by the density score for each species and enter each result in the corresponding “total” column.</w:t>
      </w:r>
    </w:p>
    <w:p w14:paraId="056A187F" w14:textId="77777777" w:rsidR="00312185" w:rsidRPr="00312185" w:rsidRDefault="00950E09"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r>
      <w:r>
        <w:rPr>
          <w:rFonts w:ascii="Century Schoolbook" w:eastAsiaTheme="minorHAnsi" w:hAnsi="Century Schoolbook" w:cstheme="minorBidi"/>
          <w:sz w:val="22"/>
          <w:szCs w:val="22"/>
        </w:rPr>
        <w:tab/>
        <w:t>c.  SUM the “t</w:t>
      </w:r>
      <w:r w:rsidR="00312185" w:rsidRPr="00312185">
        <w:rPr>
          <w:rFonts w:ascii="Century Schoolbook" w:eastAsiaTheme="minorHAnsi" w:hAnsi="Century Schoolbook" w:cstheme="minorBidi"/>
          <w:sz w:val="22"/>
          <w:szCs w:val="22"/>
        </w:rPr>
        <w:t>otal</w:t>
      </w:r>
      <w:r>
        <w:rPr>
          <w:rFonts w:ascii="Century Schoolbook" w:eastAsiaTheme="minorHAnsi" w:hAnsi="Century Schoolbook" w:cstheme="minorBidi"/>
          <w:sz w:val="22"/>
          <w:szCs w:val="22"/>
        </w:rPr>
        <w:t>”</w:t>
      </w:r>
      <w:r w:rsidR="00312185" w:rsidRPr="00312185">
        <w:rPr>
          <w:rFonts w:ascii="Century Schoolbook" w:eastAsiaTheme="minorHAnsi" w:hAnsi="Century Schoolbook" w:cstheme="minorBidi"/>
          <w:sz w:val="22"/>
          <w:szCs w:val="22"/>
        </w:rPr>
        <w:t xml:space="preserve"> column.  Enter this result in the </w:t>
      </w:r>
      <w:r>
        <w:rPr>
          <w:rFonts w:ascii="Century Schoolbook" w:eastAsiaTheme="minorHAnsi" w:hAnsi="Century Schoolbook" w:cstheme="minorBidi"/>
          <w:sz w:val="22"/>
          <w:szCs w:val="22"/>
        </w:rPr>
        <w:t>Black</w:t>
      </w:r>
      <w:r w:rsidR="00312185" w:rsidRPr="00312185">
        <w:rPr>
          <w:rFonts w:ascii="Century Schoolbook" w:eastAsiaTheme="minorHAnsi" w:hAnsi="Century Schoolbook" w:cstheme="minorBidi"/>
          <w:sz w:val="22"/>
          <w:szCs w:val="22"/>
        </w:rPr>
        <w:t xml:space="preserve"> Box.</w:t>
      </w:r>
    </w:p>
    <w:p w14:paraId="523A6394"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5.  </w:t>
      </w:r>
      <w:r w:rsidR="00D85280">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Abundance and distribution of non-indigenous species.  Enter this number as the “Value” for Measure 2-2 on the Wilderness Character Data Report form.</w:t>
      </w:r>
    </w:p>
    <w:p w14:paraId="250AFB62" w14:textId="77777777" w:rsid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315AB78B" w14:textId="77777777" w:rsidR="00491FC8" w:rsidRDefault="00491FC8" w:rsidP="00312185">
      <w:pPr>
        <w:tabs>
          <w:tab w:val="left" w:pos="1440"/>
        </w:tabs>
        <w:ind w:left="2160" w:hanging="2160"/>
        <w:rPr>
          <w:rFonts w:ascii="Century Schoolbook" w:eastAsiaTheme="minorHAnsi" w:hAnsi="Century Schoolbook" w:cstheme="minorBidi"/>
          <w:sz w:val="22"/>
          <w:szCs w:val="22"/>
        </w:rPr>
      </w:pPr>
    </w:p>
    <w:p w14:paraId="00401A47" w14:textId="497F3E5A" w:rsidR="00491FC8" w:rsidRDefault="00491FC8" w:rsidP="00491FC8">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V5_2_2" w:history="1">
        <w:r w:rsidRPr="00491FC8">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363CD3E9" w14:textId="77777777" w:rsidR="00491FC8" w:rsidRDefault="00491FC8" w:rsidP="00491FC8">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This data does not appear on the </w:t>
      </w:r>
      <w:r>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w:t>
      </w:r>
    </w:p>
    <w:p w14:paraId="569A5B60" w14:textId="77777777" w:rsidR="00491FC8" w:rsidRPr="00312185" w:rsidRDefault="00491FC8" w:rsidP="00491FC8">
      <w:pPr>
        <w:tabs>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2_1" w:history="1">
        <w:r w:rsidR="00CA6152">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7AB04FE8" w14:textId="77777777" w:rsidR="00312185" w:rsidRPr="00312185" w:rsidRDefault="00312185" w:rsidP="00312185">
      <w:pPr>
        <w:spacing w:after="200" w:line="276" w:lineRule="auto"/>
        <w:rPr>
          <w:rFonts w:ascii="Century Schoolbook" w:eastAsiaTheme="minorHAnsi" w:hAnsi="Century Schoolbook" w:cstheme="minorBidi"/>
          <w:b/>
          <w:sz w:val="22"/>
          <w:szCs w:val="22"/>
        </w:rPr>
      </w:pPr>
      <w:r w:rsidRPr="00312185">
        <w:rPr>
          <w:rFonts w:ascii="Century Schoolbook" w:eastAsiaTheme="minorHAnsi" w:hAnsi="Century Schoolbook" w:cstheme="minorBidi"/>
          <w:b/>
          <w:sz w:val="22"/>
          <w:szCs w:val="22"/>
        </w:rPr>
        <w:br w:type="page"/>
      </w:r>
    </w:p>
    <w:p w14:paraId="58F675E9" w14:textId="6B3FFA88" w:rsidR="00312185" w:rsidRPr="00312185" w:rsidRDefault="00312185" w:rsidP="00312185">
      <w:pPr>
        <w:spacing w:after="200" w:line="276" w:lineRule="auto"/>
        <w:jc w:val="right"/>
        <w:rPr>
          <w:rFonts w:asciiTheme="majorHAnsi" w:eastAsiaTheme="minorHAnsi" w:hAnsiTheme="majorHAnsi" w:cstheme="minorBidi"/>
          <w:b/>
          <w:sz w:val="36"/>
          <w:szCs w:val="36"/>
        </w:rPr>
      </w:pPr>
      <w:r w:rsidRPr="00312185">
        <w:rPr>
          <w:rFonts w:asciiTheme="majorHAnsi" w:eastAsiaTheme="minorHAnsi" w:hAnsiTheme="majorHAnsi" w:cstheme="minorBidi"/>
          <w:b/>
          <w:color w:val="C99965"/>
          <w:sz w:val="36"/>
          <w:szCs w:val="36"/>
        </w:rPr>
        <w:lastRenderedPageBreak/>
        <w:t xml:space="preserve">Wilderness Character </w:t>
      </w:r>
      <w:bookmarkStart w:id="164" w:name="measure2_2"/>
      <w:r w:rsidRPr="00312185">
        <w:rPr>
          <w:rFonts w:asciiTheme="majorHAnsi" w:eastAsiaTheme="minorHAnsi" w:hAnsiTheme="majorHAnsi" w:cstheme="minorBidi"/>
          <w:b/>
          <w:color w:val="C99965"/>
          <w:sz w:val="36"/>
          <w:szCs w:val="36"/>
        </w:rPr>
        <w:t>Measure 2-3</w:t>
      </w:r>
      <w:bookmarkEnd w:id="164"/>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B82821">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02164497" w14:textId="77777777" w:rsidR="00312185" w:rsidRPr="00312185" w:rsidRDefault="00312185" w:rsidP="00312185">
      <w:pPr>
        <w:rPr>
          <w:rFonts w:ascii="Century Schoolbook" w:eastAsiaTheme="minorHAnsi" w:hAnsi="Century Schoolbook" w:cstheme="minorBidi"/>
          <w:sz w:val="22"/>
          <w:szCs w:val="22"/>
        </w:rPr>
      </w:pPr>
    </w:p>
    <w:p w14:paraId="2B51F946" w14:textId="52F6AE46" w:rsidR="00D00C86" w:rsidRPr="00312185" w:rsidRDefault="00D00C86" w:rsidP="00D00C86">
      <w:pPr>
        <w:jc w:val="center"/>
        <w:rPr>
          <w:rFonts w:ascii="Century Schoolbook" w:eastAsiaTheme="minorHAnsi" w:hAnsi="Century Schoolbook" w:cstheme="minorBidi"/>
          <w:b/>
          <w:i/>
        </w:rPr>
      </w:pPr>
      <w:r w:rsidRPr="00312185">
        <w:rPr>
          <w:rFonts w:ascii="Century Schoolbook" w:eastAsiaTheme="minorHAnsi" w:hAnsi="Century Schoolbook" w:cstheme="minorBidi"/>
          <w:b/>
          <w:i/>
        </w:rPr>
        <w:t>Abundance and distribution of non-</w:t>
      </w:r>
      <w:r w:rsidR="00877113">
        <w:rPr>
          <w:rFonts w:ascii="Century Schoolbook" w:eastAsiaTheme="minorHAnsi" w:hAnsi="Century Schoolbook" w:cstheme="minorBidi"/>
          <w:b/>
          <w:i/>
        </w:rPr>
        <w:t>native</w:t>
      </w:r>
      <w:r w:rsidRPr="00312185">
        <w:rPr>
          <w:rFonts w:ascii="Century Schoolbook" w:eastAsiaTheme="minorHAnsi" w:hAnsi="Century Schoolbook" w:cstheme="minorBidi"/>
          <w:b/>
          <w:i/>
        </w:rPr>
        <w:t xml:space="preserve"> </w:t>
      </w:r>
      <w:r w:rsidR="005E5FA2">
        <w:rPr>
          <w:rFonts w:ascii="Century Schoolbook" w:eastAsiaTheme="minorHAnsi" w:hAnsi="Century Schoolbook" w:cstheme="minorBidi"/>
          <w:b/>
          <w:i/>
        </w:rPr>
        <w:t>animal</w:t>
      </w:r>
      <w:r>
        <w:rPr>
          <w:rFonts w:ascii="Century Schoolbook" w:eastAsiaTheme="minorHAnsi" w:hAnsi="Century Schoolbook" w:cstheme="minorBidi"/>
          <w:b/>
          <w:i/>
        </w:rPr>
        <w:t xml:space="preserve"> </w:t>
      </w:r>
      <w:r w:rsidRPr="00312185">
        <w:rPr>
          <w:rFonts w:ascii="Century Schoolbook" w:eastAsiaTheme="minorHAnsi" w:hAnsi="Century Schoolbook" w:cstheme="minorBidi"/>
          <w:b/>
          <w:i/>
        </w:rPr>
        <w:t>species</w:t>
      </w:r>
    </w:p>
    <w:p w14:paraId="02D4B08D" w14:textId="77777777" w:rsidR="00D00C86" w:rsidRPr="00312185" w:rsidRDefault="00D00C86" w:rsidP="00D00C86">
      <w:pPr>
        <w:jc w:val="center"/>
        <w:rPr>
          <w:rFonts w:ascii="Century Schoolbook" w:eastAsiaTheme="minorHAnsi" w:hAnsi="Century Schoolbook" w:cstheme="minorBidi"/>
          <w:b/>
          <w:i/>
          <w:sz w:val="22"/>
          <w:szCs w:val="22"/>
        </w:rPr>
      </w:pPr>
    </w:p>
    <w:p w14:paraId="3485CB98" w14:textId="77777777" w:rsidR="00D00C86" w:rsidRPr="00312185" w:rsidRDefault="00D00C86" w:rsidP="00D00C86">
      <w:pPr>
        <w:jc w:val="center"/>
        <w:rPr>
          <w:rFonts w:ascii="Century Schoolbook" w:eastAsiaTheme="minorHAnsi" w:hAnsi="Century Schoolbook" w:cstheme="minorBidi"/>
          <w:b/>
          <w:i/>
          <w:sz w:val="22"/>
          <w:szCs w:val="22"/>
        </w:rPr>
      </w:pPr>
    </w:p>
    <w:p w14:paraId="0BE04CCF" w14:textId="77777777" w:rsidR="00D00C86" w:rsidRPr="00312185" w:rsidRDefault="00D00C86" w:rsidP="00D00C86">
      <w:pPr>
        <w:rPr>
          <w:rFonts w:ascii="Century Schoolbook" w:eastAsiaTheme="minorHAnsi" w:hAnsi="Century Schoolbook" w:cstheme="minorBidi"/>
          <w:sz w:val="22"/>
          <w:szCs w:val="22"/>
        </w:rPr>
      </w:pPr>
    </w:p>
    <w:p w14:paraId="36EF495D" w14:textId="66B8B45C" w:rsidR="00D00C86" w:rsidRPr="00312185" w:rsidRDefault="00B82821" w:rsidP="00D00C86">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D00C86" w:rsidRPr="00312185">
        <w:rPr>
          <w:rFonts w:ascii="Century Schoolbook" w:eastAsiaTheme="minorHAnsi" w:hAnsi="Century Schoolbook" w:cstheme="minorBidi"/>
          <w:sz w:val="22"/>
          <w:szCs w:val="22"/>
        </w:rPr>
        <w:t>ilderness name: ____________________________________________________________________</w:t>
      </w:r>
    </w:p>
    <w:p w14:paraId="14DE360D" w14:textId="77777777" w:rsidR="00D00C86" w:rsidRPr="00312185" w:rsidRDefault="00D00C86" w:rsidP="00D00C86">
      <w:pPr>
        <w:rPr>
          <w:rFonts w:ascii="Century Schoolbook" w:eastAsiaTheme="minorHAnsi" w:hAnsi="Century Schoolbook" w:cstheme="minorBidi"/>
          <w:sz w:val="22"/>
          <w:szCs w:val="22"/>
        </w:rPr>
      </w:pPr>
    </w:p>
    <w:p w14:paraId="2BCC4C38" w14:textId="77777777" w:rsidR="00D00C86" w:rsidRPr="00312185" w:rsidRDefault="00D00C86" w:rsidP="00D00C86">
      <w:pPr>
        <w:rPr>
          <w:rFonts w:ascii="Century Schoolbook" w:eastAsiaTheme="minorHAnsi" w:hAnsi="Century Schoolbook" w:cstheme="minorBidi"/>
          <w:sz w:val="22"/>
          <w:szCs w:val="22"/>
        </w:rPr>
      </w:pPr>
    </w:p>
    <w:p w14:paraId="5794BC5C" w14:textId="77777777" w:rsidR="00D00C86" w:rsidRPr="00312185" w:rsidRDefault="00D00C86" w:rsidP="00D00C86">
      <w:pPr>
        <w:rPr>
          <w:rFonts w:ascii="Century Schoolbook" w:eastAsiaTheme="minorHAnsi" w:hAnsi="Century Schoolbook" w:cstheme="minorBidi"/>
          <w:sz w:val="22"/>
          <w:szCs w:val="22"/>
        </w:rPr>
      </w:pPr>
    </w:p>
    <w:bookmarkStart w:id="165" w:name="_MON_1503736691"/>
    <w:bookmarkEnd w:id="165"/>
    <w:p w14:paraId="000B0239" w14:textId="77777777" w:rsidR="00D00C86" w:rsidRPr="00312185" w:rsidRDefault="005E5FA2" w:rsidP="00D00C86">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9980" w:dyaOrig="2005" w14:anchorId="74754271">
          <v:shape id="_x0000_i1046" type="#_x0000_t75" style="width:498.5pt;height:100.45pt" o:ole="">
            <v:imagedata r:id="rId62" o:title=""/>
          </v:shape>
          <o:OLEObject Type="Embed" ProgID="Excel.Sheet.12" ShapeID="_x0000_i1046" DrawAspect="Content" ObjectID="_1641392233" r:id="rId63"/>
        </w:object>
      </w:r>
    </w:p>
    <w:p w14:paraId="4160EE4B" w14:textId="77777777" w:rsidR="00D00C86" w:rsidRPr="00312185" w:rsidRDefault="00D00C86" w:rsidP="00D00C86">
      <w:pPr>
        <w:rPr>
          <w:rFonts w:ascii="Century Schoolbook" w:eastAsiaTheme="minorHAnsi" w:hAnsi="Century Schoolbook" w:cstheme="minorBidi"/>
          <w:sz w:val="22"/>
          <w:szCs w:val="22"/>
        </w:rPr>
      </w:pPr>
    </w:p>
    <w:p w14:paraId="3EA285D2" w14:textId="77777777" w:rsidR="00D00C86" w:rsidRPr="00312185" w:rsidRDefault="00D00C86" w:rsidP="00D00C86">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7BF490D8" w14:textId="5E35310F" w:rsidR="00D00C86" w:rsidRPr="00312185" w:rsidRDefault="00D00C86" w:rsidP="00D00C86">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w:t>
      </w:r>
      <w:r w:rsidR="00736CBF">
        <w:rPr>
          <w:rFonts w:ascii="Century Schoolbook" w:eastAsiaTheme="minorHAnsi" w:hAnsi="Century Schoolbook" w:cstheme="minorBidi"/>
          <w:sz w:val="22"/>
          <w:szCs w:val="22"/>
        </w:rPr>
        <w:t>Double-click on table above</w:t>
      </w:r>
      <w:r w:rsidRPr="00312185">
        <w:rPr>
          <w:rFonts w:ascii="Century Schoolbook" w:eastAsiaTheme="minorHAnsi" w:hAnsi="Century Schoolbook" w:cstheme="minorBidi"/>
          <w:sz w:val="22"/>
          <w:szCs w:val="22"/>
        </w:rPr>
        <w:t xml:space="preserve"> to fill out form in Excel.  For each species, enter the areal extent score and the density score as explained in the Implementation Guide.  Insert new rows as necessary.  Make sure the formatting from the “total” column is copied as well.</w:t>
      </w:r>
    </w:p>
    <w:p w14:paraId="70659A37" w14:textId="77777777" w:rsidR="00D00C86" w:rsidRPr="00312185" w:rsidRDefault="00D00C86" w:rsidP="00D00C86">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2.  Comments could explain the rationales of the ratings or give locations.</w:t>
      </w:r>
    </w:p>
    <w:p w14:paraId="04DA119E" w14:textId="77777777" w:rsidR="00D00C86" w:rsidRPr="00312185" w:rsidRDefault="00D00C86" w:rsidP="00D00C86">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t>3.  The “totals” and SUM</w:t>
      </w:r>
      <w:r w:rsidRPr="00312185">
        <w:rPr>
          <w:rFonts w:ascii="Century Schoolbook" w:eastAsiaTheme="minorHAnsi" w:hAnsi="Century Schoolbook" w:cstheme="minorBidi"/>
          <w:sz w:val="22"/>
          <w:szCs w:val="22"/>
        </w:rPr>
        <w:t xml:space="preserve"> should automatically calculate in Excel.</w:t>
      </w:r>
    </w:p>
    <w:p w14:paraId="3CE28196" w14:textId="77777777" w:rsidR="00D00C86" w:rsidRPr="00312185" w:rsidRDefault="00D00C86" w:rsidP="00D00C86">
      <w:pPr>
        <w:tabs>
          <w:tab w:val="left" w:pos="0"/>
          <w:tab w:val="left" w:pos="72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sidRPr="00312185">
        <w:rPr>
          <w:rFonts w:ascii="Century Schoolbook" w:eastAsiaTheme="minorHAnsi" w:hAnsi="Century Schoolbook" w:cstheme="minorBidi"/>
          <w:i/>
          <w:sz w:val="22"/>
          <w:szCs w:val="22"/>
        </w:rPr>
        <w:t>If you are not using an active form (with embedded Excel spreadsheet):</w:t>
      </w:r>
    </w:p>
    <w:p w14:paraId="58923141" w14:textId="77777777" w:rsidR="00D00C86" w:rsidRPr="00312185" w:rsidRDefault="00D00C86" w:rsidP="00D00C86">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data as described above</w:t>
      </w:r>
    </w:p>
    <w:p w14:paraId="7B787BAD" w14:textId="77777777" w:rsidR="00D00C86" w:rsidRPr="00312185" w:rsidRDefault="00D00C86" w:rsidP="00D00C86">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b.  Multiply the areal extent score by the density score for each species and enter each result in the corresponding “total” column.</w:t>
      </w:r>
    </w:p>
    <w:p w14:paraId="582D9FB8" w14:textId="77777777" w:rsidR="00D00C86" w:rsidRPr="00312185" w:rsidRDefault="00D00C86" w:rsidP="00D00C86">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r>
      <w:r>
        <w:rPr>
          <w:rFonts w:ascii="Century Schoolbook" w:eastAsiaTheme="minorHAnsi" w:hAnsi="Century Schoolbook" w:cstheme="minorBidi"/>
          <w:sz w:val="22"/>
          <w:szCs w:val="22"/>
        </w:rPr>
        <w:tab/>
        <w:t>c.  SUM the “t</w:t>
      </w:r>
      <w:r w:rsidRPr="00312185">
        <w:rPr>
          <w:rFonts w:ascii="Century Schoolbook" w:eastAsiaTheme="minorHAnsi" w:hAnsi="Century Schoolbook" w:cstheme="minorBidi"/>
          <w:sz w:val="22"/>
          <w:szCs w:val="22"/>
        </w:rPr>
        <w:t>otal</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column.  Enter this result in the </w:t>
      </w:r>
      <w:r>
        <w:rPr>
          <w:rFonts w:ascii="Century Schoolbook" w:eastAsiaTheme="minorHAnsi" w:hAnsi="Century Schoolbook" w:cstheme="minorBidi"/>
          <w:sz w:val="22"/>
          <w:szCs w:val="22"/>
        </w:rPr>
        <w:t>Black</w:t>
      </w:r>
      <w:r w:rsidRPr="00312185">
        <w:rPr>
          <w:rFonts w:ascii="Century Schoolbook" w:eastAsiaTheme="minorHAnsi" w:hAnsi="Century Schoolbook" w:cstheme="minorBidi"/>
          <w:sz w:val="22"/>
          <w:szCs w:val="22"/>
        </w:rPr>
        <w:t xml:space="preserve"> Box.</w:t>
      </w:r>
    </w:p>
    <w:p w14:paraId="69554A0E" w14:textId="77777777" w:rsidR="00D00C86" w:rsidRPr="00312185" w:rsidRDefault="00D00C86" w:rsidP="00D00C86">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5.  </w:t>
      </w:r>
      <w:r>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Abundance and distribution of non-indigenous species.  Enter this number as the “Value” for Measure 2-2 on the Wilderness Character Data Report form.</w:t>
      </w:r>
    </w:p>
    <w:p w14:paraId="0806F0BA" w14:textId="77777777" w:rsidR="00D00C86" w:rsidRDefault="00D00C86" w:rsidP="00D00C86">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0D4DC9CB" w14:textId="77777777" w:rsidR="00D00C86" w:rsidRDefault="00D00C86" w:rsidP="00D00C86">
      <w:pPr>
        <w:tabs>
          <w:tab w:val="left" w:pos="1440"/>
        </w:tabs>
        <w:ind w:left="2160" w:hanging="2160"/>
        <w:rPr>
          <w:rFonts w:ascii="Century Schoolbook" w:eastAsiaTheme="minorHAnsi" w:hAnsi="Century Schoolbook" w:cstheme="minorBidi"/>
          <w:sz w:val="22"/>
          <w:szCs w:val="22"/>
        </w:rPr>
      </w:pPr>
    </w:p>
    <w:p w14:paraId="7C432963" w14:textId="617F0CA2" w:rsidR="00D00C86" w:rsidRDefault="00D00C86" w:rsidP="00D00C86">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V5_2_3" w:history="1">
        <w:r w:rsidRPr="00491FC8">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3797C775" w14:textId="77777777" w:rsidR="00D00C86" w:rsidRDefault="00D00C86" w:rsidP="00D00C86">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This data does not appear on the </w:t>
      </w:r>
      <w:r>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w:t>
      </w:r>
    </w:p>
    <w:p w14:paraId="54CB9D28" w14:textId="77777777" w:rsidR="00D00C86" w:rsidRPr="00312185" w:rsidRDefault="00D00C86" w:rsidP="00D00C86">
      <w:pPr>
        <w:tabs>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2_2" w:history="1">
        <w:r w:rsidRPr="00491FC8">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2258F694" w14:textId="77777777" w:rsidR="00D00C86" w:rsidRDefault="00D00C86">
      <w:pPr>
        <w:rPr>
          <w:rFonts w:asciiTheme="majorHAnsi" w:eastAsiaTheme="minorHAnsi" w:hAnsiTheme="majorHAnsi" w:cstheme="minorBidi"/>
          <w:b/>
          <w:color w:val="C99965"/>
          <w:sz w:val="36"/>
          <w:szCs w:val="36"/>
        </w:rPr>
      </w:pPr>
      <w:r>
        <w:rPr>
          <w:rFonts w:asciiTheme="majorHAnsi" w:eastAsiaTheme="minorHAnsi" w:hAnsiTheme="majorHAnsi" w:cstheme="minorBidi"/>
          <w:b/>
          <w:color w:val="C99965"/>
          <w:sz w:val="36"/>
          <w:szCs w:val="36"/>
        </w:rPr>
        <w:br w:type="page"/>
      </w:r>
    </w:p>
    <w:p w14:paraId="49F84696" w14:textId="391ABB1D" w:rsidR="00D00C86" w:rsidRPr="00312185" w:rsidRDefault="00D00C86" w:rsidP="00D00C86">
      <w:pPr>
        <w:spacing w:after="200" w:line="276" w:lineRule="auto"/>
        <w:jc w:val="right"/>
        <w:rPr>
          <w:rFonts w:asciiTheme="majorHAnsi" w:eastAsiaTheme="minorHAnsi" w:hAnsiTheme="majorHAnsi" w:cstheme="minorBidi"/>
          <w:b/>
          <w:sz w:val="36"/>
          <w:szCs w:val="36"/>
        </w:rPr>
      </w:pPr>
      <w:r w:rsidRPr="00312185">
        <w:rPr>
          <w:rFonts w:asciiTheme="majorHAnsi" w:eastAsiaTheme="minorHAnsi" w:hAnsiTheme="majorHAnsi" w:cstheme="minorBidi"/>
          <w:b/>
          <w:color w:val="C99965"/>
          <w:sz w:val="36"/>
          <w:szCs w:val="36"/>
        </w:rPr>
        <w:lastRenderedPageBreak/>
        <w:t xml:space="preserve">Wilderness Character </w:t>
      </w:r>
      <w:bookmarkStart w:id="166" w:name="measure2_3"/>
      <w:r w:rsidRPr="00312185">
        <w:rPr>
          <w:rFonts w:asciiTheme="majorHAnsi" w:eastAsiaTheme="minorHAnsi" w:hAnsiTheme="majorHAnsi" w:cstheme="minorBidi"/>
          <w:b/>
          <w:color w:val="C99965"/>
          <w:sz w:val="36"/>
          <w:szCs w:val="36"/>
        </w:rPr>
        <w:t>Measure 2-</w:t>
      </w:r>
      <w:bookmarkEnd w:id="166"/>
      <w:r w:rsidR="00447290">
        <w:rPr>
          <w:rFonts w:asciiTheme="majorHAnsi" w:eastAsiaTheme="minorHAnsi" w:hAnsiTheme="majorHAnsi" w:cstheme="minorBidi"/>
          <w:b/>
          <w:color w:val="C99965"/>
          <w:sz w:val="36"/>
          <w:szCs w:val="36"/>
        </w:rPr>
        <w:t>4</w:t>
      </w:r>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B82821">
        <w:rPr>
          <w:rFonts w:asciiTheme="majorHAnsi" w:eastAsiaTheme="minorHAnsi" w:hAnsiTheme="majorHAnsi" w:cstheme="minorBidi"/>
          <w:b/>
          <w:color w:val="00B0F0"/>
          <w:sz w:val="36"/>
          <w:szCs w:val="36"/>
        </w:rPr>
        <w:t>2</w:t>
      </w:r>
      <w:r>
        <w:rPr>
          <w:rFonts w:asciiTheme="majorHAnsi" w:eastAsiaTheme="minorHAnsi" w:hAnsiTheme="majorHAnsi" w:cstheme="minorBidi"/>
          <w:b/>
          <w:color w:val="00B0F0"/>
          <w:sz w:val="36"/>
          <w:szCs w:val="36"/>
        </w:rPr>
        <w:t>__</w:t>
      </w:r>
    </w:p>
    <w:p w14:paraId="54B8B285" w14:textId="77777777" w:rsidR="00312185" w:rsidRPr="00312185" w:rsidRDefault="00312185" w:rsidP="00312185">
      <w:pPr>
        <w:jc w:val="center"/>
        <w:rPr>
          <w:rFonts w:ascii="Century Schoolbook" w:eastAsiaTheme="minorHAnsi" w:hAnsi="Century Schoolbook" w:cstheme="minorBidi"/>
          <w:b/>
          <w:i/>
        </w:rPr>
      </w:pPr>
      <w:r w:rsidRPr="00312185">
        <w:rPr>
          <w:rFonts w:ascii="Century Schoolbook" w:eastAsiaTheme="minorHAnsi" w:hAnsi="Century Schoolbook" w:cstheme="minorBidi"/>
          <w:b/>
          <w:i/>
        </w:rPr>
        <w:t>AUMs of livestock use inside wilderness</w:t>
      </w:r>
    </w:p>
    <w:p w14:paraId="4CA583D7" w14:textId="77777777" w:rsidR="00312185" w:rsidRPr="00312185" w:rsidRDefault="00312185" w:rsidP="00312185">
      <w:pPr>
        <w:jc w:val="center"/>
        <w:rPr>
          <w:rFonts w:ascii="Century Schoolbook" w:eastAsiaTheme="minorHAnsi" w:hAnsi="Century Schoolbook" w:cstheme="minorBidi"/>
          <w:b/>
          <w:i/>
          <w:sz w:val="22"/>
          <w:szCs w:val="22"/>
        </w:rPr>
      </w:pPr>
    </w:p>
    <w:p w14:paraId="04BF9BB0" w14:textId="77777777" w:rsidR="00312185" w:rsidRPr="00312185" w:rsidRDefault="00312185" w:rsidP="00312185">
      <w:pPr>
        <w:jc w:val="center"/>
        <w:rPr>
          <w:rFonts w:ascii="Century Schoolbook" w:eastAsiaTheme="minorHAnsi" w:hAnsi="Century Schoolbook" w:cstheme="minorBidi"/>
          <w:b/>
          <w:i/>
          <w:sz w:val="22"/>
          <w:szCs w:val="22"/>
        </w:rPr>
      </w:pPr>
    </w:p>
    <w:p w14:paraId="45C4547A" w14:textId="77777777" w:rsidR="00312185" w:rsidRPr="00312185" w:rsidRDefault="00312185" w:rsidP="00312185">
      <w:pPr>
        <w:rPr>
          <w:rFonts w:ascii="Century Schoolbook" w:eastAsiaTheme="minorHAnsi" w:hAnsi="Century Schoolbook" w:cstheme="minorBidi"/>
          <w:sz w:val="22"/>
          <w:szCs w:val="22"/>
        </w:rPr>
      </w:pPr>
    </w:p>
    <w:p w14:paraId="17E9A63D" w14:textId="69CA5552" w:rsidR="00312185" w:rsidRPr="00312185" w:rsidRDefault="00B82821"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312185" w:rsidRPr="00312185">
        <w:rPr>
          <w:rFonts w:ascii="Century Schoolbook" w:eastAsiaTheme="minorHAnsi" w:hAnsi="Century Schoolbook" w:cstheme="minorBidi"/>
          <w:sz w:val="22"/>
          <w:szCs w:val="22"/>
        </w:rPr>
        <w:t>ilderness name: ____________________________________________________________________</w:t>
      </w:r>
    </w:p>
    <w:p w14:paraId="799B246F" w14:textId="77777777" w:rsidR="00312185" w:rsidRPr="00312185" w:rsidRDefault="00312185" w:rsidP="00312185">
      <w:pPr>
        <w:rPr>
          <w:rFonts w:ascii="Century Schoolbook" w:eastAsiaTheme="minorHAnsi" w:hAnsi="Century Schoolbook" w:cstheme="minorBidi"/>
          <w:sz w:val="22"/>
          <w:szCs w:val="22"/>
        </w:rPr>
      </w:pPr>
    </w:p>
    <w:p w14:paraId="4FD1B1F5" w14:textId="77777777" w:rsidR="00312185" w:rsidRPr="00312185" w:rsidRDefault="00312185" w:rsidP="00312185">
      <w:pPr>
        <w:rPr>
          <w:rFonts w:ascii="Century Schoolbook" w:eastAsiaTheme="minorHAnsi" w:hAnsi="Century Schoolbook" w:cstheme="minorBidi"/>
          <w:sz w:val="22"/>
          <w:szCs w:val="22"/>
        </w:rPr>
      </w:pPr>
    </w:p>
    <w:p w14:paraId="3AA4D2C1" w14:textId="77777777" w:rsidR="00312185" w:rsidRPr="00312185" w:rsidRDefault="0098536D" w:rsidP="00312185">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9778" w:dyaOrig="2226" w14:anchorId="5182EDD3">
          <v:shape id="_x0000_i1047" type="#_x0000_t75" style="width:488.9pt;height:111.2pt" o:ole="">
            <v:imagedata r:id="rId64" o:title=""/>
          </v:shape>
          <o:OLEObject Type="Embed" ProgID="Excel.Sheet.12" ShapeID="_x0000_i1047" DrawAspect="Content" ObjectID="_1641392234" r:id="rId65"/>
        </w:object>
      </w:r>
    </w:p>
    <w:p w14:paraId="60360C47" w14:textId="77777777" w:rsidR="00312185" w:rsidRPr="00312185" w:rsidRDefault="00312185" w:rsidP="00312185">
      <w:pPr>
        <w:jc w:val="center"/>
        <w:rPr>
          <w:rFonts w:ascii="Century Schoolbook" w:eastAsiaTheme="minorHAnsi" w:hAnsi="Century Schoolbook" w:cstheme="minorBidi"/>
          <w:sz w:val="22"/>
          <w:szCs w:val="22"/>
        </w:rPr>
      </w:pPr>
    </w:p>
    <w:p w14:paraId="1481FBA7" w14:textId="77777777" w:rsidR="00312185" w:rsidRPr="00312185" w:rsidRDefault="00312185" w:rsidP="00312185">
      <w:pPr>
        <w:rPr>
          <w:rFonts w:ascii="Century Schoolbook" w:eastAsiaTheme="minorHAnsi" w:hAnsi="Century Schoolbook" w:cstheme="minorBidi"/>
          <w:sz w:val="22"/>
          <w:szCs w:val="22"/>
        </w:rPr>
      </w:pPr>
    </w:p>
    <w:p w14:paraId="599FF2CF"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6832D16E" w14:textId="78C3DF83"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w:t>
      </w:r>
      <w:r w:rsidR="00736CBF">
        <w:rPr>
          <w:rFonts w:ascii="Century Schoolbook" w:eastAsiaTheme="minorHAnsi" w:hAnsi="Century Schoolbook" w:cstheme="minorBidi"/>
          <w:sz w:val="22"/>
          <w:szCs w:val="22"/>
        </w:rPr>
        <w:t>Double-click on table above</w:t>
      </w:r>
      <w:r w:rsidRPr="00312185">
        <w:rPr>
          <w:rFonts w:ascii="Century Schoolbook" w:eastAsiaTheme="minorHAnsi" w:hAnsi="Century Schoolbook" w:cstheme="minorBidi"/>
          <w:sz w:val="22"/>
          <w:szCs w:val="22"/>
        </w:rPr>
        <w:t xml:space="preserve"> to fill out form in Excel.  For each allotment or pasture, enter the AUMs of </w:t>
      </w:r>
      <w:r w:rsidRPr="00312185">
        <w:rPr>
          <w:rFonts w:ascii="Century Schoolbook" w:eastAsiaTheme="minorHAnsi" w:hAnsi="Century Schoolbook" w:cstheme="minorBidi"/>
          <w:i/>
          <w:sz w:val="22"/>
          <w:szCs w:val="22"/>
        </w:rPr>
        <w:t>actual</w:t>
      </w:r>
      <w:r w:rsidRPr="00312185">
        <w:rPr>
          <w:rFonts w:ascii="Century Schoolbook" w:eastAsiaTheme="minorHAnsi" w:hAnsi="Century Schoolbook" w:cstheme="minorBidi"/>
          <w:sz w:val="22"/>
          <w:szCs w:val="22"/>
        </w:rPr>
        <w:t xml:space="preserve"> use (not </w:t>
      </w:r>
      <w:r w:rsidRPr="00312185">
        <w:rPr>
          <w:rFonts w:ascii="Century Schoolbook" w:eastAsiaTheme="minorHAnsi" w:hAnsi="Century Schoolbook" w:cstheme="minorBidi"/>
          <w:i/>
          <w:sz w:val="22"/>
          <w:szCs w:val="22"/>
        </w:rPr>
        <w:t>permitted</w:t>
      </w:r>
      <w:r w:rsidRPr="00312185">
        <w:rPr>
          <w:rFonts w:ascii="Century Schoolbook" w:eastAsiaTheme="minorHAnsi" w:hAnsi="Century Schoolbook" w:cstheme="minorBidi"/>
          <w:sz w:val="22"/>
          <w:szCs w:val="22"/>
        </w:rPr>
        <w:t xml:space="preserve"> use, which may be higher).  Enter the percent of the allotment or pasture which is within the wilderness (e.g., if ¾ of the allotment is inside the wilderness, enter “75,” not “.75.”  Every allotment should have a unique identifier.  Insert new rows as necessary.  Make sure the formatting from the “score” column is copied as well.</w:t>
      </w:r>
    </w:p>
    <w:p w14:paraId="009947D3"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2.  If less than 100% of the allotment or pasture is within wilderness, use the “comments” column to describe how the estimated percentage was calculated.</w:t>
      </w:r>
    </w:p>
    <w:p w14:paraId="13651B7C"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3.  Score and Sum should automatically calculate in Excel.</w:t>
      </w:r>
    </w:p>
    <w:p w14:paraId="28DC0F82" w14:textId="77777777" w:rsidR="00312185" w:rsidRPr="00312185" w:rsidRDefault="00312185" w:rsidP="00312185">
      <w:pPr>
        <w:tabs>
          <w:tab w:val="left" w:pos="0"/>
          <w:tab w:val="left" w:pos="72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sidRPr="00312185">
        <w:rPr>
          <w:rFonts w:ascii="Century Schoolbook" w:eastAsiaTheme="minorHAnsi" w:hAnsi="Century Schoolbook" w:cstheme="minorBidi"/>
          <w:i/>
          <w:sz w:val="22"/>
          <w:szCs w:val="22"/>
        </w:rPr>
        <w:t>If you are not using an active form (with embedded Excel spreadsheet):</w:t>
      </w:r>
    </w:p>
    <w:p w14:paraId="1D4BBAB1"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data as described above.</w:t>
      </w:r>
    </w:p>
    <w:p w14:paraId="7D45ECEE" w14:textId="51C9E7F2"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r>
      <w:r w:rsidR="00790D85" w:rsidRPr="00312185">
        <w:rPr>
          <w:rFonts w:ascii="Century Schoolbook" w:eastAsiaTheme="minorHAnsi" w:hAnsi="Century Schoolbook" w:cstheme="minorBidi"/>
          <w:sz w:val="22"/>
          <w:szCs w:val="22"/>
        </w:rPr>
        <w:t>b. Multiply</w:t>
      </w:r>
      <w:r w:rsidRPr="00312185">
        <w:rPr>
          <w:rFonts w:ascii="Century Schoolbook" w:eastAsiaTheme="minorHAnsi" w:hAnsi="Century Schoolbook" w:cstheme="minorBidi"/>
          <w:sz w:val="22"/>
          <w:szCs w:val="22"/>
        </w:rPr>
        <w:t xml:space="preserve"> each </w:t>
      </w:r>
      <w:r w:rsidR="00950E09">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AUMs</w:t>
      </w:r>
      <w:r w:rsidR="00950E09">
        <w:rPr>
          <w:rFonts w:ascii="Century Schoolbook" w:eastAsiaTheme="minorHAnsi" w:hAnsi="Century Schoolbook" w:cstheme="minorBidi"/>
          <w:sz w:val="22"/>
          <w:szCs w:val="22"/>
        </w:rPr>
        <w:t xml:space="preserve"> used</w:t>
      </w:r>
      <w:r w:rsidR="00790D85">
        <w:rPr>
          <w:rFonts w:ascii="Century Schoolbook" w:eastAsiaTheme="minorHAnsi" w:hAnsi="Century Schoolbook" w:cstheme="minorBidi"/>
          <w:sz w:val="22"/>
          <w:szCs w:val="22"/>
        </w:rPr>
        <w:t xml:space="preserve">” </w:t>
      </w:r>
      <w:r w:rsidR="00790D85" w:rsidRPr="00312185">
        <w:rPr>
          <w:rFonts w:ascii="Century Schoolbook" w:eastAsiaTheme="minorHAnsi" w:hAnsi="Century Schoolbook" w:cstheme="minorBidi"/>
          <w:sz w:val="22"/>
          <w:szCs w:val="22"/>
        </w:rPr>
        <w:t>by</w:t>
      </w:r>
      <w:r w:rsidRPr="00312185">
        <w:rPr>
          <w:rFonts w:ascii="Century Schoolbook" w:eastAsiaTheme="minorHAnsi" w:hAnsi="Century Schoolbook" w:cstheme="minorBidi"/>
          <w:sz w:val="22"/>
          <w:szCs w:val="22"/>
        </w:rPr>
        <w:t xml:space="preserve"> the </w:t>
      </w:r>
      <w:r w:rsidR="00950E09">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within wilderness,</w:t>
      </w:r>
      <w:r w:rsidR="00950E09">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divide by 100, and enter the result in the “score” column.</w:t>
      </w:r>
    </w:p>
    <w:p w14:paraId="7E9F59BC"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 xml:space="preserve">b.  Add the </w:t>
      </w:r>
      <w:r w:rsidR="00950E09">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scores</w:t>
      </w:r>
      <w:r w:rsidR="00950E09">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together.  Enter this result in the </w:t>
      </w:r>
      <w:r w:rsidR="00950E09">
        <w:rPr>
          <w:rFonts w:ascii="Century Schoolbook" w:eastAsiaTheme="minorHAnsi" w:hAnsi="Century Schoolbook" w:cstheme="minorBidi"/>
          <w:sz w:val="22"/>
          <w:szCs w:val="22"/>
        </w:rPr>
        <w:t>Black</w:t>
      </w:r>
      <w:r w:rsidRPr="00312185">
        <w:rPr>
          <w:rFonts w:ascii="Century Schoolbook" w:eastAsiaTheme="minorHAnsi" w:hAnsi="Century Schoolbook" w:cstheme="minorBidi"/>
          <w:sz w:val="22"/>
          <w:szCs w:val="22"/>
        </w:rPr>
        <w:t xml:space="preserve"> Box.</w:t>
      </w:r>
    </w:p>
    <w:p w14:paraId="42427FDA"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5.  </w:t>
      </w:r>
      <w:r w:rsidR="00950E09">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AUMs of livestock use inside wilderness.  Enter this number as the “Value” for Measure 2-3 on the Wilderness Character Data Report form.</w:t>
      </w:r>
    </w:p>
    <w:p w14:paraId="0C2FA018" w14:textId="77777777" w:rsid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1A1D80A7" w14:textId="77777777" w:rsidR="00491FC8" w:rsidRDefault="00491FC8" w:rsidP="00312185">
      <w:pPr>
        <w:tabs>
          <w:tab w:val="left" w:pos="1440"/>
        </w:tabs>
        <w:ind w:left="2160" w:hanging="2160"/>
        <w:rPr>
          <w:rFonts w:ascii="Century Schoolbook" w:eastAsiaTheme="minorHAnsi" w:hAnsi="Century Schoolbook" w:cstheme="minorBidi"/>
          <w:sz w:val="22"/>
          <w:szCs w:val="22"/>
        </w:rPr>
      </w:pPr>
    </w:p>
    <w:p w14:paraId="78DD4887" w14:textId="77777777" w:rsidR="00491FC8" w:rsidRDefault="00491FC8" w:rsidP="00491FC8">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2_3" w:history="1">
        <w:r w:rsidRPr="00491FC8">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5C345648" w14:textId="77777777" w:rsidR="00491FC8" w:rsidRDefault="00491FC8" w:rsidP="00491FC8">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 xml:space="preserve">, click </w:t>
      </w:r>
      <w:hyperlink w:anchor="A2_3" w:history="1">
        <w:r w:rsidRPr="00491FC8">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5EDEF015" w14:textId="77777777" w:rsidR="00491FC8" w:rsidRPr="00312185" w:rsidRDefault="00491FC8" w:rsidP="00491FC8">
      <w:pPr>
        <w:tabs>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2_3" w:history="1">
        <w:r w:rsidRPr="00491FC8">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29AD2CFF" w14:textId="77777777" w:rsidR="00312185" w:rsidRPr="00312185" w:rsidRDefault="00312185" w:rsidP="00312185">
      <w:pPr>
        <w:spacing w:after="200" w:line="276" w:lineRule="auto"/>
        <w:rPr>
          <w:rFonts w:ascii="Century Schoolbook" w:eastAsiaTheme="minorHAnsi" w:hAnsi="Century Schoolbook" w:cstheme="minorBidi"/>
          <w:b/>
          <w:sz w:val="22"/>
          <w:szCs w:val="22"/>
        </w:rPr>
      </w:pPr>
      <w:r w:rsidRPr="00312185">
        <w:rPr>
          <w:rFonts w:ascii="Century Schoolbook" w:eastAsiaTheme="minorHAnsi" w:hAnsi="Century Schoolbook" w:cstheme="minorBidi"/>
          <w:b/>
          <w:sz w:val="22"/>
          <w:szCs w:val="22"/>
        </w:rPr>
        <w:br w:type="page"/>
      </w:r>
    </w:p>
    <w:p w14:paraId="73A40488" w14:textId="461CCBD7" w:rsidR="00312185" w:rsidRPr="00312185" w:rsidRDefault="00312185" w:rsidP="00312185">
      <w:pPr>
        <w:spacing w:after="200" w:line="276" w:lineRule="auto"/>
        <w:jc w:val="right"/>
        <w:rPr>
          <w:rFonts w:asciiTheme="majorHAnsi" w:eastAsiaTheme="minorHAnsi" w:hAnsiTheme="majorHAnsi" w:cstheme="minorBidi"/>
          <w:b/>
          <w:sz w:val="36"/>
          <w:szCs w:val="36"/>
        </w:rPr>
      </w:pPr>
      <w:r w:rsidRPr="00312185">
        <w:rPr>
          <w:rFonts w:asciiTheme="majorHAnsi" w:eastAsiaTheme="minorHAnsi" w:hAnsiTheme="majorHAnsi" w:cstheme="minorBidi"/>
          <w:b/>
          <w:color w:val="C99965"/>
          <w:sz w:val="36"/>
          <w:szCs w:val="36"/>
        </w:rPr>
        <w:lastRenderedPageBreak/>
        <w:t>Wilderness Character Measure 2-</w:t>
      </w:r>
      <w:r w:rsidR="00447290">
        <w:rPr>
          <w:rFonts w:asciiTheme="majorHAnsi" w:eastAsiaTheme="minorHAnsi" w:hAnsiTheme="majorHAnsi" w:cstheme="minorBidi"/>
          <w:b/>
          <w:color w:val="C99965"/>
          <w:sz w:val="36"/>
          <w:szCs w:val="36"/>
        </w:rPr>
        <w:t>5</w:t>
      </w:r>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B82821">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764EC3B3" w14:textId="755448F9" w:rsidR="00312185" w:rsidRPr="00312185" w:rsidRDefault="00312185" w:rsidP="00312185">
      <w:pPr>
        <w:jc w:val="center"/>
        <w:rPr>
          <w:rFonts w:ascii="Century Schoolbook" w:eastAsiaTheme="minorHAnsi" w:hAnsi="Century Schoolbook" w:cstheme="minorBidi"/>
          <w:sz w:val="36"/>
          <w:szCs w:val="36"/>
        </w:rPr>
      </w:pPr>
      <w:r w:rsidRPr="00312185">
        <w:rPr>
          <w:rFonts w:ascii="Century Schoolbook" w:eastAsiaTheme="minorHAnsi" w:hAnsi="Century Schoolbook" w:cstheme="minorBidi"/>
          <w:sz w:val="36"/>
          <w:szCs w:val="36"/>
        </w:rPr>
        <w:t>thr</w:t>
      </w:r>
      <w:r w:rsidR="00790D85">
        <w:rPr>
          <w:rFonts w:ascii="Century Schoolbook" w:eastAsiaTheme="minorHAnsi" w:hAnsi="Century Schoolbook" w:cstheme="minorBidi"/>
          <w:sz w:val="36"/>
          <w:szCs w:val="36"/>
        </w:rPr>
        <w:t>ough</w:t>
      </w:r>
    </w:p>
    <w:p w14:paraId="46B69241" w14:textId="77777777" w:rsidR="00312185" w:rsidRPr="00312185" w:rsidRDefault="00312185" w:rsidP="00312185">
      <w:pPr>
        <w:jc w:val="center"/>
        <w:rPr>
          <w:rFonts w:ascii="Century Schoolbook" w:eastAsiaTheme="minorHAnsi" w:hAnsi="Century Schoolbook" w:cstheme="minorBidi"/>
          <w:sz w:val="36"/>
          <w:szCs w:val="36"/>
        </w:rPr>
      </w:pPr>
    </w:p>
    <w:p w14:paraId="65159490" w14:textId="2AC1191C" w:rsidR="00312185" w:rsidRPr="00312185" w:rsidRDefault="00312185" w:rsidP="00312185">
      <w:pPr>
        <w:spacing w:after="200" w:line="276" w:lineRule="auto"/>
        <w:jc w:val="right"/>
        <w:rPr>
          <w:rFonts w:asciiTheme="majorHAnsi" w:eastAsiaTheme="minorHAnsi" w:hAnsiTheme="majorHAnsi" w:cstheme="minorBidi"/>
          <w:b/>
          <w:sz w:val="36"/>
          <w:szCs w:val="36"/>
        </w:rPr>
      </w:pPr>
      <w:r w:rsidRPr="00312185">
        <w:rPr>
          <w:rFonts w:asciiTheme="majorHAnsi" w:eastAsiaTheme="minorHAnsi" w:hAnsiTheme="majorHAnsi" w:cstheme="minorBidi"/>
          <w:b/>
          <w:color w:val="C99965"/>
          <w:sz w:val="36"/>
          <w:szCs w:val="36"/>
        </w:rPr>
        <w:t>Wilderness Character Measure 2-</w:t>
      </w:r>
      <w:r w:rsidR="00447290">
        <w:rPr>
          <w:rFonts w:asciiTheme="majorHAnsi" w:eastAsiaTheme="minorHAnsi" w:hAnsiTheme="majorHAnsi" w:cstheme="minorBidi"/>
          <w:b/>
          <w:color w:val="C99965"/>
          <w:sz w:val="36"/>
          <w:szCs w:val="36"/>
        </w:rPr>
        <w:t>8</w:t>
      </w:r>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B82821">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07F1470F" w14:textId="77777777" w:rsidR="00312185" w:rsidRPr="00312185" w:rsidRDefault="00312185" w:rsidP="00312185">
      <w:pPr>
        <w:rPr>
          <w:rFonts w:ascii="Century Schoolbook" w:eastAsiaTheme="minorHAnsi" w:hAnsi="Century Schoolbook" w:cstheme="minorBidi"/>
          <w:sz w:val="22"/>
          <w:szCs w:val="22"/>
        </w:rPr>
      </w:pPr>
    </w:p>
    <w:p w14:paraId="4E3FCFC2" w14:textId="77777777" w:rsidR="00312185" w:rsidRPr="00312185" w:rsidRDefault="00312185" w:rsidP="00312185">
      <w:pPr>
        <w:rPr>
          <w:rFonts w:ascii="Century Schoolbook" w:eastAsiaTheme="minorHAnsi" w:hAnsi="Century Schoolbook" w:cstheme="minorBidi"/>
          <w:b/>
          <w:sz w:val="22"/>
          <w:szCs w:val="22"/>
        </w:rPr>
      </w:pPr>
      <w:r w:rsidRPr="00312185">
        <w:rPr>
          <w:rFonts w:ascii="Century Schoolbook" w:eastAsiaTheme="minorHAnsi" w:hAnsi="Century Schoolbook" w:cstheme="minorBidi"/>
          <w:b/>
          <w:sz w:val="22"/>
          <w:szCs w:val="22"/>
        </w:rPr>
        <w:t>[Reserved]</w:t>
      </w:r>
    </w:p>
    <w:p w14:paraId="01121FFE" w14:textId="77777777" w:rsidR="00312185" w:rsidRPr="00312185" w:rsidRDefault="00312185" w:rsidP="00312185">
      <w:pPr>
        <w:rPr>
          <w:rFonts w:ascii="Century Schoolbook" w:eastAsiaTheme="minorHAnsi" w:hAnsi="Century Schoolbook" w:cstheme="minorBidi"/>
          <w:sz w:val="22"/>
          <w:szCs w:val="22"/>
        </w:rPr>
      </w:pPr>
    </w:p>
    <w:p w14:paraId="2F6216EF" w14:textId="77777777" w:rsidR="00312185" w:rsidRPr="00312185" w:rsidRDefault="00312185" w:rsidP="00312185">
      <w:pPr>
        <w:spacing w:after="200" w:line="276"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6116A97D" w14:textId="746EEB87" w:rsidR="00312185" w:rsidRPr="00312185" w:rsidRDefault="00312185" w:rsidP="00312185">
      <w:pPr>
        <w:spacing w:after="200" w:line="276" w:lineRule="auto"/>
        <w:jc w:val="right"/>
        <w:rPr>
          <w:rFonts w:asciiTheme="majorHAnsi" w:eastAsiaTheme="minorHAnsi" w:hAnsiTheme="majorHAnsi" w:cstheme="minorBidi"/>
          <w:b/>
          <w:sz w:val="36"/>
          <w:szCs w:val="36"/>
        </w:rPr>
      </w:pPr>
      <w:r w:rsidRPr="00312185">
        <w:rPr>
          <w:rFonts w:asciiTheme="majorHAnsi" w:eastAsiaTheme="minorHAnsi" w:hAnsiTheme="majorHAnsi" w:cstheme="minorBidi"/>
          <w:b/>
          <w:color w:val="C99965"/>
          <w:sz w:val="36"/>
          <w:szCs w:val="36"/>
        </w:rPr>
        <w:lastRenderedPageBreak/>
        <w:t xml:space="preserve">Wilderness Character </w:t>
      </w:r>
      <w:bookmarkStart w:id="167" w:name="measure3_1"/>
      <w:r w:rsidRPr="00312185">
        <w:rPr>
          <w:rFonts w:asciiTheme="majorHAnsi" w:eastAsiaTheme="minorHAnsi" w:hAnsiTheme="majorHAnsi" w:cstheme="minorBidi"/>
          <w:b/>
          <w:color w:val="C99965"/>
          <w:sz w:val="36"/>
          <w:szCs w:val="36"/>
        </w:rPr>
        <w:t>Measure 3-1</w:t>
      </w:r>
      <w:bookmarkEnd w:id="167"/>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900618">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3D70FD82" w14:textId="77777777" w:rsidR="00312185" w:rsidRPr="00312185" w:rsidRDefault="00312185" w:rsidP="00312185">
      <w:pPr>
        <w:rPr>
          <w:rFonts w:ascii="Century Schoolbook" w:eastAsiaTheme="minorHAnsi" w:hAnsi="Century Schoolbook" w:cstheme="minorBidi"/>
          <w:sz w:val="22"/>
          <w:szCs w:val="22"/>
        </w:rPr>
      </w:pPr>
    </w:p>
    <w:p w14:paraId="32BA4556" w14:textId="3C3246D2" w:rsidR="00312185" w:rsidRPr="00312185" w:rsidRDefault="00312185" w:rsidP="00312185">
      <w:pPr>
        <w:jc w:val="center"/>
        <w:rPr>
          <w:rFonts w:ascii="Century Schoolbook" w:eastAsiaTheme="minorHAnsi" w:hAnsi="Century Schoolbook" w:cstheme="minorBidi"/>
          <w:b/>
          <w:i/>
          <w:sz w:val="22"/>
          <w:szCs w:val="22"/>
        </w:rPr>
      </w:pPr>
      <w:r w:rsidRPr="00312185">
        <w:rPr>
          <w:rFonts w:ascii="Century Schoolbook" w:eastAsiaTheme="minorHAnsi" w:hAnsi="Century Schoolbook" w:cstheme="minorBidi"/>
          <w:b/>
          <w:i/>
          <w:iCs/>
        </w:rPr>
        <w:t xml:space="preserve">Index of physical development for structures </w:t>
      </w:r>
      <w:r w:rsidR="00A439F7">
        <w:rPr>
          <w:rFonts w:ascii="Century Schoolbook" w:eastAsiaTheme="minorHAnsi" w:hAnsi="Century Schoolbook" w:cstheme="minorBidi"/>
          <w:b/>
          <w:i/>
          <w:iCs/>
        </w:rPr>
        <w:t>or</w:t>
      </w:r>
      <w:r w:rsidRPr="00312185">
        <w:rPr>
          <w:rFonts w:ascii="Century Schoolbook" w:eastAsiaTheme="minorHAnsi" w:hAnsi="Century Schoolbook" w:cstheme="minorBidi"/>
          <w:b/>
          <w:i/>
          <w:iCs/>
        </w:rPr>
        <w:t xml:space="preserve"> </w:t>
      </w:r>
      <w:r w:rsidR="00A439F7">
        <w:rPr>
          <w:rFonts w:ascii="Century Schoolbook" w:eastAsiaTheme="minorHAnsi" w:hAnsi="Century Schoolbook" w:cstheme="minorBidi"/>
          <w:b/>
          <w:i/>
          <w:iCs/>
        </w:rPr>
        <w:t>installation</w:t>
      </w:r>
      <w:r w:rsidRPr="00312185">
        <w:rPr>
          <w:rFonts w:ascii="Century Schoolbook" w:eastAsiaTheme="minorHAnsi" w:hAnsi="Century Schoolbook" w:cstheme="minorBidi"/>
          <w:b/>
          <w:i/>
          <w:iCs/>
        </w:rPr>
        <w:t>s</w:t>
      </w:r>
    </w:p>
    <w:p w14:paraId="2F02B74E" w14:textId="77777777" w:rsidR="00312185" w:rsidRPr="00312185" w:rsidRDefault="00312185" w:rsidP="00312185">
      <w:pPr>
        <w:jc w:val="center"/>
        <w:rPr>
          <w:rFonts w:ascii="Century Schoolbook" w:eastAsiaTheme="minorHAnsi" w:hAnsi="Century Schoolbook" w:cstheme="minorBidi"/>
          <w:b/>
          <w:i/>
          <w:sz w:val="22"/>
          <w:szCs w:val="22"/>
        </w:rPr>
      </w:pPr>
    </w:p>
    <w:p w14:paraId="163EF49E" w14:textId="77777777" w:rsidR="00312185" w:rsidRPr="00312185" w:rsidRDefault="00312185" w:rsidP="00312185">
      <w:pPr>
        <w:jc w:val="center"/>
        <w:rPr>
          <w:rFonts w:ascii="Century Schoolbook" w:eastAsiaTheme="minorHAnsi" w:hAnsi="Century Schoolbook" w:cstheme="minorBidi"/>
          <w:b/>
          <w:i/>
          <w:sz w:val="22"/>
          <w:szCs w:val="22"/>
        </w:rPr>
      </w:pPr>
    </w:p>
    <w:p w14:paraId="083B1D9B" w14:textId="77777777" w:rsidR="00312185" w:rsidRPr="00312185" w:rsidRDefault="00312185" w:rsidP="00312185">
      <w:pPr>
        <w:rPr>
          <w:rFonts w:ascii="Century Schoolbook" w:eastAsiaTheme="minorHAnsi" w:hAnsi="Century Schoolbook" w:cstheme="minorBidi"/>
          <w:sz w:val="22"/>
          <w:szCs w:val="22"/>
        </w:rPr>
      </w:pPr>
    </w:p>
    <w:p w14:paraId="5EEB6C5E" w14:textId="717C0B8F" w:rsidR="00312185" w:rsidRPr="00312185" w:rsidRDefault="00900618"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312185" w:rsidRPr="00312185">
        <w:rPr>
          <w:rFonts w:ascii="Century Schoolbook" w:eastAsiaTheme="minorHAnsi" w:hAnsi="Century Schoolbook" w:cstheme="minorBidi"/>
          <w:sz w:val="22"/>
          <w:szCs w:val="22"/>
        </w:rPr>
        <w:t>ilderness name: ____________________________________________________________________</w:t>
      </w:r>
    </w:p>
    <w:p w14:paraId="08A940AC" w14:textId="77777777" w:rsidR="00312185" w:rsidRPr="00312185" w:rsidRDefault="00312185" w:rsidP="00312185">
      <w:pPr>
        <w:rPr>
          <w:rFonts w:ascii="Century Schoolbook" w:eastAsiaTheme="minorHAnsi" w:hAnsi="Century Schoolbook" w:cstheme="minorBidi"/>
          <w:sz w:val="22"/>
          <w:szCs w:val="22"/>
        </w:rPr>
      </w:pPr>
    </w:p>
    <w:p w14:paraId="6022B6E3" w14:textId="77777777" w:rsidR="00312185" w:rsidRPr="00312185" w:rsidRDefault="00312185" w:rsidP="00312185">
      <w:pPr>
        <w:rPr>
          <w:rFonts w:ascii="Century Schoolbook" w:eastAsiaTheme="minorHAnsi" w:hAnsi="Century Schoolbook" w:cstheme="minorBidi"/>
          <w:sz w:val="22"/>
          <w:szCs w:val="22"/>
        </w:rPr>
      </w:pPr>
    </w:p>
    <w:p w14:paraId="2ECF0958" w14:textId="77777777" w:rsidR="00312185" w:rsidRPr="00312185" w:rsidRDefault="0098536D" w:rsidP="00312185">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8262" w:dyaOrig="7572" w14:anchorId="26EA8C66">
          <v:shape id="_x0000_i1048" type="#_x0000_t75" style="width:412.7pt;height:375.95pt" o:ole="">
            <v:imagedata r:id="rId66" o:title=""/>
          </v:shape>
          <o:OLEObject Type="Embed" ProgID="Excel.Sheet.12" ShapeID="_x0000_i1048" DrawAspect="Content" ObjectID="_1641392235" r:id="rId67"/>
        </w:object>
      </w:r>
    </w:p>
    <w:p w14:paraId="57A63781" w14:textId="77777777" w:rsidR="00312185" w:rsidRPr="00312185" w:rsidRDefault="00312185" w:rsidP="00312185">
      <w:pPr>
        <w:rPr>
          <w:rFonts w:ascii="Century Schoolbook" w:eastAsiaTheme="minorHAnsi" w:hAnsi="Century Schoolbook" w:cstheme="minorBidi"/>
          <w:sz w:val="22"/>
          <w:szCs w:val="22"/>
        </w:rPr>
      </w:pPr>
    </w:p>
    <w:p w14:paraId="1EAC3518"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4F7D9C68" w14:textId="5D0F0258"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w:t>
      </w:r>
      <w:r w:rsidR="00736CBF">
        <w:rPr>
          <w:rFonts w:ascii="Century Schoolbook" w:eastAsiaTheme="minorHAnsi" w:hAnsi="Century Schoolbook" w:cstheme="minorBidi"/>
          <w:sz w:val="22"/>
          <w:szCs w:val="22"/>
        </w:rPr>
        <w:t>Double-click on table above</w:t>
      </w:r>
      <w:r w:rsidRPr="00312185">
        <w:rPr>
          <w:rFonts w:ascii="Century Schoolbook" w:eastAsiaTheme="minorHAnsi" w:hAnsi="Century Schoolbook" w:cstheme="minorBidi"/>
          <w:sz w:val="22"/>
          <w:szCs w:val="22"/>
        </w:rPr>
        <w:t xml:space="preserve"> to fill out form in Excel.  Insert new rows as necessary.  Make sure the formatting from the “score” column is copied as well.</w:t>
      </w:r>
    </w:p>
    <w:p w14:paraId="20E60E96"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a.  Make sure each piece of infrastructure has a unique identifier (e.g., “Big Sage Patrol Cabin”; “corral at T12N R3W, Sec. 34, NENE”).  GPS coordinates are preferable.</w:t>
      </w:r>
    </w:p>
    <w:p w14:paraId="34CA4AF0" w14:textId="60367BCB" w:rsid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b.  Enter the value of the structure or development from the Implementation Guide in the “value” column.</w:t>
      </w:r>
    </w:p>
    <w:p w14:paraId="2538060C" w14:textId="77777777" w:rsidR="00972F40" w:rsidRPr="00312185" w:rsidRDefault="00972F40" w:rsidP="00312185">
      <w:pPr>
        <w:tabs>
          <w:tab w:val="left" w:pos="1440"/>
        </w:tabs>
        <w:ind w:left="2160" w:hanging="2160"/>
        <w:rPr>
          <w:rFonts w:ascii="Century Schoolbook" w:eastAsiaTheme="minorHAnsi" w:hAnsi="Century Schoolbook" w:cstheme="minorBidi"/>
          <w:sz w:val="22"/>
          <w:szCs w:val="22"/>
        </w:rPr>
      </w:pPr>
    </w:p>
    <w:p w14:paraId="4FA9A6BD"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c.  For fences and ROWs, enter the length to the nearest tenth of a mile in the length column (e.g., for a fence 2¼ miles long, enter “2.3”</w:t>
      </w:r>
    </w:p>
    <w:p w14:paraId="3A6E7A6D"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lastRenderedPageBreak/>
        <w:tab/>
        <w:t>d.  For mines, enter the size to the nearest acre.  Round up (e.g., for a mine 1.3 acres enter “2” in the size column).  For mines under 1 acre, enter “1”</w:t>
      </w:r>
    </w:p>
    <w:p w14:paraId="3B5B724D"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2.  </w:t>
      </w:r>
      <w:r w:rsidR="00950E09">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Scores</w:t>
      </w:r>
      <w:r w:rsidR="00950E09">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and </w:t>
      </w:r>
      <w:r w:rsidR="00950E09">
        <w:rPr>
          <w:rFonts w:ascii="Century Schoolbook" w:eastAsiaTheme="minorHAnsi" w:hAnsi="Century Schoolbook" w:cstheme="minorBidi"/>
          <w:sz w:val="22"/>
          <w:szCs w:val="22"/>
        </w:rPr>
        <w:t>SUM</w:t>
      </w:r>
      <w:r w:rsidRPr="00312185">
        <w:rPr>
          <w:rFonts w:ascii="Century Schoolbook" w:eastAsiaTheme="minorHAnsi" w:hAnsi="Century Schoolbook" w:cstheme="minorBidi"/>
          <w:sz w:val="22"/>
          <w:szCs w:val="22"/>
        </w:rPr>
        <w:t xml:space="preserve"> should automatically calculate in Excel.</w:t>
      </w:r>
    </w:p>
    <w:p w14:paraId="3E3CD17C" w14:textId="77777777" w:rsidR="00312185" w:rsidRPr="00312185" w:rsidRDefault="00312185" w:rsidP="00312185">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3.  </w:t>
      </w:r>
      <w:r w:rsidRPr="00312185">
        <w:rPr>
          <w:rFonts w:ascii="Century Schoolbook" w:eastAsiaTheme="minorHAnsi" w:hAnsi="Century Schoolbook" w:cstheme="minorBidi"/>
          <w:i/>
          <w:sz w:val="22"/>
          <w:szCs w:val="22"/>
        </w:rPr>
        <w:t>If you are not using an active form (with embedded Excel spreadsheet):</w:t>
      </w:r>
    </w:p>
    <w:p w14:paraId="3E3D4FE6"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Value and Length or Size (if applicable) for each structure or development as described above</w:t>
      </w:r>
    </w:p>
    <w:p w14:paraId="512EF9D4"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b.  For Buildings and Non-linear infrastructure entries, copy Value amount into Score column</w:t>
      </w:r>
    </w:p>
    <w:p w14:paraId="12331A9A"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d.  For Fences and ROWs entries, multiply the Value by the Length, and that product by 10.  Enter the result in the Score column</w:t>
      </w:r>
    </w:p>
    <w:p w14:paraId="4D903E97"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e.  For Mines, multiply the Value by the size.  Enter the result in the Score column</w:t>
      </w:r>
    </w:p>
    <w:p w14:paraId="31BE0CFC"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 xml:space="preserve">c.  SUM the Score column.  Enter this result in the </w:t>
      </w:r>
      <w:r w:rsidR="00950E09">
        <w:rPr>
          <w:rFonts w:ascii="Century Schoolbook" w:eastAsiaTheme="minorHAnsi" w:hAnsi="Century Schoolbook" w:cstheme="minorBidi"/>
          <w:sz w:val="22"/>
          <w:szCs w:val="22"/>
        </w:rPr>
        <w:t>Black</w:t>
      </w:r>
      <w:r w:rsidRPr="00312185">
        <w:rPr>
          <w:rFonts w:ascii="Century Schoolbook" w:eastAsiaTheme="minorHAnsi" w:hAnsi="Century Schoolbook" w:cstheme="minorBidi"/>
          <w:sz w:val="22"/>
          <w:szCs w:val="22"/>
        </w:rPr>
        <w:t xml:space="preserve"> Box.</w:t>
      </w:r>
    </w:p>
    <w:p w14:paraId="6304E920" w14:textId="77777777" w:rsidR="00312185" w:rsidRPr="00312185" w:rsidRDefault="00312185" w:rsidP="00312185">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sidR="00950E09">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the Index of Physical Development.  Enter this number as the “Value” for Measure 3-1 on the Wilderness Character Data Report form.</w:t>
      </w:r>
    </w:p>
    <w:p w14:paraId="4E7058B3" w14:textId="77777777" w:rsid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4707B055" w14:textId="77777777" w:rsidR="00491FC8" w:rsidRDefault="00491FC8" w:rsidP="00312185">
      <w:pPr>
        <w:tabs>
          <w:tab w:val="left" w:pos="1440"/>
        </w:tabs>
        <w:ind w:left="2160" w:hanging="2160"/>
        <w:rPr>
          <w:rFonts w:ascii="Century Schoolbook" w:eastAsiaTheme="minorHAnsi" w:hAnsi="Century Schoolbook" w:cstheme="minorBidi"/>
          <w:sz w:val="22"/>
          <w:szCs w:val="22"/>
        </w:rPr>
      </w:pPr>
    </w:p>
    <w:p w14:paraId="0D047689" w14:textId="77777777" w:rsidR="00491FC8" w:rsidRDefault="00491FC8" w:rsidP="00491FC8">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3_1" w:history="1">
        <w:r w:rsidRPr="00491FC8">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7F442E72" w14:textId="77777777" w:rsidR="00491FC8" w:rsidRDefault="00491FC8" w:rsidP="00491FC8">
      <w:pPr>
        <w:spacing w:line="276" w:lineRule="auto"/>
        <w:rPr>
          <w:rFonts w:ascii="Century Schoolbook" w:eastAsiaTheme="minorHAnsi" w:hAnsi="Century Schoolbook" w:cstheme="minorBidi"/>
          <w:color w:val="FF0000"/>
        </w:rPr>
      </w:pPr>
      <w:r w:rsidRPr="00491FC8">
        <w:rPr>
          <w:rFonts w:ascii="Century Schoolbook" w:eastAsiaTheme="minorHAnsi" w:hAnsi="Century Schoolbook" w:cstheme="minorBidi"/>
          <w:color w:val="FF0000"/>
        </w:rPr>
        <w:t xml:space="preserve">This data does not appear on the </w:t>
      </w:r>
      <w:r w:rsidRPr="00491FC8">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w:t>
      </w:r>
    </w:p>
    <w:p w14:paraId="75B6D2F5" w14:textId="0D6436B1" w:rsidR="00491FC8" w:rsidRDefault="00491FC8" w:rsidP="00491FC8">
      <w:pPr>
        <w:tabs>
          <w:tab w:val="left" w:pos="1440"/>
        </w:tabs>
        <w:ind w:left="2160" w:hanging="2160"/>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3_1" w:history="1">
        <w:r w:rsidRPr="00491FC8">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5892D5C1" w14:textId="141F2276" w:rsidR="00887552" w:rsidRDefault="00887552" w:rsidP="00491FC8">
      <w:pPr>
        <w:tabs>
          <w:tab w:val="left" w:pos="1440"/>
        </w:tabs>
        <w:ind w:left="2160" w:hanging="2160"/>
        <w:rPr>
          <w:rFonts w:ascii="Century Schoolbook" w:eastAsiaTheme="minorHAnsi" w:hAnsi="Century Schoolbook" w:cstheme="minorBidi"/>
          <w:color w:val="FF0000"/>
        </w:rPr>
      </w:pPr>
    </w:p>
    <w:p w14:paraId="53997912" w14:textId="71773695" w:rsidR="007E0922" w:rsidRPr="007E0922" w:rsidRDefault="007E0922" w:rsidP="007E0922">
      <w:pPr>
        <w:tabs>
          <w:tab w:val="left" w:pos="1440"/>
        </w:tabs>
        <w:rPr>
          <w:rFonts w:ascii="Century Schoolbook" w:eastAsiaTheme="minorHAnsi" w:hAnsi="Century Schoolbook" w:cstheme="minorBidi"/>
          <w:sz w:val="22"/>
          <w:szCs w:val="22"/>
        </w:rPr>
      </w:pPr>
      <w:r w:rsidRPr="007E0922">
        <w:rPr>
          <w:rFonts w:ascii="Century Schoolbook" w:eastAsiaTheme="minorHAnsi" w:hAnsi="Century Schoolbook" w:cstheme="minorBidi"/>
          <w:sz w:val="22"/>
          <w:szCs w:val="22"/>
        </w:rPr>
        <w:t>Go to</w:t>
      </w:r>
      <w:r w:rsidRPr="007E0922">
        <w:rPr>
          <w:rFonts w:ascii="Century Schoolbook" w:eastAsiaTheme="minorHAnsi" w:hAnsi="Century Schoolbook" w:cstheme="minorBidi"/>
          <w:color w:val="FF0000"/>
          <w:sz w:val="22"/>
          <w:szCs w:val="22"/>
        </w:rPr>
        <w:t xml:space="preserve"> </w:t>
      </w:r>
      <w:hyperlink w:anchor="AppendixC" w:history="1">
        <w:r w:rsidRPr="007E0922">
          <w:rPr>
            <w:rStyle w:val="Hyperlink"/>
            <w:rFonts w:ascii="Century Schoolbook" w:eastAsiaTheme="minorHAnsi" w:hAnsi="Century Schoolbook" w:cstheme="minorBidi"/>
            <w:sz w:val="22"/>
            <w:szCs w:val="22"/>
          </w:rPr>
          <w:t>Appendix C</w:t>
        </w:r>
      </w:hyperlink>
      <w:r w:rsidRPr="007E0922">
        <w:rPr>
          <w:rFonts w:ascii="Century Schoolbook" w:eastAsiaTheme="minorHAnsi" w:hAnsi="Century Schoolbook" w:cstheme="minorBidi"/>
          <w:color w:val="FF0000"/>
          <w:sz w:val="22"/>
          <w:szCs w:val="22"/>
        </w:rPr>
        <w:t xml:space="preserve"> </w:t>
      </w:r>
      <w:r w:rsidRPr="007E0922">
        <w:rPr>
          <w:rFonts w:ascii="Century Schoolbook" w:eastAsiaTheme="minorHAnsi" w:hAnsi="Century Schoolbook" w:cstheme="minorBidi"/>
          <w:sz w:val="22"/>
          <w:szCs w:val="22"/>
        </w:rPr>
        <w:t xml:space="preserve">to help determine which travel routes should be recorded in this </w:t>
      </w:r>
      <w:r w:rsidR="00D2657C">
        <w:rPr>
          <w:rFonts w:ascii="Century Schoolbook" w:eastAsiaTheme="minorHAnsi" w:hAnsi="Century Schoolbook" w:cstheme="minorBidi"/>
          <w:sz w:val="22"/>
          <w:szCs w:val="22"/>
        </w:rPr>
        <w:t>m</w:t>
      </w:r>
      <w:r w:rsidRPr="007E0922">
        <w:rPr>
          <w:rFonts w:ascii="Century Schoolbook" w:eastAsiaTheme="minorHAnsi" w:hAnsi="Century Schoolbook" w:cstheme="minorBidi"/>
          <w:sz w:val="22"/>
          <w:szCs w:val="22"/>
        </w:rPr>
        <w:t>easure</w:t>
      </w:r>
      <w:r w:rsidR="00247D64">
        <w:rPr>
          <w:rFonts w:ascii="Century Schoolbook" w:eastAsiaTheme="minorHAnsi" w:hAnsi="Century Schoolbook" w:cstheme="minorBidi"/>
          <w:sz w:val="22"/>
          <w:szCs w:val="22"/>
        </w:rPr>
        <w:t>,</w:t>
      </w:r>
      <w:r w:rsidRPr="007E0922">
        <w:rPr>
          <w:rFonts w:ascii="Century Schoolbook" w:eastAsiaTheme="minorHAnsi" w:hAnsi="Century Schoolbook" w:cstheme="minorBidi"/>
          <w:sz w:val="22"/>
          <w:szCs w:val="22"/>
        </w:rPr>
        <w:t xml:space="preserve"> and if the travel route should </w:t>
      </w:r>
      <w:r w:rsidR="00247D64">
        <w:rPr>
          <w:rFonts w:ascii="Century Schoolbook" w:eastAsiaTheme="minorHAnsi" w:hAnsi="Century Schoolbook" w:cstheme="minorBidi"/>
          <w:sz w:val="22"/>
          <w:szCs w:val="22"/>
        </w:rPr>
        <w:t xml:space="preserve">also </w:t>
      </w:r>
      <w:r w:rsidRPr="007E0922">
        <w:rPr>
          <w:rFonts w:ascii="Century Schoolbook" w:eastAsiaTheme="minorHAnsi" w:hAnsi="Century Schoolbook" w:cstheme="minorBidi"/>
          <w:sz w:val="22"/>
          <w:szCs w:val="22"/>
        </w:rPr>
        <w:t xml:space="preserve">be recorded in other </w:t>
      </w:r>
      <w:r w:rsidR="00D2657C">
        <w:rPr>
          <w:rFonts w:ascii="Century Schoolbook" w:eastAsiaTheme="minorHAnsi" w:hAnsi="Century Schoolbook" w:cstheme="minorBidi"/>
          <w:sz w:val="22"/>
          <w:szCs w:val="22"/>
        </w:rPr>
        <w:t>m</w:t>
      </w:r>
      <w:r w:rsidRPr="007E0922">
        <w:rPr>
          <w:rFonts w:ascii="Century Schoolbook" w:eastAsiaTheme="minorHAnsi" w:hAnsi="Century Schoolbook" w:cstheme="minorBidi"/>
          <w:sz w:val="22"/>
          <w:szCs w:val="22"/>
        </w:rPr>
        <w:t xml:space="preserve">easures. </w:t>
      </w:r>
    </w:p>
    <w:p w14:paraId="0979B813" w14:textId="5CF93070" w:rsidR="00887552" w:rsidRPr="00312185" w:rsidRDefault="00887552" w:rsidP="00491FC8">
      <w:pPr>
        <w:tabs>
          <w:tab w:val="left" w:pos="1440"/>
        </w:tabs>
        <w:ind w:left="2160" w:hanging="2160"/>
        <w:rPr>
          <w:rFonts w:ascii="Century Schoolbook" w:eastAsiaTheme="minorHAnsi" w:hAnsi="Century Schoolbook" w:cstheme="minorBidi"/>
          <w:sz w:val="22"/>
          <w:szCs w:val="22"/>
        </w:rPr>
      </w:pPr>
    </w:p>
    <w:p w14:paraId="01C7F17A" w14:textId="77777777" w:rsidR="00312185" w:rsidRPr="00312185" w:rsidRDefault="00312185" w:rsidP="00312185">
      <w:pPr>
        <w:spacing w:after="200" w:line="276"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6E877B28" w14:textId="01C91304" w:rsidR="00312185" w:rsidRPr="00312185" w:rsidRDefault="00312185" w:rsidP="00312185">
      <w:pPr>
        <w:spacing w:after="200" w:line="276" w:lineRule="auto"/>
        <w:jc w:val="right"/>
        <w:rPr>
          <w:rFonts w:asciiTheme="majorHAnsi" w:eastAsiaTheme="minorHAnsi" w:hAnsiTheme="majorHAnsi" w:cstheme="minorBidi"/>
          <w:b/>
          <w:sz w:val="36"/>
          <w:szCs w:val="36"/>
        </w:rPr>
      </w:pPr>
      <w:r w:rsidRPr="00312185">
        <w:rPr>
          <w:rFonts w:asciiTheme="majorHAnsi" w:eastAsiaTheme="minorHAnsi" w:hAnsiTheme="majorHAnsi" w:cstheme="minorBidi"/>
          <w:b/>
          <w:color w:val="C99965"/>
          <w:sz w:val="36"/>
          <w:szCs w:val="36"/>
        </w:rPr>
        <w:lastRenderedPageBreak/>
        <w:t xml:space="preserve">Wilderness Character </w:t>
      </w:r>
      <w:bookmarkStart w:id="168" w:name="measure3_2"/>
      <w:r w:rsidRPr="00312185">
        <w:rPr>
          <w:rFonts w:asciiTheme="majorHAnsi" w:eastAsiaTheme="minorHAnsi" w:hAnsiTheme="majorHAnsi" w:cstheme="minorBidi"/>
          <w:b/>
          <w:color w:val="C99965"/>
          <w:sz w:val="36"/>
          <w:szCs w:val="36"/>
        </w:rPr>
        <w:t>Measure 3-2</w:t>
      </w:r>
      <w:bookmarkEnd w:id="168"/>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900618">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5E8CA352" w14:textId="77777777" w:rsidR="00312185" w:rsidRPr="00312185" w:rsidRDefault="00312185" w:rsidP="00312185">
      <w:pPr>
        <w:rPr>
          <w:rFonts w:ascii="Century Schoolbook" w:eastAsiaTheme="minorHAnsi" w:hAnsi="Century Schoolbook" w:cstheme="minorBidi"/>
          <w:sz w:val="22"/>
          <w:szCs w:val="22"/>
        </w:rPr>
      </w:pPr>
    </w:p>
    <w:p w14:paraId="54626006" w14:textId="77777777" w:rsidR="00312185" w:rsidRPr="00312185" w:rsidRDefault="00312185" w:rsidP="00312185">
      <w:pPr>
        <w:jc w:val="center"/>
        <w:rPr>
          <w:rFonts w:ascii="Century Schoolbook" w:eastAsiaTheme="minorHAnsi" w:hAnsi="Century Schoolbook" w:cstheme="minorBidi"/>
          <w:b/>
          <w:i/>
          <w:sz w:val="22"/>
          <w:szCs w:val="22"/>
        </w:rPr>
      </w:pPr>
      <w:r w:rsidRPr="00312185">
        <w:rPr>
          <w:rFonts w:ascii="Century Schoolbook" w:eastAsiaTheme="minorHAnsi" w:hAnsi="Century Schoolbook" w:cstheme="minorBidi"/>
          <w:b/>
          <w:i/>
          <w:iCs/>
        </w:rPr>
        <w:t>Area and existing or potential impact of inholdings</w:t>
      </w:r>
    </w:p>
    <w:p w14:paraId="5D0A9AD9" w14:textId="77777777" w:rsidR="00312185" w:rsidRPr="00312185" w:rsidRDefault="00312185" w:rsidP="00312185">
      <w:pPr>
        <w:jc w:val="center"/>
        <w:rPr>
          <w:rFonts w:ascii="Century Schoolbook" w:eastAsiaTheme="minorHAnsi" w:hAnsi="Century Schoolbook" w:cstheme="minorBidi"/>
          <w:b/>
          <w:i/>
          <w:sz w:val="22"/>
          <w:szCs w:val="22"/>
        </w:rPr>
      </w:pPr>
    </w:p>
    <w:p w14:paraId="7AE35A69" w14:textId="77777777" w:rsidR="00312185" w:rsidRPr="00312185" w:rsidRDefault="00312185" w:rsidP="00312185">
      <w:pPr>
        <w:jc w:val="center"/>
        <w:rPr>
          <w:rFonts w:ascii="Century Schoolbook" w:eastAsiaTheme="minorHAnsi" w:hAnsi="Century Schoolbook" w:cstheme="minorBidi"/>
          <w:b/>
          <w:i/>
          <w:sz w:val="22"/>
          <w:szCs w:val="22"/>
        </w:rPr>
      </w:pPr>
    </w:p>
    <w:p w14:paraId="7F105757" w14:textId="77777777" w:rsidR="00312185" w:rsidRPr="00312185" w:rsidRDefault="00312185" w:rsidP="00312185">
      <w:pPr>
        <w:rPr>
          <w:rFonts w:ascii="Century Schoolbook" w:eastAsiaTheme="minorHAnsi" w:hAnsi="Century Schoolbook" w:cstheme="minorBidi"/>
          <w:sz w:val="22"/>
          <w:szCs w:val="22"/>
        </w:rPr>
      </w:pPr>
    </w:p>
    <w:p w14:paraId="30F3A5B5" w14:textId="65BD00BC" w:rsidR="00312185" w:rsidRPr="00312185" w:rsidRDefault="00900618"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312185" w:rsidRPr="00312185">
        <w:rPr>
          <w:rFonts w:ascii="Century Schoolbook" w:eastAsiaTheme="minorHAnsi" w:hAnsi="Century Schoolbook" w:cstheme="minorBidi"/>
          <w:sz w:val="22"/>
          <w:szCs w:val="22"/>
        </w:rPr>
        <w:t>ilderness name: ____________________________________________________________________</w:t>
      </w:r>
    </w:p>
    <w:p w14:paraId="0E28E966" w14:textId="77777777" w:rsidR="00312185" w:rsidRPr="00312185" w:rsidRDefault="00312185" w:rsidP="00312185">
      <w:pPr>
        <w:rPr>
          <w:rFonts w:ascii="Century Schoolbook" w:eastAsiaTheme="minorHAnsi" w:hAnsi="Century Schoolbook" w:cstheme="minorBidi"/>
          <w:sz w:val="22"/>
          <w:szCs w:val="22"/>
        </w:rPr>
      </w:pPr>
    </w:p>
    <w:p w14:paraId="528E9CF6" w14:textId="77777777" w:rsidR="00312185" w:rsidRPr="00312185" w:rsidRDefault="00312185" w:rsidP="00312185">
      <w:pPr>
        <w:rPr>
          <w:rFonts w:ascii="Century Schoolbook" w:eastAsiaTheme="minorHAnsi" w:hAnsi="Century Schoolbook" w:cstheme="minorBidi"/>
          <w:sz w:val="22"/>
          <w:szCs w:val="22"/>
        </w:rPr>
      </w:pPr>
    </w:p>
    <w:p w14:paraId="442857F8" w14:textId="77777777" w:rsidR="00312185" w:rsidRPr="00312185" w:rsidRDefault="0098536D" w:rsidP="00312185">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8245" w:dyaOrig="1763" w14:anchorId="0F18E93E">
          <v:shape id="_x0000_i1049" type="#_x0000_t75" style="width:412.65pt;height:89.2pt" o:ole="">
            <v:imagedata r:id="rId68" o:title=""/>
          </v:shape>
          <o:OLEObject Type="Embed" ProgID="Excel.Sheet.12" ShapeID="_x0000_i1049" DrawAspect="Content" ObjectID="_1641392236" r:id="rId69"/>
        </w:object>
      </w:r>
    </w:p>
    <w:p w14:paraId="5AC38D53" w14:textId="77777777" w:rsidR="00312185" w:rsidRPr="00312185" w:rsidRDefault="00312185" w:rsidP="00312185">
      <w:pPr>
        <w:rPr>
          <w:rFonts w:ascii="Century Schoolbook" w:eastAsiaTheme="minorHAnsi" w:hAnsi="Century Schoolbook" w:cstheme="minorBidi"/>
          <w:sz w:val="22"/>
          <w:szCs w:val="22"/>
        </w:rPr>
      </w:pPr>
    </w:p>
    <w:p w14:paraId="1B1186E4" w14:textId="77777777" w:rsidR="00312185" w:rsidRPr="00312185" w:rsidRDefault="00312185" w:rsidP="00312185">
      <w:pPr>
        <w:rPr>
          <w:rFonts w:ascii="Century Schoolbook" w:eastAsiaTheme="minorHAnsi" w:hAnsi="Century Schoolbook" w:cstheme="minorBidi"/>
          <w:sz w:val="22"/>
          <w:szCs w:val="22"/>
        </w:rPr>
      </w:pPr>
    </w:p>
    <w:p w14:paraId="0A709539"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1C196E9F" w14:textId="0B8BBD03"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w:t>
      </w:r>
      <w:r w:rsidR="00736CBF">
        <w:rPr>
          <w:rFonts w:ascii="Century Schoolbook" w:eastAsiaTheme="minorHAnsi" w:hAnsi="Century Schoolbook" w:cstheme="minorBidi"/>
          <w:sz w:val="22"/>
          <w:szCs w:val="22"/>
        </w:rPr>
        <w:t>Double-click on table above</w:t>
      </w:r>
      <w:r w:rsidRPr="00312185">
        <w:rPr>
          <w:rFonts w:ascii="Century Schoolbook" w:eastAsiaTheme="minorHAnsi" w:hAnsi="Century Schoolbook" w:cstheme="minorBidi"/>
          <w:sz w:val="22"/>
          <w:szCs w:val="22"/>
        </w:rPr>
        <w:t xml:space="preserve"> to fill out form in Excel.  Insert new rows as necessary.  Make sure the formatting from the “score” column is copied as well.</w:t>
      </w:r>
    </w:p>
    <w:p w14:paraId="16B5851C"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a.  Make sure each inholding includes the legal location</w:t>
      </w:r>
    </w:p>
    <w:p w14:paraId="4CC03141"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b.  Enter the acreage of the inholding in the “Acres” column</w:t>
      </w:r>
    </w:p>
    <w:p w14:paraId="042E594B"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c.  Enter the development potential rating from the Implementation Guide in the “Development rating” column.</w:t>
      </w:r>
    </w:p>
    <w:p w14:paraId="01243B16"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2.  </w:t>
      </w:r>
      <w:r w:rsidR="009D69BD">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Scores</w:t>
      </w:r>
      <w:r w:rsidR="009D69BD">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and </w:t>
      </w:r>
      <w:r w:rsidR="009D69BD">
        <w:rPr>
          <w:rFonts w:ascii="Century Schoolbook" w:eastAsiaTheme="minorHAnsi" w:hAnsi="Century Schoolbook" w:cstheme="minorBidi"/>
          <w:sz w:val="22"/>
          <w:szCs w:val="22"/>
        </w:rPr>
        <w:t>SUM</w:t>
      </w:r>
      <w:r w:rsidRPr="00312185">
        <w:rPr>
          <w:rFonts w:ascii="Century Schoolbook" w:eastAsiaTheme="minorHAnsi" w:hAnsi="Century Schoolbook" w:cstheme="minorBidi"/>
          <w:sz w:val="22"/>
          <w:szCs w:val="22"/>
        </w:rPr>
        <w:t xml:space="preserve"> should automatically calculate in Excel.</w:t>
      </w:r>
    </w:p>
    <w:p w14:paraId="65FB6E3E" w14:textId="77777777" w:rsidR="00312185" w:rsidRPr="00312185" w:rsidRDefault="00312185" w:rsidP="00312185">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3.  </w:t>
      </w:r>
      <w:r w:rsidRPr="00312185">
        <w:rPr>
          <w:rFonts w:ascii="Century Schoolbook" w:eastAsiaTheme="minorHAnsi" w:hAnsi="Century Schoolbook" w:cstheme="minorBidi"/>
          <w:i/>
          <w:sz w:val="22"/>
          <w:szCs w:val="22"/>
        </w:rPr>
        <w:t>If you are not using an active form (with embedded Excel spreadsheet):</w:t>
      </w:r>
    </w:p>
    <w:p w14:paraId="79C123A7"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Acres and Development rating for each inholding as described above</w:t>
      </w:r>
    </w:p>
    <w:p w14:paraId="0181AEE4"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b.  Multiply the Acres by the Development ra</w:t>
      </w:r>
      <w:r w:rsidR="009D69BD">
        <w:rPr>
          <w:rFonts w:ascii="Century Schoolbook" w:eastAsiaTheme="minorHAnsi" w:hAnsi="Century Schoolbook" w:cstheme="minorBidi"/>
          <w:sz w:val="22"/>
          <w:szCs w:val="22"/>
        </w:rPr>
        <w:t>ting.  Enter the result in the “s</w:t>
      </w:r>
      <w:r w:rsidRPr="00312185">
        <w:rPr>
          <w:rFonts w:ascii="Century Schoolbook" w:eastAsiaTheme="minorHAnsi" w:hAnsi="Century Schoolbook" w:cstheme="minorBidi"/>
          <w:sz w:val="22"/>
          <w:szCs w:val="22"/>
        </w:rPr>
        <w:t>core</w:t>
      </w:r>
      <w:r w:rsidR="009D69BD">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column.</w:t>
      </w:r>
    </w:p>
    <w:p w14:paraId="671EFF9F" w14:textId="77777777" w:rsidR="00312185" w:rsidRPr="00312185" w:rsidRDefault="009D69BD" w:rsidP="00312185">
      <w:pPr>
        <w:tabs>
          <w:tab w:val="left" w:pos="720"/>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r>
      <w:r>
        <w:rPr>
          <w:rFonts w:ascii="Century Schoolbook" w:eastAsiaTheme="minorHAnsi" w:hAnsi="Century Schoolbook" w:cstheme="minorBidi"/>
          <w:sz w:val="22"/>
          <w:szCs w:val="22"/>
        </w:rPr>
        <w:tab/>
        <w:t>c.  SUM the “s</w:t>
      </w:r>
      <w:r w:rsidR="00312185" w:rsidRPr="00312185">
        <w:rPr>
          <w:rFonts w:ascii="Century Schoolbook" w:eastAsiaTheme="minorHAnsi" w:hAnsi="Century Schoolbook" w:cstheme="minorBidi"/>
          <w:sz w:val="22"/>
          <w:szCs w:val="22"/>
        </w:rPr>
        <w:t>core</w:t>
      </w:r>
      <w:r>
        <w:rPr>
          <w:rFonts w:ascii="Century Schoolbook" w:eastAsiaTheme="minorHAnsi" w:hAnsi="Century Schoolbook" w:cstheme="minorBidi"/>
          <w:sz w:val="22"/>
          <w:szCs w:val="22"/>
        </w:rPr>
        <w:t>”</w:t>
      </w:r>
      <w:r w:rsidR="00312185" w:rsidRPr="00312185">
        <w:rPr>
          <w:rFonts w:ascii="Century Schoolbook" w:eastAsiaTheme="minorHAnsi" w:hAnsi="Century Schoolbook" w:cstheme="minorBidi"/>
          <w:sz w:val="22"/>
          <w:szCs w:val="22"/>
        </w:rPr>
        <w:t xml:space="preserve"> column.  Enter this result in the </w:t>
      </w:r>
      <w:r>
        <w:rPr>
          <w:rFonts w:ascii="Century Schoolbook" w:eastAsiaTheme="minorHAnsi" w:hAnsi="Century Schoolbook" w:cstheme="minorBidi"/>
          <w:sz w:val="22"/>
          <w:szCs w:val="22"/>
        </w:rPr>
        <w:t>Black</w:t>
      </w:r>
      <w:r w:rsidR="00312185" w:rsidRPr="00312185">
        <w:rPr>
          <w:rFonts w:ascii="Century Schoolbook" w:eastAsiaTheme="minorHAnsi" w:hAnsi="Century Schoolbook" w:cstheme="minorBidi"/>
          <w:sz w:val="22"/>
          <w:szCs w:val="22"/>
        </w:rPr>
        <w:t xml:space="preserve"> Box.</w:t>
      </w:r>
    </w:p>
    <w:p w14:paraId="2B4169B4" w14:textId="77777777" w:rsidR="00312185" w:rsidRPr="00312185" w:rsidRDefault="00312185" w:rsidP="00312185">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sidR="009D69BD">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the Inholding Index.  Enter this number as the “Value” for Measure 3-2 on the Wilderness Character Data Report form.</w:t>
      </w:r>
    </w:p>
    <w:p w14:paraId="0780F5C3" w14:textId="77777777" w:rsid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7960E55F" w14:textId="77777777" w:rsidR="00491FC8" w:rsidRDefault="00491FC8" w:rsidP="00312185">
      <w:pPr>
        <w:rPr>
          <w:rFonts w:ascii="Century Schoolbook" w:eastAsiaTheme="minorHAnsi" w:hAnsi="Century Schoolbook" w:cstheme="minorBidi"/>
          <w:sz w:val="22"/>
          <w:szCs w:val="22"/>
        </w:rPr>
      </w:pPr>
    </w:p>
    <w:p w14:paraId="154C5BCF" w14:textId="77777777" w:rsidR="00BF3103" w:rsidRDefault="00BF3103" w:rsidP="00BF3103">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3_2" w:history="1">
        <w:r w:rsidRPr="00BF3103">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2D6AD610" w14:textId="77777777" w:rsidR="00BF3103" w:rsidRDefault="00BF3103" w:rsidP="00BF3103">
      <w:pPr>
        <w:spacing w:line="276" w:lineRule="auto"/>
        <w:rPr>
          <w:rFonts w:ascii="Century Schoolbook" w:eastAsiaTheme="minorHAnsi" w:hAnsi="Century Schoolbook" w:cstheme="minorBidi"/>
          <w:color w:val="FF0000"/>
        </w:rPr>
      </w:pPr>
      <w:r w:rsidRPr="00BF3103">
        <w:rPr>
          <w:rFonts w:ascii="Century Schoolbook" w:eastAsiaTheme="minorHAnsi" w:hAnsi="Century Schoolbook" w:cstheme="minorBidi"/>
          <w:color w:val="FF0000"/>
        </w:rPr>
        <w:t xml:space="preserve">This data does not appear on the </w:t>
      </w:r>
      <w:r w:rsidRPr="00BF3103">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w:t>
      </w:r>
    </w:p>
    <w:p w14:paraId="76A2F0B0" w14:textId="77777777" w:rsidR="00491FC8" w:rsidRPr="00312185" w:rsidRDefault="00BF3103" w:rsidP="00BF3103">
      <w:pPr>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3_2" w:history="1">
        <w:r w:rsidRPr="00BF3103">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63F877B6" w14:textId="77777777" w:rsidR="00312185" w:rsidRPr="00312185" w:rsidRDefault="00312185" w:rsidP="00312185">
      <w:pPr>
        <w:spacing w:after="200" w:line="276"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4E1570FC" w14:textId="4C43672A" w:rsidR="00312185" w:rsidRPr="00312185" w:rsidRDefault="00312185" w:rsidP="00312185">
      <w:pPr>
        <w:spacing w:after="200" w:line="276" w:lineRule="auto"/>
        <w:jc w:val="right"/>
        <w:rPr>
          <w:rFonts w:asciiTheme="majorHAnsi" w:eastAsiaTheme="minorHAnsi" w:hAnsiTheme="majorHAnsi" w:cstheme="minorBidi"/>
          <w:b/>
          <w:sz w:val="36"/>
          <w:szCs w:val="36"/>
        </w:rPr>
      </w:pPr>
      <w:r w:rsidRPr="00312185">
        <w:rPr>
          <w:rFonts w:asciiTheme="majorHAnsi" w:eastAsiaTheme="minorHAnsi" w:hAnsiTheme="majorHAnsi" w:cstheme="minorBidi"/>
          <w:b/>
          <w:color w:val="C99965"/>
          <w:sz w:val="36"/>
          <w:szCs w:val="36"/>
        </w:rPr>
        <w:lastRenderedPageBreak/>
        <w:t xml:space="preserve">Wilderness Character </w:t>
      </w:r>
      <w:bookmarkStart w:id="169" w:name="measure3_3"/>
      <w:r w:rsidRPr="00312185">
        <w:rPr>
          <w:rFonts w:asciiTheme="majorHAnsi" w:eastAsiaTheme="minorHAnsi" w:hAnsiTheme="majorHAnsi" w:cstheme="minorBidi"/>
          <w:b/>
          <w:color w:val="C99965"/>
          <w:sz w:val="36"/>
          <w:szCs w:val="36"/>
        </w:rPr>
        <w:t>Measure 3-3</w:t>
      </w:r>
      <w:bookmarkEnd w:id="169"/>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900618">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279C54A8" w14:textId="77777777" w:rsidR="00312185" w:rsidRPr="00312185" w:rsidRDefault="00312185" w:rsidP="00312185">
      <w:pPr>
        <w:rPr>
          <w:rFonts w:ascii="Century Schoolbook" w:eastAsiaTheme="minorHAnsi" w:hAnsi="Century Schoolbook" w:cstheme="minorBidi"/>
          <w:sz w:val="22"/>
          <w:szCs w:val="22"/>
        </w:rPr>
      </w:pPr>
    </w:p>
    <w:p w14:paraId="33687418" w14:textId="77777777" w:rsidR="00312185" w:rsidRPr="00312185" w:rsidRDefault="00A90FC6" w:rsidP="00312185">
      <w:pPr>
        <w:jc w:val="center"/>
        <w:rPr>
          <w:rFonts w:ascii="Century Schoolbook" w:eastAsiaTheme="minorHAnsi" w:hAnsi="Century Schoolbook" w:cstheme="minorBidi"/>
          <w:b/>
          <w:i/>
          <w:iCs/>
        </w:rPr>
      </w:pPr>
      <w:r w:rsidRPr="00A90FC6">
        <w:rPr>
          <w:rFonts w:ascii="Century Schoolbook" w:eastAsiaTheme="minorHAnsi" w:hAnsi="Century Schoolbook" w:cstheme="minorBidi"/>
          <w:b/>
          <w:i/>
          <w:iCs/>
        </w:rPr>
        <w:t>Type and amount of administrativ</w:t>
      </w:r>
      <w:r w:rsidR="00C21380">
        <w:rPr>
          <w:rFonts w:ascii="Century Schoolbook" w:eastAsiaTheme="minorHAnsi" w:hAnsi="Century Schoolbook" w:cstheme="minorBidi"/>
          <w:b/>
          <w:i/>
          <w:iCs/>
        </w:rPr>
        <w:t xml:space="preserve">e use (but not law enforcement </w:t>
      </w:r>
      <w:r w:rsidRPr="00A90FC6">
        <w:rPr>
          <w:rFonts w:ascii="Century Schoolbook" w:eastAsiaTheme="minorHAnsi" w:hAnsi="Century Schoolbook" w:cstheme="minorBidi"/>
          <w:b/>
          <w:i/>
          <w:iCs/>
        </w:rPr>
        <w:t>or emergency use) of motor vehicles, motorized equipment, and mechanical transport</w:t>
      </w:r>
    </w:p>
    <w:p w14:paraId="493A8600" w14:textId="77777777" w:rsidR="00312185" w:rsidRPr="00312185" w:rsidRDefault="00312185" w:rsidP="00312185">
      <w:pPr>
        <w:jc w:val="center"/>
        <w:rPr>
          <w:rFonts w:ascii="Century Schoolbook" w:eastAsiaTheme="minorHAnsi" w:hAnsi="Century Schoolbook" w:cstheme="minorBidi"/>
          <w:b/>
          <w:i/>
          <w:sz w:val="22"/>
          <w:szCs w:val="22"/>
        </w:rPr>
      </w:pPr>
    </w:p>
    <w:p w14:paraId="65337A33" w14:textId="77777777" w:rsidR="00312185" w:rsidRPr="00312185" w:rsidRDefault="00312185" w:rsidP="00312185">
      <w:pPr>
        <w:jc w:val="center"/>
        <w:rPr>
          <w:rFonts w:ascii="Century Schoolbook" w:eastAsiaTheme="minorHAnsi" w:hAnsi="Century Schoolbook" w:cstheme="minorBidi"/>
          <w:b/>
          <w:i/>
          <w:sz w:val="22"/>
          <w:szCs w:val="22"/>
        </w:rPr>
      </w:pPr>
    </w:p>
    <w:p w14:paraId="7CEDA794" w14:textId="5EFB520A" w:rsidR="00312185" w:rsidRPr="00312185" w:rsidRDefault="00900618"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312185" w:rsidRPr="00312185">
        <w:rPr>
          <w:rFonts w:ascii="Century Schoolbook" w:eastAsiaTheme="minorHAnsi" w:hAnsi="Century Schoolbook" w:cstheme="minorBidi"/>
          <w:sz w:val="22"/>
          <w:szCs w:val="22"/>
        </w:rPr>
        <w:t>ilderness name: ____________________________________________________________________</w:t>
      </w:r>
    </w:p>
    <w:p w14:paraId="4442D5E6" w14:textId="77777777" w:rsidR="00312185" w:rsidRPr="00312185" w:rsidRDefault="00312185" w:rsidP="00312185">
      <w:pPr>
        <w:rPr>
          <w:rFonts w:ascii="Century Schoolbook" w:eastAsiaTheme="minorHAnsi" w:hAnsi="Century Schoolbook" w:cstheme="minorBidi"/>
          <w:sz w:val="22"/>
          <w:szCs w:val="22"/>
        </w:rPr>
      </w:pPr>
    </w:p>
    <w:p w14:paraId="5314B025" w14:textId="77777777" w:rsidR="00312185" w:rsidRPr="00312185" w:rsidRDefault="00312185" w:rsidP="00312185">
      <w:pPr>
        <w:rPr>
          <w:rFonts w:ascii="Century Schoolbook" w:eastAsiaTheme="minorHAnsi" w:hAnsi="Century Schoolbook" w:cstheme="minorBidi"/>
          <w:sz w:val="22"/>
          <w:szCs w:val="22"/>
        </w:rPr>
      </w:pPr>
    </w:p>
    <w:p w14:paraId="5BB6623E" w14:textId="77777777" w:rsidR="00312185" w:rsidRPr="00312185" w:rsidRDefault="00B57500" w:rsidP="00B57500">
      <w:pPr>
        <w:ind w:left="-900"/>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11246" w:dyaOrig="2401" w14:anchorId="49B8AE3D">
          <v:shape id="_x0000_i1050" type="#_x0000_t75" style="width:562.3pt;height:118.75pt" o:ole="">
            <v:imagedata r:id="rId70" o:title=""/>
          </v:shape>
          <o:OLEObject Type="Embed" ProgID="Excel.Sheet.12" ShapeID="_x0000_i1050" DrawAspect="Content" ObjectID="_1641392237" r:id="rId71"/>
        </w:object>
      </w:r>
    </w:p>
    <w:p w14:paraId="0341397E" w14:textId="77777777" w:rsidR="00312185" w:rsidRPr="00312185" w:rsidRDefault="00312185" w:rsidP="00312185">
      <w:pPr>
        <w:rPr>
          <w:rFonts w:ascii="Century Schoolbook" w:eastAsiaTheme="minorHAnsi" w:hAnsi="Century Schoolbook" w:cstheme="minorBidi"/>
          <w:sz w:val="22"/>
          <w:szCs w:val="22"/>
        </w:rPr>
      </w:pPr>
    </w:p>
    <w:p w14:paraId="7847593B"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6437310F" w14:textId="174EF51A"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w:t>
      </w:r>
      <w:r w:rsidR="00736CBF">
        <w:rPr>
          <w:rFonts w:ascii="Century Schoolbook" w:eastAsiaTheme="minorHAnsi" w:hAnsi="Century Schoolbook" w:cstheme="minorBidi"/>
          <w:sz w:val="22"/>
          <w:szCs w:val="22"/>
        </w:rPr>
        <w:t>Double-click on table above</w:t>
      </w:r>
      <w:r w:rsidRPr="00312185">
        <w:rPr>
          <w:rFonts w:ascii="Century Schoolbook" w:eastAsiaTheme="minorHAnsi" w:hAnsi="Century Schoolbook" w:cstheme="minorBidi"/>
          <w:sz w:val="22"/>
          <w:szCs w:val="22"/>
        </w:rPr>
        <w:t xml:space="preserve"> to fill out form in Excel.  Insert new rows as necessary.  Make sure the formatting from the “score” column is copied as well.</w:t>
      </w:r>
    </w:p>
    <w:p w14:paraId="3461EA56"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a.  Each action or project should have a unique name</w:t>
      </w:r>
    </w:p>
    <w:p w14:paraId="2B67AF93"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b.  Enter the number of motor vehicles, pieces of mechanical transport and items of motorized equipment, as well as the number of days each is authorized, in the corresponding columns.</w:t>
      </w:r>
    </w:p>
    <w:p w14:paraId="43C75512" w14:textId="77777777" w:rsidR="00312185" w:rsidRP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c.  Enter the identifier of the Minimum Requirements Analysis used to authorize these uses, as well as the agency using the equipment (e.g., “BLM”; “DOW”)</w:t>
      </w:r>
    </w:p>
    <w:p w14:paraId="511775FE"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2.  </w:t>
      </w:r>
      <w:r w:rsidR="009D69BD">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Scores</w:t>
      </w:r>
      <w:r w:rsidR="009D69BD">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and </w:t>
      </w:r>
      <w:r w:rsidR="009D69BD">
        <w:rPr>
          <w:rFonts w:ascii="Century Schoolbook" w:eastAsiaTheme="minorHAnsi" w:hAnsi="Century Schoolbook" w:cstheme="minorBidi"/>
          <w:sz w:val="22"/>
          <w:szCs w:val="22"/>
        </w:rPr>
        <w:t>SUM</w:t>
      </w:r>
      <w:r w:rsidRPr="00312185">
        <w:rPr>
          <w:rFonts w:ascii="Century Schoolbook" w:eastAsiaTheme="minorHAnsi" w:hAnsi="Century Schoolbook" w:cstheme="minorBidi"/>
          <w:sz w:val="22"/>
          <w:szCs w:val="22"/>
        </w:rPr>
        <w:t xml:space="preserve"> should automatically calculate in Excel.</w:t>
      </w:r>
    </w:p>
    <w:p w14:paraId="0C16850B" w14:textId="77777777" w:rsidR="00312185" w:rsidRPr="00312185" w:rsidRDefault="00312185" w:rsidP="00312185">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3.  </w:t>
      </w:r>
      <w:r w:rsidRPr="00312185">
        <w:rPr>
          <w:rFonts w:ascii="Century Schoolbook" w:eastAsiaTheme="minorHAnsi" w:hAnsi="Century Schoolbook" w:cstheme="minorBidi"/>
          <w:i/>
          <w:sz w:val="22"/>
          <w:szCs w:val="22"/>
        </w:rPr>
        <w:t>If you are not using an active form (with embedded Excel spreadsheet):</w:t>
      </w:r>
    </w:p>
    <w:p w14:paraId="56FA9C76" w14:textId="77777777" w:rsidR="00312185" w:rsidRPr="00312185" w:rsidRDefault="00312185" w:rsidP="00312185">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data as described above</w:t>
      </w:r>
    </w:p>
    <w:p w14:paraId="67512DD0" w14:textId="3F667541" w:rsidR="00312185" w:rsidRPr="00312185" w:rsidRDefault="00312185" w:rsidP="003A6ED7">
      <w:pPr>
        <w:tabs>
          <w:tab w:val="left" w:pos="720"/>
          <w:tab w:val="left" w:pos="1440"/>
        </w:tabs>
        <w:ind w:left="180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 xml:space="preserve">b.  Multiply the # of motor vehicles by the number of days these are authorized, and multiply that product by 2; multiply the # of pieces of mechanical transport by the number of days these are authorized;  multiply the # of pieces of motorized equipment by the number of days these are authorized.  Add the three multiplicands </w:t>
      </w:r>
      <w:r w:rsidR="00BC1FB4" w:rsidRPr="00312185">
        <w:rPr>
          <w:rFonts w:ascii="Century Schoolbook" w:eastAsiaTheme="minorHAnsi" w:hAnsi="Century Schoolbook" w:cstheme="minorBidi"/>
          <w:sz w:val="22"/>
          <w:szCs w:val="22"/>
        </w:rPr>
        <w:t>together and</w:t>
      </w:r>
      <w:r w:rsidRPr="00312185">
        <w:rPr>
          <w:rFonts w:ascii="Century Schoolbook" w:eastAsiaTheme="minorHAnsi" w:hAnsi="Century Schoolbook" w:cstheme="minorBidi"/>
          <w:sz w:val="22"/>
          <w:szCs w:val="22"/>
        </w:rPr>
        <w:t xml:space="preserve"> enter the result in th</w:t>
      </w:r>
      <w:r w:rsidR="009D69BD">
        <w:rPr>
          <w:rFonts w:ascii="Century Schoolbook" w:eastAsiaTheme="minorHAnsi" w:hAnsi="Century Schoolbook" w:cstheme="minorBidi"/>
          <w:sz w:val="22"/>
          <w:szCs w:val="22"/>
        </w:rPr>
        <w:t>e “s</w:t>
      </w:r>
      <w:r w:rsidRPr="00312185">
        <w:rPr>
          <w:rFonts w:ascii="Century Schoolbook" w:eastAsiaTheme="minorHAnsi" w:hAnsi="Century Schoolbook" w:cstheme="minorBidi"/>
          <w:sz w:val="22"/>
          <w:szCs w:val="22"/>
        </w:rPr>
        <w:t>core</w:t>
      </w:r>
      <w:r w:rsidR="009D69BD">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column.</w:t>
      </w:r>
    </w:p>
    <w:p w14:paraId="30576153" w14:textId="77777777" w:rsidR="00312185" w:rsidRPr="00312185" w:rsidRDefault="009D69BD" w:rsidP="00312185">
      <w:pPr>
        <w:tabs>
          <w:tab w:val="left" w:pos="720"/>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r>
      <w:r>
        <w:rPr>
          <w:rFonts w:ascii="Century Schoolbook" w:eastAsiaTheme="minorHAnsi" w:hAnsi="Century Schoolbook" w:cstheme="minorBidi"/>
          <w:sz w:val="22"/>
          <w:szCs w:val="22"/>
        </w:rPr>
        <w:tab/>
        <w:t>c.  SUM the “s</w:t>
      </w:r>
      <w:r w:rsidR="00312185" w:rsidRPr="00312185">
        <w:rPr>
          <w:rFonts w:ascii="Century Schoolbook" w:eastAsiaTheme="minorHAnsi" w:hAnsi="Century Schoolbook" w:cstheme="minorBidi"/>
          <w:sz w:val="22"/>
          <w:szCs w:val="22"/>
        </w:rPr>
        <w:t>core</w:t>
      </w:r>
      <w:r>
        <w:rPr>
          <w:rFonts w:ascii="Century Schoolbook" w:eastAsiaTheme="minorHAnsi" w:hAnsi="Century Schoolbook" w:cstheme="minorBidi"/>
          <w:sz w:val="22"/>
          <w:szCs w:val="22"/>
        </w:rPr>
        <w:t>”</w:t>
      </w:r>
      <w:r w:rsidR="00312185" w:rsidRPr="00312185">
        <w:rPr>
          <w:rFonts w:ascii="Century Schoolbook" w:eastAsiaTheme="minorHAnsi" w:hAnsi="Century Schoolbook" w:cstheme="minorBidi"/>
          <w:sz w:val="22"/>
          <w:szCs w:val="22"/>
        </w:rPr>
        <w:t xml:space="preserve"> column.  Enter this result in the </w:t>
      </w:r>
      <w:r>
        <w:rPr>
          <w:rFonts w:ascii="Century Schoolbook" w:eastAsiaTheme="minorHAnsi" w:hAnsi="Century Schoolbook" w:cstheme="minorBidi"/>
          <w:sz w:val="22"/>
          <w:szCs w:val="22"/>
        </w:rPr>
        <w:t>Black</w:t>
      </w:r>
      <w:r w:rsidR="00312185" w:rsidRPr="00312185">
        <w:rPr>
          <w:rFonts w:ascii="Century Schoolbook" w:eastAsiaTheme="minorHAnsi" w:hAnsi="Century Schoolbook" w:cstheme="minorBidi"/>
          <w:sz w:val="22"/>
          <w:szCs w:val="22"/>
        </w:rPr>
        <w:t xml:space="preserve"> Box.</w:t>
      </w:r>
    </w:p>
    <w:p w14:paraId="233D820C" w14:textId="77777777" w:rsidR="00312185" w:rsidRPr="00312185" w:rsidRDefault="00312185" w:rsidP="00312185">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sidR="009D69BD">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the Index of administrative and non-emergency use of prohibited equipment.  Enter this number as the “Value” for Measure 3-3 on the Wilderness Character Data Report form.</w:t>
      </w:r>
    </w:p>
    <w:p w14:paraId="09B2D87C" w14:textId="77777777" w:rsid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2D27C385" w14:textId="77777777" w:rsidR="00BF3103" w:rsidRDefault="00BF3103" w:rsidP="00312185">
      <w:pPr>
        <w:tabs>
          <w:tab w:val="left" w:pos="1440"/>
        </w:tabs>
        <w:ind w:left="2160" w:hanging="2160"/>
        <w:rPr>
          <w:rFonts w:ascii="Century Schoolbook" w:eastAsiaTheme="minorHAnsi" w:hAnsi="Century Schoolbook" w:cstheme="minorBidi"/>
          <w:sz w:val="22"/>
          <w:szCs w:val="22"/>
        </w:rPr>
      </w:pPr>
    </w:p>
    <w:p w14:paraId="6984A12D" w14:textId="77777777" w:rsidR="00BF3103" w:rsidRDefault="00BF3103" w:rsidP="00BF3103">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3_3" w:history="1">
        <w:r w:rsidRPr="00BF3103">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20282FB7" w14:textId="77777777" w:rsidR="00BF3103" w:rsidRDefault="00BF3103" w:rsidP="00BF3103">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 xml:space="preserve">, click </w:t>
      </w:r>
      <w:hyperlink w:anchor="A3_3" w:history="1">
        <w:r w:rsidRPr="00BF3103">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40BB3654" w14:textId="77777777" w:rsidR="00312185" w:rsidRPr="00312185" w:rsidRDefault="00BF3103" w:rsidP="003A6ED7">
      <w:pPr>
        <w:tabs>
          <w:tab w:val="left" w:pos="126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3_3" w:history="1">
        <w:r w:rsidRPr="00BF3103">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r w:rsidR="00312185" w:rsidRPr="00312185">
        <w:rPr>
          <w:rFonts w:ascii="Century Schoolbook" w:eastAsiaTheme="minorHAnsi" w:hAnsi="Century Schoolbook" w:cstheme="minorBidi"/>
          <w:sz w:val="22"/>
          <w:szCs w:val="22"/>
        </w:rPr>
        <w:br w:type="page"/>
      </w:r>
    </w:p>
    <w:p w14:paraId="2F012AF9" w14:textId="77777777" w:rsidR="00A9725D" w:rsidRPr="00312185" w:rsidRDefault="00A9725D" w:rsidP="00A9725D">
      <w:pPr>
        <w:spacing w:after="200" w:line="276" w:lineRule="auto"/>
        <w:jc w:val="right"/>
        <w:rPr>
          <w:rFonts w:asciiTheme="majorHAnsi" w:eastAsiaTheme="minorHAnsi" w:hAnsiTheme="majorHAnsi" w:cstheme="minorBidi"/>
          <w:b/>
          <w:sz w:val="36"/>
          <w:szCs w:val="36"/>
        </w:rPr>
      </w:pPr>
      <w:bookmarkStart w:id="170" w:name="measure3_4"/>
      <w:bookmarkEnd w:id="170"/>
      <w:r w:rsidRPr="00312185">
        <w:rPr>
          <w:rFonts w:asciiTheme="majorHAnsi" w:eastAsiaTheme="minorHAnsi" w:hAnsiTheme="majorHAnsi" w:cstheme="minorBidi"/>
          <w:b/>
          <w:color w:val="C99965"/>
          <w:sz w:val="36"/>
          <w:szCs w:val="36"/>
        </w:rPr>
        <w:lastRenderedPageBreak/>
        <w:t>Wilderness Character Measure 3-4</w:t>
      </w:r>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Pr>
          <w:rFonts w:asciiTheme="majorHAnsi" w:eastAsiaTheme="minorHAnsi" w:hAnsiTheme="majorHAnsi" w:cstheme="minorBidi"/>
          <w:b/>
          <w:color w:val="00B0F0"/>
          <w:sz w:val="36"/>
          <w:szCs w:val="36"/>
        </w:rPr>
        <w:t>2__</w:t>
      </w:r>
    </w:p>
    <w:p w14:paraId="5ADA6002" w14:textId="77777777" w:rsidR="00A9725D" w:rsidRPr="00312185" w:rsidRDefault="00A9725D" w:rsidP="00A9725D">
      <w:pPr>
        <w:jc w:val="center"/>
        <w:rPr>
          <w:rFonts w:ascii="Century Schoolbook" w:eastAsiaTheme="minorHAnsi" w:hAnsi="Century Schoolbook" w:cstheme="minorBidi"/>
          <w:b/>
          <w:i/>
          <w:sz w:val="22"/>
          <w:szCs w:val="22"/>
        </w:rPr>
      </w:pPr>
      <w:r w:rsidRPr="00312185">
        <w:rPr>
          <w:rFonts w:ascii="Century Schoolbook" w:eastAsiaTheme="minorHAnsi" w:hAnsi="Century Schoolbook" w:cstheme="minorBidi"/>
          <w:b/>
          <w:i/>
          <w:iCs/>
        </w:rPr>
        <w:t xml:space="preserve">Proportional use of motor vehicles, motorized equipment, and mechanical transport in </w:t>
      </w:r>
      <w:r>
        <w:rPr>
          <w:rFonts w:ascii="Century Schoolbook" w:eastAsiaTheme="minorHAnsi" w:hAnsi="Century Schoolbook" w:cstheme="minorBidi"/>
          <w:b/>
          <w:i/>
          <w:iCs/>
        </w:rPr>
        <w:t xml:space="preserve">law enforcement or </w:t>
      </w:r>
      <w:r w:rsidRPr="00312185">
        <w:rPr>
          <w:rFonts w:ascii="Century Schoolbook" w:eastAsiaTheme="minorHAnsi" w:hAnsi="Century Schoolbook" w:cstheme="minorBidi"/>
          <w:b/>
          <w:i/>
          <w:iCs/>
        </w:rPr>
        <w:t>emergency responses</w:t>
      </w:r>
    </w:p>
    <w:p w14:paraId="06A2067F" w14:textId="77777777" w:rsidR="00A9725D" w:rsidRPr="00312185" w:rsidRDefault="00A9725D" w:rsidP="00A9725D">
      <w:pPr>
        <w:jc w:val="center"/>
        <w:rPr>
          <w:rFonts w:ascii="Century Schoolbook" w:eastAsiaTheme="minorHAnsi" w:hAnsi="Century Schoolbook" w:cstheme="minorBidi"/>
          <w:b/>
          <w:i/>
          <w:sz w:val="22"/>
          <w:szCs w:val="22"/>
        </w:rPr>
      </w:pPr>
    </w:p>
    <w:p w14:paraId="10DFDA7B" w14:textId="77777777" w:rsidR="00A9725D" w:rsidRPr="00312185" w:rsidRDefault="00A9725D" w:rsidP="00A9725D">
      <w:pPr>
        <w:jc w:val="center"/>
        <w:rPr>
          <w:rFonts w:ascii="Century Schoolbook" w:eastAsiaTheme="minorHAnsi" w:hAnsi="Century Schoolbook" w:cstheme="minorBidi"/>
          <w:b/>
          <w:i/>
          <w:sz w:val="22"/>
          <w:szCs w:val="22"/>
        </w:rPr>
      </w:pPr>
    </w:p>
    <w:p w14:paraId="76CD57D4" w14:textId="77777777" w:rsidR="00A9725D" w:rsidRPr="00312185" w:rsidRDefault="00A9725D" w:rsidP="00A9725D">
      <w:pPr>
        <w:rPr>
          <w:rFonts w:ascii="Century Schoolbook" w:eastAsiaTheme="minorHAnsi" w:hAnsi="Century Schoolbook" w:cstheme="minorBidi"/>
          <w:sz w:val="22"/>
          <w:szCs w:val="22"/>
        </w:rPr>
      </w:pPr>
    </w:p>
    <w:p w14:paraId="3EAF543B" w14:textId="77777777" w:rsidR="00A9725D" w:rsidRPr="00312185" w:rsidRDefault="00A9725D" w:rsidP="00A9725D">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Pr="00312185">
        <w:rPr>
          <w:rFonts w:ascii="Century Schoolbook" w:eastAsiaTheme="minorHAnsi" w:hAnsi="Century Schoolbook" w:cstheme="minorBidi"/>
          <w:sz w:val="22"/>
          <w:szCs w:val="22"/>
        </w:rPr>
        <w:t>ilderness name: ____________________________________________________________________</w:t>
      </w:r>
    </w:p>
    <w:p w14:paraId="673F2AC8" w14:textId="77777777" w:rsidR="00A9725D" w:rsidRPr="00312185" w:rsidRDefault="00A9725D" w:rsidP="00A9725D">
      <w:pPr>
        <w:rPr>
          <w:rFonts w:ascii="Century Schoolbook" w:eastAsiaTheme="minorHAnsi" w:hAnsi="Century Schoolbook" w:cstheme="minorBidi"/>
          <w:sz w:val="22"/>
          <w:szCs w:val="22"/>
        </w:rPr>
      </w:pPr>
    </w:p>
    <w:p w14:paraId="7D592234" w14:textId="77777777" w:rsidR="00A9725D" w:rsidRPr="00312185" w:rsidRDefault="00A9725D" w:rsidP="00A9725D">
      <w:pPr>
        <w:rPr>
          <w:rFonts w:ascii="Century Schoolbook" w:eastAsiaTheme="minorHAnsi" w:hAnsi="Century Schoolbook" w:cstheme="minorBidi"/>
          <w:sz w:val="22"/>
          <w:szCs w:val="22"/>
        </w:rPr>
      </w:pPr>
    </w:p>
    <w:bookmarkStart w:id="171" w:name="_MON_1636898564"/>
    <w:bookmarkEnd w:id="171"/>
    <w:p w14:paraId="5F822624" w14:textId="77777777" w:rsidR="00A9725D" w:rsidRPr="00312185" w:rsidRDefault="00A9725D" w:rsidP="00A9725D">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9657" w:dyaOrig="2401" w14:anchorId="49BB3C32">
          <v:shape id="_x0000_i1051" type="#_x0000_t75" style="width:483.8pt;height:118.75pt" o:ole="">
            <v:imagedata r:id="rId72" o:title=""/>
          </v:shape>
          <o:OLEObject Type="Embed" ProgID="Excel.Sheet.12" ShapeID="_x0000_i1051" DrawAspect="Content" ObjectID="_1641392238" r:id="rId73"/>
        </w:object>
      </w:r>
    </w:p>
    <w:p w14:paraId="1EFE19A8" w14:textId="77777777" w:rsidR="00A9725D" w:rsidRPr="00312185" w:rsidRDefault="00A9725D" w:rsidP="00A9725D">
      <w:pPr>
        <w:rPr>
          <w:rFonts w:ascii="Century Schoolbook" w:eastAsiaTheme="minorHAnsi" w:hAnsi="Century Schoolbook" w:cstheme="minorBidi"/>
          <w:sz w:val="22"/>
          <w:szCs w:val="22"/>
        </w:rPr>
      </w:pPr>
    </w:p>
    <w:p w14:paraId="152B0F0F" w14:textId="77777777" w:rsidR="00A9725D" w:rsidRPr="00312185" w:rsidRDefault="00A9725D" w:rsidP="00A9725D">
      <w:pPr>
        <w:rPr>
          <w:rFonts w:ascii="Century Schoolbook" w:eastAsiaTheme="minorHAnsi" w:hAnsi="Century Schoolbook" w:cstheme="minorBidi"/>
          <w:sz w:val="22"/>
          <w:szCs w:val="22"/>
        </w:rPr>
      </w:pPr>
    </w:p>
    <w:p w14:paraId="2FED81CD" w14:textId="77777777" w:rsidR="00A9725D" w:rsidRPr="00312185" w:rsidRDefault="00A9725D" w:rsidP="00A9725D">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459956A9" w14:textId="3FD12313" w:rsidR="00A9725D" w:rsidRPr="00312185" w:rsidRDefault="00A9725D" w:rsidP="00A9725D">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w:t>
      </w:r>
      <w:r w:rsidR="005C17EF">
        <w:rPr>
          <w:rFonts w:ascii="Century Schoolbook" w:eastAsiaTheme="minorHAnsi" w:hAnsi="Century Schoolbook" w:cstheme="minorBidi"/>
          <w:sz w:val="22"/>
          <w:szCs w:val="22"/>
        </w:rPr>
        <w:t>Double-click</w:t>
      </w:r>
      <w:r w:rsidRPr="00312185">
        <w:rPr>
          <w:rFonts w:ascii="Century Schoolbook" w:eastAsiaTheme="minorHAnsi" w:hAnsi="Century Schoolbook" w:cstheme="minorBidi"/>
          <w:sz w:val="22"/>
          <w:szCs w:val="22"/>
        </w:rPr>
        <w:t xml:space="preserve"> on table to fill out form in Excel.  Insert new rows as necessary.  Make sure the formatting from the “score” column is copied as well.</w:t>
      </w:r>
    </w:p>
    <w:p w14:paraId="269E6C49" w14:textId="77777777" w:rsidR="00A9725D" w:rsidRPr="00312185" w:rsidRDefault="00A9725D" w:rsidP="00A9725D">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a.  Each emergency should have a unique name, including the lead agency</w:t>
      </w:r>
    </w:p>
    <w:p w14:paraId="26ACECA9" w14:textId="77777777" w:rsidR="00A9725D" w:rsidRPr="00312185" w:rsidRDefault="00A9725D" w:rsidP="00A9725D">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b.  Enter the number of motor vehicles, pieces of mechanical transport and items of motorized equipment, as well as the number of days each is authorized, in the corresponding columns.</w:t>
      </w:r>
    </w:p>
    <w:p w14:paraId="52FFD574" w14:textId="77777777" w:rsidR="00A9725D" w:rsidRPr="00312185" w:rsidRDefault="00A9725D" w:rsidP="00A9725D">
      <w:pPr>
        <w:tabs>
          <w:tab w:val="left" w:pos="720"/>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t>2.  “S</w:t>
      </w:r>
      <w:r w:rsidRPr="00312185">
        <w:rPr>
          <w:rFonts w:ascii="Century Schoolbook" w:eastAsiaTheme="minorHAnsi" w:hAnsi="Century Schoolbook" w:cstheme="minorBidi"/>
          <w:sz w:val="22"/>
          <w:szCs w:val="22"/>
        </w:rPr>
        <w:t>cores,</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w:t>
      </w:r>
      <w:r>
        <w:rPr>
          <w:rFonts w:ascii="Century Schoolbook" w:eastAsiaTheme="minorHAnsi" w:hAnsi="Century Schoolbook" w:cstheme="minorBidi"/>
          <w:sz w:val="22"/>
          <w:szCs w:val="22"/>
        </w:rPr>
        <w:t>COUNT</w:t>
      </w:r>
      <w:r w:rsidRPr="00312185">
        <w:rPr>
          <w:rFonts w:ascii="Century Schoolbook" w:eastAsiaTheme="minorHAnsi" w:hAnsi="Century Schoolbook" w:cstheme="minorBidi"/>
          <w:sz w:val="22"/>
          <w:szCs w:val="22"/>
        </w:rPr>
        <w:t xml:space="preserve">, </w:t>
      </w:r>
      <w:r>
        <w:rPr>
          <w:rFonts w:ascii="Century Schoolbook" w:eastAsiaTheme="minorHAnsi" w:hAnsi="Century Schoolbook" w:cstheme="minorBidi"/>
          <w:sz w:val="22"/>
          <w:szCs w:val="22"/>
        </w:rPr>
        <w:t>SUM</w:t>
      </w:r>
      <w:r w:rsidRPr="00312185">
        <w:rPr>
          <w:rFonts w:ascii="Century Schoolbook" w:eastAsiaTheme="minorHAnsi" w:hAnsi="Century Schoolbook" w:cstheme="minorBidi"/>
          <w:sz w:val="22"/>
          <w:szCs w:val="22"/>
        </w:rPr>
        <w:t xml:space="preserve">, and </w:t>
      </w:r>
      <w:r>
        <w:rPr>
          <w:rFonts w:ascii="Century Schoolbook" w:eastAsiaTheme="minorHAnsi" w:hAnsi="Century Schoolbook" w:cstheme="minorBidi"/>
          <w:sz w:val="22"/>
          <w:szCs w:val="22"/>
        </w:rPr>
        <w:t>Black</w:t>
      </w:r>
      <w:r w:rsidRPr="00312185">
        <w:rPr>
          <w:rFonts w:ascii="Century Schoolbook" w:eastAsiaTheme="minorHAnsi" w:hAnsi="Century Schoolbook" w:cstheme="minorBidi"/>
          <w:sz w:val="22"/>
          <w:szCs w:val="22"/>
        </w:rPr>
        <w:t xml:space="preserve"> Box should automatically calculate in Excel.</w:t>
      </w:r>
    </w:p>
    <w:p w14:paraId="3BAC969D" w14:textId="77777777" w:rsidR="00A9725D" w:rsidRPr="00312185" w:rsidRDefault="00A9725D" w:rsidP="00A9725D">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3.  </w:t>
      </w:r>
      <w:r w:rsidRPr="00312185">
        <w:rPr>
          <w:rFonts w:ascii="Century Schoolbook" w:eastAsiaTheme="minorHAnsi" w:hAnsi="Century Schoolbook" w:cstheme="minorBidi"/>
          <w:i/>
          <w:sz w:val="22"/>
          <w:szCs w:val="22"/>
        </w:rPr>
        <w:t>If you are not using an active form (with embedded Excel spreadsheet):</w:t>
      </w:r>
    </w:p>
    <w:p w14:paraId="671AC5D9" w14:textId="77777777" w:rsidR="00A9725D" w:rsidRPr="00312185" w:rsidRDefault="00A9725D" w:rsidP="00A9725D">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data as described above</w:t>
      </w:r>
    </w:p>
    <w:p w14:paraId="0924F43F" w14:textId="1660C36B" w:rsidR="00A9725D" w:rsidRPr="00312185" w:rsidRDefault="00A9725D" w:rsidP="00A9725D">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 xml:space="preserve">b.  Multiply the # of motor vehicles by the number of days these are authorized, and multiply that product by 2; multiply the # of pieces of mechanical transport by the number of days these are authorized;  multiply the # of pieces of motorized equipment by the number of days these are authorized.  Add the three multiplicands </w:t>
      </w:r>
      <w:r w:rsidR="00BC1FB4" w:rsidRPr="00312185">
        <w:rPr>
          <w:rFonts w:ascii="Century Schoolbook" w:eastAsiaTheme="minorHAnsi" w:hAnsi="Century Schoolbook" w:cstheme="minorBidi"/>
          <w:sz w:val="22"/>
          <w:szCs w:val="22"/>
        </w:rPr>
        <w:t>togethe</w:t>
      </w:r>
      <w:r w:rsidR="00BC1FB4">
        <w:rPr>
          <w:rFonts w:ascii="Century Schoolbook" w:eastAsiaTheme="minorHAnsi" w:hAnsi="Century Schoolbook" w:cstheme="minorBidi"/>
          <w:sz w:val="22"/>
          <w:szCs w:val="22"/>
        </w:rPr>
        <w:t>r and</w:t>
      </w:r>
      <w:r>
        <w:rPr>
          <w:rFonts w:ascii="Century Schoolbook" w:eastAsiaTheme="minorHAnsi" w:hAnsi="Century Schoolbook" w:cstheme="minorBidi"/>
          <w:sz w:val="22"/>
          <w:szCs w:val="22"/>
        </w:rPr>
        <w:t xml:space="preserve"> enter the result in the “s</w:t>
      </w:r>
      <w:r w:rsidRPr="00312185">
        <w:rPr>
          <w:rFonts w:ascii="Century Schoolbook" w:eastAsiaTheme="minorHAnsi" w:hAnsi="Century Schoolbook" w:cstheme="minorBidi"/>
          <w:sz w:val="22"/>
          <w:szCs w:val="22"/>
        </w:rPr>
        <w:t>core</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column.</w:t>
      </w:r>
    </w:p>
    <w:p w14:paraId="69BAC344" w14:textId="77777777" w:rsidR="00A9725D" w:rsidRPr="00312185" w:rsidRDefault="00A9725D" w:rsidP="00A9725D">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Pr>
          <w:rFonts w:ascii="Century Schoolbook" w:eastAsiaTheme="minorHAnsi" w:hAnsi="Century Schoolbook" w:cstheme="minorBidi"/>
          <w:sz w:val="22"/>
          <w:szCs w:val="22"/>
        </w:rPr>
        <w:tab/>
        <w:t>c.  SUM the “s</w:t>
      </w:r>
      <w:r w:rsidRPr="00312185">
        <w:rPr>
          <w:rFonts w:ascii="Century Schoolbook" w:eastAsiaTheme="minorHAnsi" w:hAnsi="Century Schoolbook" w:cstheme="minorBidi"/>
          <w:sz w:val="22"/>
          <w:szCs w:val="22"/>
        </w:rPr>
        <w:t>core</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column.</w:t>
      </w:r>
    </w:p>
    <w:p w14:paraId="3CE1F240" w14:textId="77777777" w:rsidR="00A9725D" w:rsidRPr="00312185" w:rsidRDefault="00A9725D" w:rsidP="00A9725D">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d.  COUNT the number of emergencies.</w:t>
      </w:r>
    </w:p>
    <w:p w14:paraId="43176654" w14:textId="77777777" w:rsidR="00A9725D" w:rsidRPr="00312185" w:rsidRDefault="00A9725D" w:rsidP="00A9725D">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 xml:space="preserve">e.  Divide the SUM by the COUNT.  Enter this result in the </w:t>
      </w:r>
      <w:r>
        <w:rPr>
          <w:rFonts w:ascii="Century Schoolbook" w:eastAsiaTheme="minorHAnsi" w:hAnsi="Century Schoolbook" w:cstheme="minorBidi"/>
          <w:sz w:val="22"/>
          <w:szCs w:val="22"/>
        </w:rPr>
        <w:t>Black</w:t>
      </w:r>
      <w:r w:rsidRPr="00312185">
        <w:rPr>
          <w:rFonts w:ascii="Century Schoolbook" w:eastAsiaTheme="minorHAnsi" w:hAnsi="Century Schoolbook" w:cstheme="minorBidi"/>
          <w:sz w:val="22"/>
          <w:szCs w:val="22"/>
        </w:rPr>
        <w:t xml:space="preserve"> Box.</w:t>
      </w:r>
    </w:p>
    <w:p w14:paraId="73BD7FA0" w14:textId="77777777" w:rsidR="00A9725D" w:rsidRPr="00312185" w:rsidRDefault="00A9725D" w:rsidP="00A9725D">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the proportional use of prohibited equipment in emergencies.  Enter this number as the “Value” for Measure 3-4 on the Wilderness Character Data Report form.</w:t>
      </w:r>
    </w:p>
    <w:p w14:paraId="47D61888" w14:textId="77777777" w:rsidR="00A9725D" w:rsidRPr="00312185" w:rsidRDefault="00A9725D" w:rsidP="00A9725D">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7B77F989" w14:textId="77777777" w:rsidR="00A9725D" w:rsidRDefault="00A9725D" w:rsidP="00A9725D">
      <w:pPr>
        <w:rPr>
          <w:rFonts w:ascii="Century Schoolbook" w:eastAsiaTheme="minorHAnsi" w:hAnsi="Century Schoolbook" w:cstheme="minorBidi"/>
          <w:sz w:val="22"/>
          <w:szCs w:val="22"/>
        </w:rPr>
      </w:pPr>
    </w:p>
    <w:p w14:paraId="44ACFEB2" w14:textId="77777777" w:rsidR="00A9725D" w:rsidRDefault="00A9725D" w:rsidP="00A9725D">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3_4" w:history="1">
        <w:r w:rsidRPr="003A6ED7">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3BB3CB4E" w14:textId="77777777" w:rsidR="00A9725D" w:rsidRDefault="00A9725D" w:rsidP="00A9725D">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 xml:space="preserve">, click </w:t>
      </w:r>
      <w:hyperlink w:anchor="A3_4" w:history="1">
        <w:r w:rsidRPr="003A6ED7">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7B8B449A" w14:textId="77777777" w:rsidR="00A9725D" w:rsidRDefault="00A9725D" w:rsidP="00A9725D">
      <w:pPr>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3_4" w:history="1">
        <w:r w:rsidRPr="003A6ED7">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362967A2" w14:textId="77777777" w:rsidR="00A9725D" w:rsidRDefault="00A9725D">
      <w:pPr>
        <w:rPr>
          <w:rFonts w:asciiTheme="majorHAnsi" w:eastAsiaTheme="minorHAnsi" w:hAnsiTheme="majorHAnsi" w:cstheme="minorBidi"/>
          <w:b/>
          <w:color w:val="C99965"/>
          <w:sz w:val="36"/>
          <w:szCs w:val="36"/>
        </w:rPr>
      </w:pPr>
      <w:r>
        <w:rPr>
          <w:rFonts w:asciiTheme="majorHAnsi" w:eastAsiaTheme="minorHAnsi" w:hAnsiTheme="majorHAnsi" w:cstheme="minorBidi"/>
          <w:b/>
          <w:color w:val="C99965"/>
          <w:sz w:val="36"/>
          <w:szCs w:val="36"/>
        </w:rPr>
        <w:br w:type="page"/>
      </w:r>
    </w:p>
    <w:p w14:paraId="411B678C" w14:textId="5A715DFE" w:rsidR="00312185" w:rsidRPr="00312185" w:rsidRDefault="00312185" w:rsidP="00312185">
      <w:pPr>
        <w:spacing w:after="200" w:line="276" w:lineRule="auto"/>
        <w:jc w:val="right"/>
        <w:rPr>
          <w:rFonts w:asciiTheme="majorHAnsi" w:eastAsiaTheme="minorHAnsi" w:hAnsiTheme="majorHAnsi" w:cstheme="minorBidi"/>
          <w:b/>
          <w:sz w:val="36"/>
          <w:szCs w:val="36"/>
        </w:rPr>
      </w:pPr>
      <w:r w:rsidRPr="00312185">
        <w:rPr>
          <w:rFonts w:asciiTheme="majorHAnsi" w:eastAsiaTheme="minorHAnsi" w:hAnsiTheme="majorHAnsi" w:cstheme="minorBidi"/>
          <w:b/>
          <w:color w:val="C99965"/>
          <w:sz w:val="36"/>
          <w:szCs w:val="36"/>
        </w:rPr>
        <w:lastRenderedPageBreak/>
        <w:t xml:space="preserve">Wilderness Character </w:t>
      </w:r>
      <w:bookmarkStart w:id="172" w:name="measure3_5"/>
      <w:r w:rsidRPr="00312185">
        <w:rPr>
          <w:rFonts w:asciiTheme="majorHAnsi" w:eastAsiaTheme="minorHAnsi" w:hAnsiTheme="majorHAnsi" w:cstheme="minorBidi"/>
          <w:b/>
          <w:color w:val="C99965"/>
          <w:sz w:val="36"/>
          <w:szCs w:val="36"/>
        </w:rPr>
        <w:t>Measure 3-5</w:t>
      </w:r>
      <w:r w:rsidRPr="00312185">
        <w:rPr>
          <w:rFonts w:asciiTheme="majorHAnsi" w:eastAsiaTheme="minorHAnsi" w:hAnsiTheme="majorHAnsi" w:cstheme="minorBidi"/>
          <w:b/>
          <w:sz w:val="36"/>
          <w:szCs w:val="36"/>
        </w:rPr>
        <w:tab/>
      </w:r>
      <w:bookmarkEnd w:id="172"/>
      <w:r w:rsidRPr="00312185">
        <w:rPr>
          <w:rFonts w:asciiTheme="majorHAnsi" w:eastAsiaTheme="minorHAnsi" w:hAnsiTheme="majorHAnsi" w:cstheme="minorBidi"/>
          <w:b/>
          <w:sz w:val="36"/>
          <w:szCs w:val="36"/>
        </w:rPr>
        <w:t xml:space="preserve">  </w:t>
      </w:r>
      <w:r w:rsidRPr="00312185">
        <w:rPr>
          <w:rFonts w:asciiTheme="majorHAnsi" w:eastAsiaTheme="minorHAnsi" w:hAnsiTheme="majorHAnsi" w:cstheme="minorBidi"/>
          <w:b/>
          <w:color w:val="00B0F0"/>
          <w:sz w:val="36"/>
          <w:szCs w:val="36"/>
        </w:rPr>
        <w:t>20</w:t>
      </w:r>
      <w:r w:rsidR="003B619C">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53603967" w14:textId="77777777" w:rsidR="00312185" w:rsidRPr="00312185" w:rsidRDefault="00312185" w:rsidP="00312185">
      <w:pPr>
        <w:jc w:val="center"/>
        <w:rPr>
          <w:rFonts w:ascii="Century Schoolbook" w:eastAsiaTheme="minorHAnsi" w:hAnsi="Century Schoolbook" w:cstheme="minorBidi"/>
          <w:b/>
          <w:i/>
        </w:rPr>
      </w:pPr>
      <w:r w:rsidRPr="00312185">
        <w:rPr>
          <w:rFonts w:ascii="Century Schoolbook" w:eastAsiaTheme="minorHAnsi" w:hAnsi="Century Schoolbook" w:cstheme="minorBidi"/>
          <w:b/>
          <w:i/>
        </w:rPr>
        <w:t>Type and amount of use of motor vehicles, motorized equipment, and mechanical transport not authorized by the federal land manager</w:t>
      </w:r>
    </w:p>
    <w:p w14:paraId="2D871290" w14:textId="77777777" w:rsidR="00312185" w:rsidRPr="00312185" w:rsidRDefault="00312185" w:rsidP="00312185">
      <w:pPr>
        <w:jc w:val="center"/>
        <w:rPr>
          <w:rFonts w:ascii="Century Schoolbook" w:eastAsiaTheme="minorHAnsi" w:hAnsi="Century Schoolbook" w:cstheme="minorBidi"/>
          <w:b/>
          <w:i/>
          <w:sz w:val="22"/>
          <w:szCs w:val="22"/>
        </w:rPr>
      </w:pPr>
    </w:p>
    <w:p w14:paraId="31DFF89A" w14:textId="77777777" w:rsidR="00312185" w:rsidRPr="00312185" w:rsidRDefault="00312185" w:rsidP="00312185">
      <w:pPr>
        <w:jc w:val="center"/>
        <w:rPr>
          <w:rFonts w:ascii="Century Schoolbook" w:eastAsiaTheme="minorHAnsi" w:hAnsi="Century Schoolbook" w:cstheme="minorBidi"/>
          <w:b/>
          <w:i/>
          <w:sz w:val="22"/>
          <w:szCs w:val="22"/>
        </w:rPr>
      </w:pPr>
    </w:p>
    <w:p w14:paraId="78510110" w14:textId="77777777" w:rsidR="00312185" w:rsidRPr="00312185" w:rsidRDefault="00312185" w:rsidP="00312185">
      <w:pPr>
        <w:rPr>
          <w:rFonts w:ascii="Century Schoolbook" w:eastAsiaTheme="minorHAnsi" w:hAnsi="Century Schoolbook" w:cstheme="minorBidi"/>
          <w:sz w:val="22"/>
          <w:szCs w:val="22"/>
        </w:rPr>
      </w:pPr>
    </w:p>
    <w:p w14:paraId="56A2A9D6" w14:textId="38688C87" w:rsidR="00312185" w:rsidRPr="00312185" w:rsidRDefault="003B619C"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312185" w:rsidRPr="00312185">
        <w:rPr>
          <w:rFonts w:ascii="Century Schoolbook" w:eastAsiaTheme="minorHAnsi" w:hAnsi="Century Schoolbook" w:cstheme="minorBidi"/>
          <w:sz w:val="22"/>
          <w:szCs w:val="22"/>
        </w:rPr>
        <w:t>ilderness name: ____________________________________________________________________</w:t>
      </w:r>
    </w:p>
    <w:p w14:paraId="395A6DA7" w14:textId="77777777" w:rsidR="00312185" w:rsidRPr="00312185" w:rsidRDefault="00312185" w:rsidP="00312185">
      <w:pPr>
        <w:rPr>
          <w:rFonts w:ascii="Century Schoolbook" w:eastAsiaTheme="minorHAnsi" w:hAnsi="Century Schoolbook" w:cstheme="minorBidi"/>
          <w:sz w:val="22"/>
          <w:szCs w:val="22"/>
        </w:rPr>
      </w:pPr>
    </w:p>
    <w:p w14:paraId="5D2D839F" w14:textId="77777777" w:rsidR="00312185" w:rsidRPr="00312185" w:rsidRDefault="00312185" w:rsidP="00312185">
      <w:pPr>
        <w:rPr>
          <w:rFonts w:ascii="Century Schoolbook" w:eastAsiaTheme="minorHAnsi" w:hAnsi="Century Schoolbook" w:cstheme="minorBidi"/>
          <w:sz w:val="22"/>
          <w:szCs w:val="22"/>
        </w:rPr>
      </w:pPr>
    </w:p>
    <w:p w14:paraId="361F5071" w14:textId="77777777" w:rsidR="00312185" w:rsidRPr="00312185" w:rsidRDefault="00312185" w:rsidP="00312185">
      <w:pPr>
        <w:rPr>
          <w:rFonts w:ascii="Century Schoolbook" w:eastAsiaTheme="minorHAnsi" w:hAnsi="Century Schoolbook" w:cstheme="minorBidi"/>
          <w:sz w:val="22"/>
          <w:szCs w:val="22"/>
        </w:rPr>
      </w:pPr>
    </w:p>
    <w:p w14:paraId="6A5DC52E" w14:textId="6F50F4F6" w:rsidR="00312185" w:rsidRPr="00312185" w:rsidRDefault="00773250" w:rsidP="00312185">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10784" w:dyaOrig="3388" w14:anchorId="42659379">
          <v:shape id="_x0000_i1052" type="#_x0000_t75" style="width:531.65pt;height:170.4pt" o:ole="">
            <v:imagedata r:id="rId74" o:title=""/>
          </v:shape>
          <o:OLEObject Type="Embed" ProgID="Excel.Sheet.12" ShapeID="_x0000_i1052" DrawAspect="Content" ObjectID="_1641392239" r:id="rId75"/>
        </w:object>
      </w:r>
    </w:p>
    <w:p w14:paraId="2A627684" w14:textId="77777777" w:rsidR="00312185" w:rsidRPr="00312185" w:rsidRDefault="00312185" w:rsidP="00312185">
      <w:pPr>
        <w:rPr>
          <w:rFonts w:ascii="Century Schoolbook" w:eastAsiaTheme="minorHAnsi" w:hAnsi="Century Schoolbook" w:cstheme="minorBidi"/>
          <w:sz w:val="22"/>
          <w:szCs w:val="22"/>
        </w:rPr>
      </w:pPr>
    </w:p>
    <w:p w14:paraId="1E6962A6"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4BFA32BA" w14:textId="660A0C40"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w:t>
      </w:r>
      <w:r w:rsidR="00736CBF">
        <w:rPr>
          <w:rFonts w:ascii="Century Schoolbook" w:eastAsiaTheme="minorHAnsi" w:hAnsi="Century Schoolbook" w:cstheme="minorBidi"/>
          <w:sz w:val="22"/>
          <w:szCs w:val="22"/>
        </w:rPr>
        <w:t>Double-click on table above</w:t>
      </w:r>
      <w:r w:rsidRPr="00312185">
        <w:rPr>
          <w:rFonts w:ascii="Century Schoolbook" w:eastAsiaTheme="minorHAnsi" w:hAnsi="Century Schoolbook" w:cstheme="minorBidi"/>
          <w:sz w:val="22"/>
          <w:szCs w:val="22"/>
        </w:rPr>
        <w:t xml:space="preserve"> to fill out form in Excel.  For each category of user, enter the frequency of unauthorized use score and the extent of unauthorized use score as explained in the Implementation Guide.  Insert new rows as necessary.  Make sure the formatting from the “</w:t>
      </w:r>
      <w:r w:rsidR="000F25D2">
        <w:rPr>
          <w:rFonts w:ascii="Century Schoolbook" w:eastAsiaTheme="minorHAnsi" w:hAnsi="Century Schoolbook" w:cstheme="minorBidi"/>
          <w:sz w:val="22"/>
          <w:szCs w:val="22"/>
        </w:rPr>
        <w:t>total</w:t>
      </w:r>
      <w:r w:rsidRPr="00312185">
        <w:rPr>
          <w:rFonts w:ascii="Century Schoolbook" w:eastAsiaTheme="minorHAnsi" w:hAnsi="Century Schoolbook" w:cstheme="minorBidi"/>
          <w:sz w:val="22"/>
          <w:szCs w:val="22"/>
        </w:rPr>
        <w:t>” column is copied as well.</w:t>
      </w:r>
    </w:p>
    <w:p w14:paraId="5878DACB"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2.  Comments could include responsible parties (if known) and BLM actions taken.</w:t>
      </w:r>
    </w:p>
    <w:p w14:paraId="2F6E73B1"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3.  </w:t>
      </w:r>
      <w:r w:rsidR="000F25D2">
        <w:rPr>
          <w:rFonts w:ascii="Century Schoolbook" w:eastAsiaTheme="minorHAnsi" w:hAnsi="Century Schoolbook" w:cstheme="minorBidi"/>
          <w:sz w:val="22"/>
          <w:szCs w:val="22"/>
        </w:rPr>
        <w:t>“Totals”</w:t>
      </w:r>
      <w:r w:rsidRPr="00312185">
        <w:rPr>
          <w:rFonts w:ascii="Century Schoolbook" w:eastAsiaTheme="minorHAnsi" w:hAnsi="Century Schoolbook" w:cstheme="minorBidi"/>
          <w:sz w:val="22"/>
          <w:szCs w:val="22"/>
        </w:rPr>
        <w:t xml:space="preserve"> and </w:t>
      </w:r>
      <w:r w:rsidR="000F25D2">
        <w:rPr>
          <w:rFonts w:ascii="Century Schoolbook" w:eastAsiaTheme="minorHAnsi" w:hAnsi="Century Schoolbook" w:cstheme="minorBidi"/>
          <w:sz w:val="22"/>
          <w:szCs w:val="22"/>
        </w:rPr>
        <w:t>SUM</w:t>
      </w:r>
      <w:r w:rsidRPr="00312185">
        <w:rPr>
          <w:rFonts w:ascii="Century Schoolbook" w:eastAsiaTheme="minorHAnsi" w:hAnsi="Century Schoolbook" w:cstheme="minorBidi"/>
          <w:sz w:val="22"/>
          <w:szCs w:val="22"/>
        </w:rPr>
        <w:t xml:space="preserve"> should automatically calculate in Excel.</w:t>
      </w:r>
    </w:p>
    <w:p w14:paraId="3B590DE4" w14:textId="77777777" w:rsidR="00312185" w:rsidRPr="00312185" w:rsidRDefault="00312185" w:rsidP="00312185">
      <w:pPr>
        <w:tabs>
          <w:tab w:val="left" w:pos="0"/>
          <w:tab w:val="left" w:pos="72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sidRPr="00312185">
        <w:rPr>
          <w:rFonts w:ascii="Century Schoolbook" w:eastAsiaTheme="minorHAnsi" w:hAnsi="Century Schoolbook" w:cstheme="minorBidi"/>
          <w:i/>
          <w:sz w:val="22"/>
          <w:szCs w:val="22"/>
        </w:rPr>
        <w:t>If you are not using an active form (with embedded Excel spreadsheet):</w:t>
      </w:r>
    </w:p>
    <w:p w14:paraId="6276AD55"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data as described above</w:t>
      </w:r>
    </w:p>
    <w:p w14:paraId="7DE476FC"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b.  Multiply the frequency score by the extent score for each category and enter ea</w:t>
      </w:r>
      <w:r w:rsidR="000F25D2">
        <w:rPr>
          <w:rFonts w:ascii="Century Schoolbook" w:eastAsiaTheme="minorHAnsi" w:hAnsi="Century Schoolbook" w:cstheme="minorBidi"/>
          <w:sz w:val="22"/>
          <w:szCs w:val="22"/>
        </w:rPr>
        <w:t>ch result in the corresponding “total”</w:t>
      </w:r>
      <w:r w:rsidRPr="00312185">
        <w:rPr>
          <w:rFonts w:ascii="Century Schoolbook" w:eastAsiaTheme="minorHAnsi" w:hAnsi="Century Schoolbook" w:cstheme="minorBidi"/>
          <w:sz w:val="22"/>
          <w:szCs w:val="22"/>
        </w:rPr>
        <w:t xml:space="preserve"> column.</w:t>
      </w:r>
    </w:p>
    <w:p w14:paraId="40B58AF9" w14:textId="77777777" w:rsidR="00312185" w:rsidRPr="00312185" w:rsidRDefault="000F25D2"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r>
      <w:r>
        <w:rPr>
          <w:rFonts w:ascii="Century Schoolbook" w:eastAsiaTheme="minorHAnsi" w:hAnsi="Century Schoolbook" w:cstheme="minorBidi"/>
          <w:sz w:val="22"/>
          <w:szCs w:val="22"/>
        </w:rPr>
        <w:tab/>
        <w:t>c.  SUM the “t</w:t>
      </w:r>
      <w:r w:rsidR="00312185" w:rsidRPr="00312185">
        <w:rPr>
          <w:rFonts w:ascii="Century Schoolbook" w:eastAsiaTheme="minorHAnsi" w:hAnsi="Century Schoolbook" w:cstheme="minorBidi"/>
          <w:sz w:val="22"/>
          <w:szCs w:val="22"/>
        </w:rPr>
        <w:t>otal</w:t>
      </w:r>
      <w:r>
        <w:rPr>
          <w:rFonts w:ascii="Century Schoolbook" w:eastAsiaTheme="minorHAnsi" w:hAnsi="Century Schoolbook" w:cstheme="minorBidi"/>
          <w:sz w:val="22"/>
          <w:szCs w:val="22"/>
        </w:rPr>
        <w:t>”</w:t>
      </w:r>
      <w:r w:rsidR="00312185" w:rsidRPr="00312185">
        <w:rPr>
          <w:rFonts w:ascii="Century Schoolbook" w:eastAsiaTheme="minorHAnsi" w:hAnsi="Century Schoolbook" w:cstheme="minorBidi"/>
          <w:sz w:val="22"/>
          <w:szCs w:val="22"/>
        </w:rPr>
        <w:t xml:space="preserve"> column.  Enter this result in the </w:t>
      </w:r>
      <w:r>
        <w:rPr>
          <w:rFonts w:ascii="Century Schoolbook" w:eastAsiaTheme="minorHAnsi" w:hAnsi="Century Schoolbook" w:cstheme="minorBidi"/>
          <w:sz w:val="22"/>
          <w:szCs w:val="22"/>
        </w:rPr>
        <w:t>Black</w:t>
      </w:r>
      <w:r w:rsidR="00312185" w:rsidRPr="00312185">
        <w:rPr>
          <w:rFonts w:ascii="Century Schoolbook" w:eastAsiaTheme="minorHAnsi" w:hAnsi="Century Schoolbook" w:cstheme="minorBidi"/>
          <w:sz w:val="22"/>
          <w:szCs w:val="22"/>
        </w:rPr>
        <w:t xml:space="preserve"> Box.</w:t>
      </w:r>
    </w:p>
    <w:p w14:paraId="0FA13BD1"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5.  </w:t>
      </w:r>
      <w:r w:rsidR="000F25D2">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Index of the unauthorized use of prohibited equipment.  Enter this number as the “Value” for Measure 3-5 on the Wilderness Character Data Report form.</w:t>
      </w:r>
    </w:p>
    <w:p w14:paraId="37806DBC" w14:textId="77777777" w:rsid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54FE9099" w14:textId="77777777" w:rsidR="003E698D" w:rsidRDefault="003E698D" w:rsidP="00312185">
      <w:pPr>
        <w:tabs>
          <w:tab w:val="left" w:pos="1440"/>
        </w:tabs>
        <w:ind w:left="2160" w:hanging="2160"/>
        <w:rPr>
          <w:rFonts w:ascii="Century Schoolbook" w:eastAsiaTheme="minorHAnsi" w:hAnsi="Century Schoolbook" w:cstheme="minorBidi"/>
          <w:sz w:val="22"/>
          <w:szCs w:val="22"/>
        </w:rPr>
      </w:pPr>
    </w:p>
    <w:p w14:paraId="44FE2C7A" w14:textId="77777777" w:rsidR="003E698D" w:rsidRDefault="003E698D" w:rsidP="003E698D">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3_5" w:history="1">
        <w:r w:rsidRPr="003E698D">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65FD1790" w14:textId="77777777" w:rsidR="003E698D" w:rsidRDefault="003E698D" w:rsidP="003E698D">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 xml:space="preserve">, click </w:t>
      </w:r>
      <w:hyperlink w:anchor="A3_5" w:history="1">
        <w:r w:rsidRPr="003E698D">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397DE7F3" w14:textId="77777777" w:rsidR="003E698D" w:rsidRPr="00312185" w:rsidRDefault="003E698D" w:rsidP="003E698D">
      <w:pPr>
        <w:tabs>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3_5" w:history="1">
        <w:r w:rsidRPr="003E698D">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2E3819B0" w14:textId="77777777" w:rsidR="00312185" w:rsidRPr="00312185" w:rsidRDefault="00312185" w:rsidP="00312185">
      <w:pPr>
        <w:spacing w:after="200" w:line="276"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393E488F" w14:textId="40B61F8F" w:rsidR="00312185" w:rsidRPr="00312185" w:rsidRDefault="00312185" w:rsidP="00312185">
      <w:pPr>
        <w:spacing w:after="200" w:line="276" w:lineRule="auto"/>
        <w:jc w:val="right"/>
        <w:rPr>
          <w:rFonts w:asciiTheme="majorHAnsi" w:eastAsiaTheme="minorHAnsi" w:hAnsiTheme="majorHAnsi" w:cstheme="minorBidi"/>
          <w:b/>
          <w:color w:val="00B0F0"/>
          <w:sz w:val="36"/>
          <w:szCs w:val="36"/>
        </w:rPr>
      </w:pPr>
      <w:r w:rsidRPr="00312185">
        <w:rPr>
          <w:rFonts w:asciiTheme="majorHAnsi" w:eastAsiaTheme="minorHAnsi" w:hAnsiTheme="majorHAnsi" w:cstheme="minorBidi"/>
          <w:b/>
          <w:color w:val="C99965"/>
          <w:sz w:val="36"/>
          <w:szCs w:val="36"/>
        </w:rPr>
        <w:lastRenderedPageBreak/>
        <w:t xml:space="preserve">Wilderness Character </w:t>
      </w:r>
      <w:bookmarkStart w:id="173" w:name="measure4_1"/>
      <w:r w:rsidRPr="00312185">
        <w:rPr>
          <w:rFonts w:asciiTheme="majorHAnsi" w:eastAsiaTheme="minorHAnsi" w:hAnsiTheme="majorHAnsi" w:cstheme="minorBidi"/>
          <w:b/>
          <w:color w:val="C99965"/>
          <w:sz w:val="36"/>
          <w:szCs w:val="36"/>
        </w:rPr>
        <w:t xml:space="preserve">Measure 4-1   </w:t>
      </w:r>
      <w:bookmarkEnd w:id="173"/>
      <w:r w:rsidRPr="00312185">
        <w:rPr>
          <w:rFonts w:asciiTheme="majorHAnsi" w:eastAsiaTheme="minorHAnsi" w:hAnsiTheme="majorHAnsi" w:cstheme="minorBidi"/>
          <w:b/>
          <w:color w:val="00B0F0"/>
          <w:sz w:val="36"/>
          <w:szCs w:val="36"/>
        </w:rPr>
        <w:t>20</w:t>
      </w:r>
      <w:r w:rsidR="003B619C">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257264B3" w14:textId="77777777" w:rsidR="00312185" w:rsidRPr="00312185" w:rsidRDefault="00312185" w:rsidP="00312185">
      <w:pPr>
        <w:jc w:val="center"/>
        <w:rPr>
          <w:rFonts w:ascii="Century Schoolbook" w:eastAsiaTheme="minorHAnsi" w:hAnsi="Century Schoolbook" w:cstheme="minorBidi"/>
          <w:b/>
          <w:i/>
          <w:sz w:val="22"/>
          <w:szCs w:val="22"/>
        </w:rPr>
      </w:pPr>
      <w:r w:rsidRPr="00312185">
        <w:rPr>
          <w:rFonts w:ascii="Century Schoolbook" w:eastAsiaTheme="minorHAnsi" w:hAnsi="Century Schoolbook" w:cstheme="minorBidi"/>
          <w:b/>
          <w:i/>
        </w:rPr>
        <w:t>Amount of visitor use</w:t>
      </w:r>
    </w:p>
    <w:p w14:paraId="308DFD32" w14:textId="77777777" w:rsidR="00312185" w:rsidRPr="00312185" w:rsidRDefault="00312185" w:rsidP="00312185">
      <w:pPr>
        <w:jc w:val="center"/>
        <w:rPr>
          <w:rFonts w:ascii="Century Schoolbook" w:eastAsiaTheme="minorHAnsi" w:hAnsi="Century Schoolbook" w:cstheme="minorBidi"/>
          <w:b/>
          <w:i/>
          <w:sz w:val="22"/>
          <w:szCs w:val="22"/>
        </w:rPr>
      </w:pPr>
    </w:p>
    <w:p w14:paraId="52373CA8" w14:textId="77777777" w:rsidR="00312185" w:rsidRPr="00312185" w:rsidRDefault="00312185" w:rsidP="00312185">
      <w:pPr>
        <w:jc w:val="center"/>
        <w:rPr>
          <w:rFonts w:ascii="Century Schoolbook" w:eastAsiaTheme="minorHAnsi" w:hAnsi="Century Schoolbook" w:cstheme="minorBidi"/>
          <w:b/>
          <w:i/>
          <w:sz w:val="22"/>
          <w:szCs w:val="22"/>
        </w:rPr>
      </w:pPr>
    </w:p>
    <w:p w14:paraId="2C1EDC8A" w14:textId="77777777" w:rsidR="00312185" w:rsidRPr="00312185" w:rsidRDefault="00312185" w:rsidP="00312185">
      <w:pPr>
        <w:rPr>
          <w:rFonts w:ascii="Century Schoolbook" w:eastAsiaTheme="minorHAnsi" w:hAnsi="Century Schoolbook" w:cstheme="minorBidi"/>
          <w:sz w:val="22"/>
          <w:szCs w:val="22"/>
        </w:rPr>
      </w:pPr>
    </w:p>
    <w:p w14:paraId="36FF5600" w14:textId="21DED95C" w:rsidR="00312185" w:rsidRPr="00312185" w:rsidRDefault="003B619C"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312185" w:rsidRPr="00312185">
        <w:rPr>
          <w:rFonts w:ascii="Century Schoolbook" w:eastAsiaTheme="minorHAnsi" w:hAnsi="Century Schoolbook" w:cstheme="minorBidi"/>
          <w:sz w:val="22"/>
          <w:szCs w:val="22"/>
        </w:rPr>
        <w:t>ilderness name: ____________________________________________________________________</w:t>
      </w:r>
    </w:p>
    <w:p w14:paraId="7C931CDB" w14:textId="77777777" w:rsidR="00312185" w:rsidRPr="00312185" w:rsidRDefault="00312185" w:rsidP="00312185">
      <w:pPr>
        <w:rPr>
          <w:rFonts w:ascii="Century Schoolbook" w:eastAsiaTheme="minorHAnsi" w:hAnsi="Century Schoolbook" w:cstheme="minorBidi"/>
          <w:sz w:val="22"/>
          <w:szCs w:val="22"/>
        </w:rPr>
      </w:pPr>
    </w:p>
    <w:p w14:paraId="32C6FC1D" w14:textId="77777777" w:rsidR="00312185" w:rsidRPr="00312185" w:rsidRDefault="00312185" w:rsidP="00312185">
      <w:pPr>
        <w:rPr>
          <w:rFonts w:ascii="Century Schoolbook" w:eastAsiaTheme="minorHAnsi" w:hAnsi="Century Schoolbook" w:cstheme="minorBidi"/>
          <w:sz w:val="22"/>
          <w:szCs w:val="22"/>
        </w:rPr>
      </w:pPr>
    </w:p>
    <w:p w14:paraId="16C2B66F" w14:textId="77777777" w:rsidR="00312185" w:rsidRPr="00312185" w:rsidRDefault="00312185" w:rsidP="00312185">
      <w:pPr>
        <w:rPr>
          <w:rFonts w:ascii="Century Schoolbook" w:eastAsiaTheme="minorHAnsi" w:hAnsi="Century Schoolbook" w:cstheme="minorBidi"/>
          <w:sz w:val="22"/>
          <w:szCs w:val="22"/>
        </w:rPr>
      </w:pPr>
    </w:p>
    <w:p w14:paraId="46DD8841" w14:textId="77777777" w:rsidR="00312185" w:rsidRPr="00312185" w:rsidRDefault="003A256D" w:rsidP="00312185">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7437" w:dyaOrig="601" w14:anchorId="4DD76904">
          <v:shape id="_x0000_i1053" type="#_x0000_t75" style="width:371.5pt;height:29pt" o:ole="">
            <v:imagedata r:id="rId76" o:title=""/>
          </v:shape>
          <o:OLEObject Type="Embed" ProgID="Excel.Sheet.12" ShapeID="_x0000_i1053" DrawAspect="Content" ObjectID="_1641392240" r:id="rId77"/>
        </w:object>
      </w:r>
    </w:p>
    <w:p w14:paraId="3BC10DD7" w14:textId="77777777" w:rsidR="00312185" w:rsidRPr="00312185" w:rsidRDefault="00312185" w:rsidP="00312185">
      <w:pPr>
        <w:rPr>
          <w:rFonts w:ascii="Century Schoolbook" w:eastAsiaTheme="minorHAnsi" w:hAnsi="Century Schoolbook" w:cstheme="minorBidi"/>
          <w:sz w:val="22"/>
          <w:szCs w:val="22"/>
        </w:rPr>
      </w:pPr>
    </w:p>
    <w:p w14:paraId="783CBDFB"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4D512DF5"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Enter the number used to approximate visitor use.  In the “comments” section, detail the procedure used to derive this number. </w:t>
      </w:r>
    </w:p>
    <w:p w14:paraId="3E5CFFDF"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2.  </w:t>
      </w:r>
      <w:r w:rsidR="00A16D2D">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Estimated amount of visitor use.  Enter this number as the “Value” for Measure 4-1 on the Wilderness Character Data Report form.</w:t>
      </w:r>
    </w:p>
    <w:p w14:paraId="10D0EF1F" w14:textId="77777777" w:rsid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3A723B53" w14:textId="77777777" w:rsidR="003E698D" w:rsidRDefault="003E698D" w:rsidP="00312185">
      <w:pPr>
        <w:rPr>
          <w:rFonts w:ascii="Century Schoolbook" w:eastAsiaTheme="minorHAnsi" w:hAnsi="Century Schoolbook" w:cstheme="minorBidi"/>
          <w:sz w:val="22"/>
          <w:szCs w:val="22"/>
        </w:rPr>
      </w:pPr>
    </w:p>
    <w:p w14:paraId="4B5AA86F" w14:textId="77777777" w:rsidR="003E698D" w:rsidRDefault="003E698D" w:rsidP="003E698D">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4_1" w:history="1">
        <w:r w:rsidRPr="003E698D">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6FFC7686" w14:textId="77777777" w:rsidR="003E698D" w:rsidRDefault="003E698D" w:rsidP="003E698D">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 xml:space="preserve">, click </w:t>
      </w:r>
      <w:hyperlink w:anchor="A4_1" w:history="1">
        <w:r w:rsidRPr="003E698D">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435BE878" w14:textId="77777777" w:rsidR="003E698D" w:rsidRPr="00312185" w:rsidRDefault="003E698D" w:rsidP="003E698D">
      <w:pPr>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4_1" w:history="1">
        <w:r w:rsidRPr="003E698D">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37F20BC0" w14:textId="77777777" w:rsidR="00312185" w:rsidRPr="00312185" w:rsidRDefault="00312185" w:rsidP="00312185">
      <w:pPr>
        <w:spacing w:after="200" w:line="276"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4975CE45" w14:textId="77777777" w:rsidR="0012154C" w:rsidRPr="00312185" w:rsidRDefault="0012154C" w:rsidP="0012154C">
      <w:pPr>
        <w:spacing w:after="200" w:line="276" w:lineRule="auto"/>
        <w:jc w:val="right"/>
        <w:rPr>
          <w:rFonts w:asciiTheme="majorHAnsi" w:eastAsiaTheme="minorHAnsi" w:hAnsiTheme="majorHAnsi" w:cstheme="minorBidi"/>
          <w:b/>
          <w:color w:val="00B0F0"/>
          <w:sz w:val="36"/>
          <w:szCs w:val="36"/>
        </w:rPr>
      </w:pPr>
      <w:bookmarkStart w:id="174" w:name="measure4_2"/>
      <w:bookmarkEnd w:id="174"/>
      <w:r w:rsidRPr="00312185">
        <w:rPr>
          <w:rFonts w:asciiTheme="majorHAnsi" w:eastAsiaTheme="minorHAnsi" w:hAnsiTheme="majorHAnsi" w:cstheme="minorBidi"/>
          <w:b/>
          <w:color w:val="C99965"/>
          <w:sz w:val="36"/>
          <w:szCs w:val="36"/>
        </w:rPr>
        <w:lastRenderedPageBreak/>
        <w:t xml:space="preserve">Wilderness Character Measure 4-2   </w:t>
      </w:r>
      <w:r w:rsidRPr="00312185">
        <w:rPr>
          <w:rFonts w:asciiTheme="majorHAnsi" w:eastAsiaTheme="minorHAnsi" w:hAnsiTheme="majorHAnsi" w:cstheme="minorBidi"/>
          <w:b/>
          <w:color w:val="00B0F0"/>
          <w:sz w:val="36"/>
          <w:szCs w:val="36"/>
        </w:rPr>
        <w:t>20</w:t>
      </w:r>
      <w:r>
        <w:rPr>
          <w:rFonts w:asciiTheme="majorHAnsi" w:eastAsiaTheme="minorHAnsi" w:hAnsiTheme="majorHAnsi" w:cstheme="minorBidi"/>
          <w:b/>
          <w:color w:val="00B0F0"/>
          <w:sz w:val="36"/>
          <w:szCs w:val="36"/>
        </w:rPr>
        <w:t>2__</w:t>
      </w:r>
    </w:p>
    <w:p w14:paraId="477708DA" w14:textId="77777777" w:rsidR="0012154C" w:rsidRPr="00312185" w:rsidRDefault="0012154C" w:rsidP="0012154C">
      <w:pPr>
        <w:jc w:val="center"/>
        <w:rPr>
          <w:rFonts w:ascii="Century Schoolbook" w:eastAsiaTheme="minorHAnsi" w:hAnsi="Century Schoolbook" w:cstheme="minorBidi"/>
          <w:b/>
          <w:i/>
          <w:sz w:val="22"/>
          <w:szCs w:val="22"/>
        </w:rPr>
      </w:pPr>
      <w:r>
        <w:rPr>
          <w:rFonts w:ascii="Century Schoolbook" w:eastAsiaTheme="minorHAnsi" w:hAnsi="Century Schoolbook" w:cstheme="minorBidi"/>
          <w:b/>
          <w:i/>
        </w:rPr>
        <w:t>Remoteness</w:t>
      </w:r>
      <w:r w:rsidRPr="000E73FA">
        <w:rPr>
          <w:rFonts w:ascii="Century Schoolbook" w:eastAsiaTheme="minorHAnsi" w:hAnsi="Century Schoolbook" w:cstheme="minorBidi"/>
          <w:b/>
          <w:i/>
        </w:rPr>
        <w:t xml:space="preserve"> inside the wilderness</w:t>
      </w:r>
      <w:r>
        <w:rPr>
          <w:rFonts w:ascii="Century Schoolbook" w:eastAsiaTheme="minorHAnsi" w:hAnsi="Century Schoolbook" w:cstheme="minorBidi"/>
          <w:b/>
          <w:i/>
        </w:rPr>
        <w:t xml:space="preserve"> affected by travel routes</w:t>
      </w:r>
    </w:p>
    <w:p w14:paraId="3C9B8097" w14:textId="77777777" w:rsidR="0012154C" w:rsidRPr="00312185" w:rsidRDefault="0012154C" w:rsidP="0012154C">
      <w:pPr>
        <w:jc w:val="center"/>
        <w:rPr>
          <w:rFonts w:ascii="Century Schoolbook" w:eastAsiaTheme="minorHAnsi" w:hAnsi="Century Schoolbook" w:cstheme="minorBidi"/>
          <w:b/>
          <w:i/>
          <w:sz w:val="22"/>
          <w:szCs w:val="22"/>
        </w:rPr>
      </w:pPr>
    </w:p>
    <w:p w14:paraId="34A10230" w14:textId="77777777" w:rsidR="0012154C" w:rsidRPr="00312185" w:rsidRDefault="0012154C" w:rsidP="0012154C">
      <w:pPr>
        <w:rPr>
          <w:rFonts w:ascii="Century Schoolbook" w:eastAsiaTheme="minorHAnsi" w:hAnsi="Century Schoolbook" w:cstheme="minorBidi"/>
          <w:sz w:val="22"/>
          <w:szCs w:val="22"/>
        </w:rPr>
      </w:pPr>
    </w:p>
    <w:p w14:paraId="1FDDC368" w14:textId="77777777" w:rsidR="0012154C" w:rsidRPr="00312185" w:rsidRDefault="0012154C" w:rsidP="0012154C">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Pr="00312185">
        <w:rPr>
          <w:rFonts w:ascii="Century Schoolbook" w:eastAsiaTheme="minorHAnsi" w:hAnsi="Century Schoolbook" w:cstheme="minorBidi"/>
          <w:sz w:val="22"/>
          <w:szCs w:val="22"/>
        </w:rPr>
        <w:t>ilderness name: ____________________________________________________________________</w:t>
      </w:r>
    </w:p>
    <w:p w14:paraId="199E29B3" w14:textId="77777777" w:rsidR="0012154C" w:rsidRPr="00312185" w:rsidRDefault="0012154C" w:rsidP="0012154C">
      <w:pPr>
        <w:rPr>
          <w:rFonts w:ascii="Century Schoolbook" w:eastAsiaTheme="minorHAnsi" w:hAnsi="Century Schoolbook" w:cstheme="minorBidi"/>
          <w:sz w:val="22"/>
          <w:szCs w:val="22"/>
        </w:rPr>
      </w:pPr>
    </w:p>
    <w:p w14:paraId="63B2855A" w14:textId="77777777" w:rsidR="0012154C" w:rsidRPr="00312185" w:rsidRDefault="0012154C" w:rsidP="0012154C">
      <w:pPr>
        <w:rPr>
          <w:rFonts w:ascii="Century Schoolbook" w:eastAsiaTheme="minorHAnsi" w:hAnsi="Century Schoolbook" w:cstheme="minorBidi"/>
          <w:sz w:val="22"/>
          <w:szCs w:val="22"/>
        </w:rPr>
      </w:pPr>
    </w:p>
    <w:p w14:paraId="52B2B8EB" w14:textId="77777777" w:rsidR="0012154C" w:rsidRPr="00312185" w:rsidRDefault="0012154C" w:rsidP="0012154C">
      <w:pPr>
        <w:rPr>
          <w:rFonts w:ascii="Century Schoolbook" w:eastAsiaTheme="minorHAnsi" w:hAnsi="Century Schoolbook" w:cstheme="minorBidi"/>
          <w:sz w:val="22"/>
          <w:szCs w:val="22"/>
        </w:rPr>
      </w:pPr>
    </w:p>
    <w:p w14:paraId="2D6CE670" w14:textId="77777777" w:rsidR="0012154C" w:rsidRPr="00312185" w:rsidRDefault="0012154C" w:rsidP="0012154C">
      <w:pPr>
        <w:rPr>
          <w:rFonts w:ascii="Century Schoolbook" w:eastAsiaTheme="minorHAnsi" w:hAnsi="Century Schoolbook" w:cstheme="minorBidi"/>
          <w:sz w:val="22"/>
          <w:szCs w:val="22"/>
        </w:rPr>
      </w:pPr>
    </w:p>
    <w:bookmarkStart w:id="175" w:name="_MON_1636899411"/>
    <w:bookmarkEnd w:id="175"/>
    <w:p w14:paraId="45D13313" w14:textId="5E59A451" w:rsidR="0012154C" w:rsidRPr="00312185" w:rsidRDefault="009B60C8" w:rsidP="0012154C">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9170" w:dyaOrig="1650" w14:anchorId="60AA2146">
          <v:shape id="_x0000_i1054" type="#_x0000_t75" style="width:458.95pt;height:82.15pt" o:ole="">
            <v:imagedata r:id="rId78" o:title=""/>
          </v:shape>
          <o:OLEObject Type="Embed" ProgID="Excel.Sheet.12" ShapeID="_x0000_i1054" DrawAspect="Content" ObjectID="_1641392241" r:id="rId79"/>
        </w:object>
      </w:r>
    </w:p>
    <w:p w14:paraId="05A13852" w14:textId="77777777" w:rsidR="0012154C" w:rsidRPr="00312185" w:rsidRDefault="0012154C" w:rsidP="0012154C">
      <w:pPr>
        <w:rPr>
          <w:rFonts w:ascii="Century Schoolbook" w:eastAsiaTheme="minorHAnsi" w:hAnsi="Century Schoolbook" w:cstheme="minorBidi"/>
          <w:sz w:val="22"/>
          <w:szCs w:val="22"/>
        </w:rPr>
      </w:pPr>
    </w:p>
    <w:p w14:paraId="14FA6228" w14:textId="77777777" w:rsidR="0012154C" w:rsidRPr="00312185" w:rsidRDefault="0012154C" w:rsidP="0012154C">
      <w:pPr>
        <w:rPr>
          <w:rFonts w:ascii="Century Schoolbook" w:eastAsiaTheme="minorHAnsi" w:hAnsi="Century Schoolbook" w:cstheme="minorBidi"/>
          <w:sz w:val="22"/>
          <w:szCs w:val="22"/>
        </w:rPr>
      </w:pPr>
    </w:p>
    <w:p w14:paraId="64944D21" w14:textId="77777777" w:rsidR="0012154C" w:rsidRPr="00312185" w:rsidRDefault="0012154C" w:rsidP="0012154C">
      <w:pPr>
        <w:rPr>
          <w:rFonts w:ascii="Century Schoolbook" w:eastAsiaTheme="minorHAnsi" w:hAnsi="Century Schoolbook" w:cstheme="minorBidi"/>
          <w:sz w:val="22"/>
          <w:szCs w:val="22"/>
        </w:rPr>
      </w:pPr>
    </w:p>
    <w:p w14:paraId="285FD876" w14:textId="77777777" w:rsidR="0012154C" w:rsidRPr="00312185" w:rsidRDefault="0012154C" w:rsidP="0012154C">
      <w:pPr>
        <w:rPr>
          <w:rFonts w:ascii="Century Schoolbook" w:eastAsiaTheme="minorHAnsi" w:hAnsi="Century Schoolbook" w:cstheme="minorBidi"/>
          <w:sz w:val="22"/>
          <w:szCs w:val="22"/>
        </w:rPr>
      </w:pPr>
    </w:p>
    <w:p w14:paraId="7FFFE8CD" w14:textId="7777777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1792FAAF" w14:textId="77777777" w:rsidR="0012154C" w:rsidRPr="00312185" w:rsidRDefault="0012154C" w:rsidP="0012154C">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t>1.  Enter the “Number of Acres” and “Remoteness Zone Factor</w:t>
      </w:r>
      <w:r w:rsidRPr="00312185">
        <w:rPr>
          <w:rFonts w:ascii="Century Schoolbook" w:eastAsiaTheme="minorHAnsi" w:hAnsi="Century Schoolbook" w:cstheme="minorBidi"/>
          <w:sz w:val="22"/>
          <w:szCs w:val="22"/>
        </w:rPr>
        <w:t xml:space="preserve">” as calculated according to the Implementation Guide.  The “reference” section should either link to or name the GIS map used to generate this data. </w:t>
      </w:r>
    </w:p>
    <w:p w14:paraId="7CA7C8F0" w14:textId="7777777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2.  </w:t>
      </w:r>
      <w:r>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xml:space="preserve">: </w:t>
      </w:r>
      <w:r>
        <w:rPr>
          <w:rFonts w:ascii="Century Schoolbook" w:eastAsiaTheme="minorHAnsi" w:hAnsi="Century Schoolbook" w:cstheme="minorBidi"/>
          <w:sz w:val="22"/>
          <w:szCs w:val="22"/>
        </w:rPr>
        <w:t>Remoteness Score for the Wilderness</w:t>
      </w:r>
      <w:r w:rsidRPr="00312185">
        <w:rPr>
          <w:rFonts w:ascii="Century Schoolbook" w:eastAsiaTheme="minorHAnsi" w:hAnsi="Century Schoolbook" w:cstheme="minorBidi"/>
          <w:sz w:val="22"/>
          <w:szCs w:val="22"/>
        </w:rPr>
        <w:t>.  Enter these numbers as the “Value” for Measure 4-2 on the Wilderness Character Data Report form.</w:t>
      </w:r>
    </w:p>
    <w:p w14:paraId="4BD49653" w14:textId="77777777" w:rsidR="0012154C"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3597C0CD" w14:textId="77777777" w:rsidR="0012154C" w:rsidRDefault="0012154C" w:rsidP="0012154C">
      <w:pPr>
        <w:tabs>
          <w:tab w:val="left" w:pos="1440"/>
        </w:tabs>
        <w:ind w:left="2160" w:hanging="2160"/>
        <w:rPr>
          <w:rFonts w:ascii="Century Schoolbook" w:eastAsiaTheme="minorHAnsi" w:hAnsi="Century Schoolbook" w:cstheme="minorBidi"/>
          <w:sz w:val="22"/>
          <w:szCs w:val="22"/>
        </w:rPr>
      </w:pPr>
    </w:p>
    <w:p w14:paraId="19CC395D" w14:textId="77777777" w:rsidR="0012154C" w:rsidRDefault="0012154C" w:rsidP="0012154C">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4_2"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4AC163CD" w14:textId="77777777" w:rsidR="0012154C" w:rsidRDefault="0012154C" w:rsidP="0012154C">
      <w:pPr>
        <w:spacing w:line="276" w:lineRule="auto"/>
        <w:rPr>
          <w:rFonts w:ascii="Century Schoolbook" w:eastAsiaTheme="minorHAnsi" w:hAnsi="Century Schoolbook" w:cstheme="minorBidi"/>
          <w:color w:val="FF0000"/>
        </w:rPr>
      </w:pPr>
      <w:r w:rsidRPr="00B17461">
        <w:rPr>
          <w:rFonts w:ascii="Century Schoolbook" w:eastAsiaTheme="minorHAnsi" w:hAnsi="Century Schoolbook" w:cstheme="minorBidi"/>
          <w:color w:val="FF0000"/>
        </w:rPr>
        <w:t xml:space="preserve">This data does not appear on the </w:t>
      </w:r>
      <w:r w:rsidRPr="00B17461">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w:t>
      </w:r>
    </w:p>
    <w:p w14:paraId="781E8018" w14:textId="7234F1FD"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I_4_2"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58EEA79A" w14:textId="77777777" w:rsidR="00417295" w:rsidRDefault="00417295" w:rsidP="0012154C">
      <w:pPr>
        <w:spacing w:after="200" w:line="276" w:lineRule="auto"/>
        <w:rPr>
          <w:rFonts w:ascii="Century Schoolbook" w:eastAsiaTheme="minorHAnsi" w:hAnsi="Century Schoolbook" w:cstheme="minorBidi"/>
          <w:sz w:val="22"/>
          <w:szCs w:val="22"/>
        </w:rPr>
      </w:pPr>
    </w:p>
    <w:p w14:paraId="339DEA86" w14:textId="77777777" w:rsidR="007E0922" w:rsidRDefault="00417295" w:rsidP="0012154C">
      <w:pPr>
        <w:spacing w:after="200" w:line="276" w:lineRule="auto"/>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 xml:space="preserve">Go to </w:t>
      </w:r>
      <w:hyperlink w:anchor="AppendixB" w:history="1">
        <w:r w:rsidRPr="00417295">
          <w:rPr>
            <w:rStyle w:val="Hyperlink"/>
            <w:rFonts w:ascii="Century Schoolbook" w:eastAsiaTheme="minorHAnsi" w:hAnsi="Century Schoolbook" w:cstheme="minorBidi"/>
            <w:sz w:val="22"/>
            <w:szCs w:val="22"/>
          </w:rPr>
          <w:t>Appendix B</w:t>
        </w:r>
      </w:hyperlink>
      <w:r>
        <w:rPr>
          <w:rFonts w:ascii="Century Schoolbook" w:eastAsiaTheme="minorHAnsi" w:hAnsi="Century Schoolbook" w:cstheme="minorBidi"/>
          <w:sz w:val="22"/>
          <w:szCs w:val="22"/>
        </w:rPr>
        <w:t xml:space="preserve"> for GIS instructions in calculating these values.</w:t>
      </w:r>
    </w:p>
    <w:p w14:paraId="635BC284" w14:textId="3955F264" w:rsidR="007E0922" w:rsidRPr="007E0922" w:rsidRDefault="007E0922" w:rsidP="007E0922">
      <w:pPr>
        <w:tabs>
          <w:tab w:val="left" w:pos="1440"/>
        </w:tabs>
        <w:rPr>
          <w:rFonts w:ascii="Century Schoolbook" w:eastAsiaTheme="minorHAnsi" w:hAnsi="Century Schoolbook" w:cstheme="minorBidi"/>
          <w:sz w:val="22"/>
          <w:szCs w:val="22"/>
        </w:rPr>
      </w:pPr>
      <w:r w:rsidRPr="007E0922">
        <w:rPr>
          <w:rFonts w:ascii="Century Schoolbook" w:eastAsiaTheme="minorHAnsi" w:hAnsi="Century Schoolbook" w:cstheme="minorBidi"/>
          <w:sz w:val="22"/>
          <w:szCs w:val="22"/>
        </w:rPr>
        <w:t>Go to</w:t>
      </w:r>
      <w:r w:rsidRPr="007E0922">
        <w:rPr>
          <w:rFonts w:ascii="Century Schoolbook" w:eastAsiaTheme="minorHAnsi" w:hAnsi="Century Schoolbook" w:cstheme="minorBidi"/>
          <w:color w:val="FF0000"/>
          <w:sz w:val="22"/>
          <w:szCs w:val="22"/>
        </w:rPr>
        <w:t xml:space="preserve"> </w:t>
      </w:r>
      <w:hyperlink w:anchor="AppendixC" w:history="1">
        <w:r w:rsidRPr="007E0922">
          <w:rPr>
            <w:rStyle w:val="Hyperlink"/>
            <w:rFonts w:ascii="Century Schoolbook" w:eastAsiaTheme="minorHAnsi" w:hAnsi="Century Schoolbook" w:cstheme="minorBidi"/>
            <w:sz w:val="22"/>
            <w:szCs w:val="22"/>
          </w:rPr>
          <w:t>Appendix C</w:t>
        </w:r>
      </w:hyperlink>
      <w:r w:rsidRPr="007E0922">
        <w:rPr>
          <w:rFonts w:ascii="Century Schoolbook" w:eastAsiaTheme="minorHAnsi" w:hAnsi="Century Schoolbook" w:cstheme="minorBidi"/>
          <w:color w:val="FF0000"/>
          <w:sz w:val="22"/>
          <w:szCs w:val="22"/>
        </w:rPr>
        <w:t xml:space="preserve"> </w:t>
      </w:r>
      <w:r w:rsidRPr="007E0922">
        <w:rPr>
          <w:rFonts w:ascii="Century Schoolbook" w:eastAsiaTheme="minorHAnsi" w:hAnsi="Century Schoolbook" w:cstheme="minorBidi"/>
          <w:sz w:val="22"/>
          <w:szCs w:val="22"/>
        </w:rPr>
        <w:t xml:space="preserve">to help determine which travel routes should be recorded in this </w:t>
      </w:r>
      <w:r w:rsidR="00D2657C">
        <w:rPr>
          <w:rFonts w:ascii="Century Schoolbook" w:eastAsiaTheme="minorHAnsi" w:hAnsi="Century Schoolbook" w:cstheme="minorBidi"/>
          <w:sz w:val="22"/>
          <w:szCs w:val="22"/>
        </w:rPr>
        <w:t>m</w:t>
      </w:r>
      <w:r w:rsidRPr="007E0922">
        <w:rPr>
          <w:rFonts w:ascii="Century Schoolbook" w:eastAsiaTheme="minorHAnsi" w:hAnsi="Century Schoolbook" w:cstheme="minorBidi"/>
          <w:sz w:val="22"/>
          <w:szCs w:val="22"/>
        </w:rPr>
        <w:t>easure</w:t>
      </w:r>
      <w:r w:rsidR="00247D64">
        <w:rPr>
          <w:rFonts w:ascii="Century Schoolbook" w:eastAsiaTheme="minorHAnsi" w:hAnsi="Century Schoolbook" w:cstheme="minorBidi"/>
          <w:sz w:val="22"/>
          <w:szCs w:val="22"/>
        </w:rPr>
        <w:t>,</w:t>
      </w:r>
      <w:r w:rsidRPr="007E0922">
        <w:rPr>
          <w:rFonts w:ascii="Century Schoolbook" w:eastAsiaTheme="minorHAnsi" w:hAnsi="Century Schoolbook" w:cstheme="minorBidi"/>
          <w:sz w:val="22"/>
          <w:szCs w:val="22"/>
        </w:rPr>
        <w:t xml:space="preserve"> and if the travel route should </w:t>
      </w:r>
      <w:r w:rsidR="00247D64">
        <w:rPr>
          <w:rFonts w:ascii="Century Schoolbook" w:eastAsiaTheme="minorHAnsi" w:hAnsi="Century Schoolbook" w:cstheme="minorBidi"/>
          <w:sz w:val="22"/>
          <w:szCs w:val="22"/>
        </w:rPr>
        <w:t xml:space="preserve">also </w:t>
      </w:r>
      <w:r w:rsidRPr="007E0922">
        <w:rPr>
          <w:rFonts w:ascii="Century Schoolbook" w:eastAsiaTheme="minorHAnsi" w:hAnsi="Century Schoolbook" w:cstheme="minorBidi"/>
          <w:sz w:val="22"/>
          <w:szCs w:val="22"/>
        </w:rPr>
        <w:t xml:space="preserve">be recorded in other </w:t>
      </w:r>
      <w:r w:rsidR="00D2657C">
        <w:rPr>
          <w:rFonts w:ascii="Century Schoolbook" w:eastAsiaTheme="minorHAnsi" w:hAnsi="Century Schoolbook" w:cstheme="minorBidi"/>
          <w:sz w:val="22"/>
          <w:szCs w:val="22"/>
        </w:rPr>
        <w:t>m</w:t>
      </w:r>
      <w:r w:rsidRPr="007E0922">
        <w:rPr>
          <w:rFonts w:ascii="Century Schoolbook" w:eastAsiaTheme="minorHAnsi" w:hAnsi="Century Schoolbook" w:cstheme="minorBidi"/>
          <w:sz w:val="22"/>
          <w:szCs w:val="22"/>
        </w:rPr>
        <w:t xml:space="preserve">easures. </w:t>
      </w:r>
    </w:p>
    <w:p w14:paraId="452503A4" w14:textId="4C3AF05E" w:rsidR="0012154C" w:rsidRPr="00312185" w:rsidRDefault="0012154C" w:rsidP="0012154C">
      <w:pPr>
        <w:spacing w:after="200" w:line="276"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38098C36" w14:textId="77777777" w:rsidR="0012154C" w:rsidRPr="00312185" w:rsidRDefault="0012154C" w:rsidP="0012154C">
      <w:pPr>
        <w:spacing w:after="200" w:line="276" w:lineRule="auto"/>
        <w:jc w:val="right"/>
        <w:rPr>
          <w:rFonts w:asciiTheme="majorHAnsi" w:eastAsiaTheme="minorHAnsi" w:hAnsiTheme="majorHAnsi" w:cstheme="minorBidi"/>
          <w:b/>
          <w:color w:val="00B0F0"/>
          <w:sz w:val="36"/>
          <w:szCs w:val="36"/>
        </w:rPr>
      </w:pPr>
      <w:bookmarkStart w:id="176" w:name="measure4_3"/>
      <w:bookmarkEnd w:id="176"/>
      <w:r w:rsidRPr="00312185">
        <w:rPr>
          <w:rFonts w:asciiTheme="majorHAnsi" w:eastAsiaTheme="minorHAnsi" w:hAnsiTheme="majorHAnsi" w:cstheme="minorBidi"/>
          <w:b/>
          <w:color w:val="C99965"/>
          <w:sz w:val="36"/>
          <w:szCs w:val="36"/>
        </w:rPr>
        <w:lastRenderedPageBreak/>
        <w:t>Wilderness Character Measure 4-3</w:t>
      </w:r>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Pr>
          <w:rFonts w:asciiTheme="majorHAnsi" w:eastAsiaTheme="minorHAnsi" w:hAnsiTheme="majorHAnsi" w:cstheme="minorBidi"/>
          <w:b/>
          <w:color w:val="00B0F0"/>
          <w:sz w:val="36"/>
          <w:szCs w:val="36"/>
        </w:rPr>
        <w:t>2__</w:t>
      </w:r>
    </w:p>
    <w:p w14:paraId="6154C117" w14:textId="77777777" w:rsidR="0012154C" w:rsidRPr="00312185" w:rsidRDefault="0012154C" w:rsidP="0012154C">
      <w:pPr>
        <w:jc w:val="center"/>
        <w:rPr>
          <w:rFonts w:ascii="Century Schoolbook" w:eastAsiaTheme="minorHAnsi" w:hAnsi="Century Schoolbook" w:cstheme="minorBidi"/>
          <w:b/>
          <w:i/>
          <w:sz w:val="22"/>
          <w:szCs w:val="22"/>
        </w:rPr>
      </w:pPr>
      <w:r w:rsidRPr="000E73FA">
        <w:rPr>
          <w:rFonts w:ascii="Century Schoolbook" w:eastAsiaTheme="minorHAnsi" w:hAnsi="Century Schoolbook" w:cstheme="minorBidi"/>
          <w:b/>
          <w:i/>
        </w:rPr>
        <w:t>Area of wilderness affected</w:t>
      </w:r>
      <w:r>
        <w:rPr>
          <w:rFonts w:ascii="Century Schoolbook" w:eastAsiaTheme="minorHAnsi" w:hAnsi="Century Schoolbook" w:cstheme="minorBidi"/>
          <w:b/>
          <w:i/>
        </w:rPr>
        <w:t xml:space="preserve"> by</w:t>
      </w:r>
      <w:r w:rsidRPr="000E73FA">
        <w:rPr>
          <w:rFonts w:ascii="Century Schoolbook" w:eastAsiaTheme="minorHAnsi" w:hAnsi="Century Schoolbook" w:cstheme="minorBidi"/>
          <w:b/>
          <w:i/>
        </w:rPr>
        <w:t xml:space="preserve"> developments that are near the wilderness</w:t>
      </w:r>
    </w:p>
    <w:p w14:paraId="0B808885" w14:textId="77777777" w:rsidR="0012154C" w:rsidRPr="00312185" w:rsidRDefault="0012154C" w:rsidP="0012154C">
      <w:pPr>
        <w:jc w:val="center"/>
        <w:rPr>
          <w:rFonts w:ascii="Century Schoolbook" w:eastAsiaTheme="minorHAnsi" w:hAnsi="Century Schoolbook" w:cstheme="minorBidi"/>
          <w:b/>
          <w:i/>
          <w:sz w:val="22"/>
          <w:szCs w:val="22"/>
        </w:rPr>
      </w:pPr>
    </w:p>
    <w:p w14:paraId="5D01FEC7" w14:textId="77777777" w:rsidR="0012154C" w:rsidRPr="00312185" w:rsidRDefault="0012154C" w:rsidP="0012154C">
      <w:pPr>
        <w:rPr>
          <w:rFonts w:ascii="Century Schoolbook" w:eastAsiaTheme="minorHAnsi" w:hAnsi="Century Schoolbook" w:cstheme="minorBidi"/>
          <w:sz w:val="22"/>
          <w:szCs w:val="22"/>
        </w:rPr>
      </w:pPr>
    </w:p>
    <w:p w14:paraId="3097F56E" w14:textId="77777777" w:rsidR="0012154C" w:rsidRPr="00312185" w:rsidRDefault="0012154C" w:rsidP="0012154C">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Pr="00312185">
        <w:rPr>
          <w:rFonts w:ascii="Century Schoolbook" w:eastAsiaTheme="minorHAnsi" w:hAnsi="Century Schoolbook" w:cstheme="minorBidi"/>
          <w:sz w:val="22"/>
          <w:szCs w:val="22"/>
        </w:rPr>
        <w:t>ilderness name: ____________________________________________________________________</w:t>
      </w:r>
    </w:p>
    <w:p w14:paraId="50AF4E55" w14:textId="77777777" w:rsidR="0012154C" w:rsidRPr="00312185" w:rsidRDefault="0012154C" w:rsidP="0012154C">
      <w:pPr>
        <w:rPr>
          <w:rFonts w:ascii="Century Schoolbook" w:eastAsiaTheme="minorHAnsi" w:hAnsi="Century Schoolbook" w:cstheme="minorBidi"/>
          <w:sz w:val="22"/>
          <w:szCs w:val="22"/>
        </w:rPr>
      </w:pPr>
    </w:p>
    <w:p w14:paraId="705CF6C1" w14:textId="77777777" w:rsidR="0012154C" w:rsidRPr="00312185" w:rsidRDefault="0012154C" w:rsidP="0012154C">
      <w:pPr>
        <w:rPr>
          <w:rFonts w:ascii="Century Schoolbook" w:eastAsiaTheme="minorHAnsi" w:hAnsi="Century Schoolbook" w:cstheme="minorBidi"/>
          <w:sz w:val="22"/>
          <w:szCs w:val="22"/>
        </w:rPr>
      </w:pPr>
    </w:p>
    <w:p w14:paraId="39734F30" w14:textId="77777777" w:rsidR="0012154C" w:rsidRPr="00312185" w:rsidRDefault="0012154C" w:rsidP="0012154C">
      <w:pPr>
        <w:rPr>
          <w:rFonts w:ascii="Century Schoolbook" w:eastAsiaTheme="minorHAnsi" w:hAnsi="Century Schoolbook" w:cstheme="minorBidi"/>
          <w:sz w:val="22"/>
          <w:szCs w:val="22"/>
        </w:rPr>
      </w:pPr>
    </w:p>
    <w:bookmarkStart w:id="177" w:name="_MON_1636900383"/>
    <w:bookmarkEnd w:id="177"/>
    <w:p w14:paraId="17B1AEB2" w14:textId="77777777" w:rsidR="0012154C" w:rsidRPr="00312185" w:rsidRDefault="0012154C" w:rsidP="0012154C">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9588" w:dyaOrig="601" w14:anchorId="79CB729D">
          <v:shape id="_x0000_i1055" type="#_x0000_t75" style="width:480.85pt;height:29pt" o:ole="">
            <v:imagedata r:id="rId80" o:title=""/>
          </v:shape>
          <o:OLEObject Type="Embed" ProgID="Excel.Sheet.12" ShapeID="_x0000_i1055" DrawAspect="Content" ObjectID="_1641392242" r:id="rId81"/>
        </w:object>
      </w:r>
    </w:p>
    <w:p w14:paraId="1687965E" w14:textId="77777777" w:rsidR="0012154C" w:rsidRPr="00312185" w:rsidRDefault="0012154C" w:rsidP="0012154C">
      <w:pPr>
        <w:rPr>
          <w:rFonts w:ascii="Century Schoolbook" w:eastAsiaTheme="minorHAnsi" w:hAnsi="Century Schoolbook" w:cstheme="minorBidi"/>
          <w:sz w:val="22"/>
          <w:szCs w:val="22"/>
        </w:rPr>
      </w:pPr>
    </w:p>
    <w:p w14:paraId="6AA0545C" w14:textId="7777777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23D140D0" w14:textId="77777777" w:rsidR="0012154C" w:rsidRPr="00312185" w:rsidRDefault="0012154C" w:rsidP="0012154C">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t>1.  Enter the “A</w:t>
      </w:r>
      <w:r w:rsidRPr="00312185">
        <w:rPr>
          <w:rFonts w:ascii="Century Schoolbook" w:eastAsiaTheme="minorHAnsi" w:hAnsi="Century Schoolbook" w:cstheme="minorBidi"/>
          <w:sz w:val="22"/>
          <w:szCs w:val="22"/>
        </w:rPr>
        <w:t xml:space="preserve">rea” </w:t>
      </w:r>
      <w:r>
        <w:rPr>
          <w:rFonts w:ascii="Century Schoolbook" w:eastAsiaTheme="minorHAnsi" w:hAnsi="Century Schoolbook" w:cstheme="minorBidi"/>
          <w:sz w:val="22"/>
          <w:szCs w:val="22"/>
        </w:rPr>
        <w:t>as calculated according to the Implementation G</w:t>
      </w:r>
      <w:r w:rsidRPr="00312185">
        <w:rPr>
          <w:rFonts w:ascii="Century Schoolbook" w:eastAsiaTheme="minorHAnsi" w:hAnsi="Century Schoolbook" w:cstheme="minorBidi"/>
          <w:sz w:val="22"/>
          <w:szCs w:val="22"/>
        </w:rPr>
        <w:t xml:space="preserve">uide.  The “reference” section should either link to or name the GIS map used to generate this data. </w:t>
      </w:r>
    </w:p>
    <w:p w14:paraId="2DB03AEA" w14:textId="7777777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2.  </w:t>
      </w:r>
      <w:r>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xml:space="preserve">: Area of the wilderness affected.  Enter </w:t>
      </w:r>
      <w:r>
        <w:rPr>
          <w:rFonts w:ascii="Century Schoolbook" w:eastAsiaTheme="minorHAnsi" w:hAnsi="Century Schoolbook" w:cstheme="minorBidi"/>
          <w:sz w:val="22"/>
          <w:szCs w:val="22"/>
        </w:rPr>
        <w:t>this</w:t>
      </w:r>
      <w:r w:rsidRPr="00312185">
        <w:rPr>
          <w:rFonts w:ascii="Century Schoolbook" w:eastAsiaTheme="minorHAnsi" w:hAnsi="Century Schoolbook" w:cstheme="minorBidi"/>
          <w:sz w:val="22"/>
          <w:szCs w:val="22"/>
        </w:rPr>
        <w:t xml:space="preserve"> number as the corresponding “Values” for Measure 4-3 on the Wilderness Character Data Report form.</w:t>
      </w:r>
    </w:p>
    <w:p w14:paraId="5CD0E432" w14:textId="77777777" w:rsidR="0012154C"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54CF2D0D" w14:textId="77777777" w:rsidR="0012154C" w:rsidRDefault="0012154C" w:rsidP="0012154C">
      <w:pPr>
        <w:tabs>
          <w:tab w:val="left" w:pos="1440"/>
        </w:tabs>
        <w:ind w:left="2160" w:hanging="2160"/>
        <w:rPr>
          <w:rFonts w:ascii="Century Schoolbook" w:eastAsiaTheme="minorHAnsi" w:hAnsi="Century Schoolbook" w:cstheme="minorBidi"/>
          <w:sz w:val="22"/>
          <w:szCs w:val="22"/>
        </w:rPr>
      </w:pPr>
    </w:p>
    <w:p w14:paraId="2B00323A" w14:textId="77777777" w:rsidR="0012154C" w:rsidRDefault="0012154C" w:rsidP="0012154C">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4_3"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4193A121" w14:textId="77777777" w:rsidR="0012154C" w:rsidRDefault="0012154C" w:rsidP="0012154C">
      <w:pPr>
        <w:spacing w:line="276" w:lineRule="auto"/>
        <w:rPr>
          <w:rFonts w:ascii="Century Schoolbook" w:eastAsiaTheme="minorHAnsi" w:hAnsi="Century Schoolbook" w:cstheme="minorBidi"/>
          <w:color w:val="FF0000"/>
        </w:rPr>
      </w:pPr>
      <w:r w:rsidRPr="00B17461">
        <w:rPr>
          <w:rFonts w:ascii="Century Schoolbook" w:eastAsiaTheme="minorHAnsi" w:hAnsi="Century Schoolbook" w:cstheme="minorBidi"/>
          <w:color w:val="FF0000"/>
        </w:rPr>
        <w:t xml:space="preserve">This data does not appear on the </w:t>
      </w:r>
      <w:r w:rsidRPr="00B17461">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w:t>
      </w:r>
    </w:p>
    <w:p w14:paraId="57994275" w14:textId="27B920A9" w:rsidR="0012154C" w:rsidRDefault="0012154C" w:rsidP="0012154C">
      <w:pPr>
        <w:tabs>
          <w:tab w:val="left" w:pos="1440"/>
        </w:tabs>
        <w:ind w:left="2160" w:hanging="2160"/>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I_4_3"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0426AA2C" w14:textId="5A5B04FE" w:rsidR="008D38C0" w:rsidRDefault="008D38C0" w:rsidP="0012154C">
      <w:pPr>
        <w:tabs>
          <w:tab w:val="left" w:pos="1440"/>
        </w:tabs>
        <w:ind w:left="2160" w:hanging="2160"/>
        <w:rPr>
          <w:rFonts w:ascii="Century Schoolbook" w:eastAsiaTheme="minorHAnsi" w:hAnsi="Century Schoolbook" w:cstheme="minorBidi"/>
          <w:color w:val="FF0000"/>
        </w:rPr>
      </w:pPr>
    </w:p>
    <w:p w14:paraId="2C377EE1" w14:textId="0EC714AD" w:rsidR="008D38C0" w:rsidRPr="007E0922" w:rsidRDefault="008D38C0" w:rsidP="008D38C0">
      <w:pPr>
        <w:tabs>
          <w:tab w:val="left" w:pos="1440"/>
        </w:tabs>
        <w:rPr>
          <w:rFonts w:ascii="Century Schoolbook" w:eastAsiaTheme="minorHAnsi" w:hAnsi="Century Schoolbook" w:cstheme="minorBidi"/>
          <w:sz w:val="22"/>
          <w:szCs w:val="22"/>
        </w:rPr>
      </w:pPr>
      <w:r w:rsidRPr="007E0922">
        <w:rPr>
          <w:rFonts w:ascii="Century Schoolbook" w:eastAsiaTheme="minorHAnsi" w:hAnsi="Century Schoolbook" w:cstheme="minorBidi"/>
          <w:sz w:val="22"/>
          <w:szCs w:val="22"/>
        </w:rPr>
        <w:t>Go to</w:t>
      </w:r>
      <w:r w:rsidRPr="007E0922">
        <w:rPr>
          <w:rFonts w:ascii="Century Schoolbook" w:eastAsiaTheme="minorHAnsi" w:hAnsi="Century Schoolbook" w:cstheme="minorBidi"/>
          <w:color w:val="FF0000"/>
          <w:sz w:val="22"/>
          <w:szCs w:val="22"/>
        </w:rPr>
        <w:t xml:space="preserve"> </w:t>
      </w:r>
      <w:hyperlink w:anchor="AppendixC" w:history="1">
        <w:r w:rsidRPr="007E0922">
          <w:rPr>
            <w:rStyle w:val="Hyperlink"/>
            <w:rFonts w:ascii="Century Schoolbook" w:eastAsiaTheme="minorHAnsi" w:hAnsi="Century Schoolbook" w:cstheme="minorBidi"/>
            <w:sz w:val="22"/>
            <w:szCs w:val="22"/>
          </w:rPr>
          <w:t>Appendix C</w:t>
        </w:r>
      </w:hyperlink>
      <w:r w:rsidRPr="007E0922">
        <w:rPr>
          <w:rFonts w:ascii="Century Schoolbook" w:eastAsiaTheme="minorHAnsi" w:hAnsi="Century Schoolbook" w:cstheme="minorBidi"/>
          <w:color w:val="FF0000"/>
          <w:sz w:val="22"/>
          <w:szCs w:val="22"/>
        </w:rPr>
        <w:t xml:space="preserve"> </w:t>
      </w:r>
      <w:r w:rsidRPr="007E0922">
        <w:rPr>
          <w:rFonts w:ascii="Century Schoolbook" w:eastAsiaTheme="minorHAnsi" w:hAnsi="Century Schoolbook" w:cstheme="minorBidi"/>
          <w:sz w:val="22"/>
          <w:szCs w:val="22"/>
        </w:rPr>
        <w:t xml:space="preserve">to help determine which travel routes should be recorded in this </w:t>
      </w:r>
      <w:r w:rsidR="00D2657C">
        <w:rPr>
          <w:rFonts w:ascii="Century Schoolbook" w:eastAsiaTheme="minorHAnsi" w:hAnsi="Century Schoolbook" w:cstheme="minorBidi"/>
          <w:sz w:val="22"/>
          <w:szCs w:val="22"/>
        </w:rPr>
        <w:t>m</w:t>
      </w:r>
      <w:r w:rsidRPr="007E0922">
        <w:rPr>
          <w:rFonts w:ascii="Century Schoolbook" w:eastAsiaTheme="minorHAnsi" w:hAnsi="Century Schoolbook" w:cstheme="minorBidi"/>
          <w:sz w:val="22"/>
          <w:szCs w:val="22"/>
        </w:rPr>
        <w:t>easure</w:t>
      </w:r>
      <w:r w:rsidR="00247D64">
        <w:rPr>
          <w:rFonts w:ascii="Century Schoolbook" w:eastAsiaTheme="minorHAnsi" w:hAnsi="Century Schoolbook" w:cstheme="minorBidi"/>
          <w:sz w:val="22"/>
          <w:szCs w:val="22"/>
        </w:rPr>
        <w:t>,</w:t>
      </w:r>
      <w:r w:rsidRPr="007E0922">
        <w:rPr>
          <w:rFonts w:ascii="Century Schoolbook" w:eastAsiaTheme="minorHAnsi" w:hAnsi="Century Schoolbook" w:cstheme="minorBidi"/>
          <w:sz w:val="22"/>
          <w:szCs w:val="22"/>
        </w:rPr>
        <w:t xml:space="preserve"> and if the travel route should </w:t>
      </w:r>
      <w:r w:rsidR="00247D64">
        <w:rPr>
          <w:rFonts w:ascii="Century Schoolbook" w:eastAsiaTheme="minorHAnsi" w:hAnsi="Century Schoolbook" w:cstheme="minorBidi"/>
          <w:sz w:val="22"/>
          <w:szCs w:val="22"/>
        </w:rPr>
        <w:t xml:space="preserve">also </w:t>
      </w:r>
      <w:r w:rsidRPr="007E0922">
        <w:rPr>
          <w:rFonts w:ascii="Century Schoolbook" w:eastAsiaTheme="minorHAnsi" w:hAnsi="Century Schoolbook" w:cstheme="minorBidi"/>
          <w:sz w:val="22"/>
          <w:szCs w:val="22"/>
        </w:rPr>
        <w:t xml:space="preserve">be recorded in other </w:t>
      </w:r>
      <w:r w:rsidR="00D2657C">
        <w:rPr>
          <w:rFonts w:ascii="Century Schoolbook" w:eastAsiaTheme="minorHAnsi" w:hAnsi="Century Schoolbook" w:cstheme="minorBidi"/>
          <w:sz w:val="22"/>
          <w:szCs w:val="22"/>
        </w:rPr>
        <w:t>m</w:t>
      </w:r>
      <w:r w:rsidRPr="007E0922">
        <w:rPr>
          <w:rFonts w:ascii="Century Schoolbook" w:eastAsiaTheme="minorHAnsi" w:hAnsi="Century Schoolbook" w:cstheme="minorBidi"/>
          <w:sz w:val="22"/>
          <w:szCs w:val="22"/>
        </w:rPr>
        <w:t xml:space="preserve">easures. </w:t>
      </w:r>
    </w:p>
    <w:p w14:paraId="70DB6826" w14:textId="77777777" w:rsidR="008D38C0" w:rsidRPr="00312185" w:rsidRDefault="008D38C0" w:rsidP="0012154C">
      <w:pPr>
        <w:tabs>
          <w:tab w:val="left" w:pos="1440"/>
        </w:tabs>
        <w:ind w:left="2160" w:hanging="2160"/>
        <w:rPr>
          <w:rFonts w:ascii="Century Schoolbook" w:eastAsiaTheme="minorHAnsi" w:hAnsi="Century Schoolbook" w:cstheme="minorBidi"/>
          <w:sz w:val="22"/>
          <w:szCs w:val="22"/>
        </w:rPr>
      </w:pPr>
    </w:p>
    <w:p w14:paraId="2D9769AE" w14:textId="77777777" w:rsidR="0012154C" w:rsidRPr="00312185" w:rsidRDefault="0012154C" w:rsidP="0012154C">
      <w:pPr>
        <w:spacing w:after="200" w:line="276" w:lineRule="auto"/>
        <w:jc w:val="right"/>
        <w:rPr>
          <w:rFonts w:asciiTheme="majorHAnsi" w:eastAsiaTheme="minorHAnsi" w:hAnsiTheme="majorHAnsi" w:cstheme="minorBidi"/>
          <w:b/>
          <w:color w:val="00B0F0"/>
          <w:sz w:val="36"/>
          <w:szCs w:val="36"/>
        </w:rPr>
      </w:pPr>
      <w:r w:rsidRPr="00312185">
        <w:rPr>
          <w:rFonts w:ascii="Century Schoolbook" w:eastAsiaTheme="minorHAnsi" w:hAnsi="Century Schoolbook" w:cstheme="minorBidi"/>
          <w:sz w:val="22"/>
          <w:szCs w:val="22"/>
        </w:rPr>
        <w:br w:type="page"/>
      </w:r>
      <w:r w:rsidRPr="00312185">
        <w:rPr>
          <w:rFonts w:asciiTheme="majorHAnsi" w:eastAsiaTheme="minorHAnsi" w:hAnsiTheme="majorHAnsi" w:cstheme="minorBidi"/>
          <w:b/>
          <w:color w:val="C99965"/>
          <w:sz w:val="36"/>
          <w:szCs w:val="36"/>
        </w:rPr>
        <w:lastRenderedPageBreak/>
        <w:t>Wilderness Character Measure 4-</w:t>
      </w:r>
      <w:r>
        <w:rPr>
          <w:rFonts w:asciiTheme="majorHAnsi" w:eastAsiaTheme="minorHAnsi" w:hAnsiTheme="majorHAnsi" w:cstheme="minorBidi"/>
          <w:b/>
          <w:color w:val="C99965"/>
          <w:sz w:val="36"/>
          <w:szCs w:val="36"/>
        </w:rPr>
        <w:t>4</w:t>
      </w:r>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Pr>
          <w:rFonts w:asciiTheme="majorHAnsi" w:eastAsiaTheme="minorHAnsi" w:hAnsiTheme="majorHAnsi" w:cstheme="minorBidi"/>
          <w:b/>
          <w:color w:val="00B0F0"/>
          <w:sz w:val="36"/>
          <w:szCs w:val="36"/>
        </w:rPr>
        <w:t>2__</w:t>
      </w:r>
    </w:p>
    <w:p w14:paraId="24BE169F" w14:textId="77777777" w:rsidR="0012154C" w:rsidRPr="00312185" w:rsidRDefault="0012154C" w:rsidP="0012154C">
      <w:pPr>
        <w:jc w:val="center"/>
        <w:rPr>
          <w:rFonts w:ascii="Century Schoolbook" w:eastAsiaTheme="minorHAnsi" w:hAnsi="Century Schoolbook" w:cstheme="minorBidi"/>
          <w:b/>
          <w:i/>
          <w:sz w:val="22"/>
          <w:szCs w:val="22"/>
        </w:rPr>
      </w:pPr>
      <w:bookmarkStart w:id="178" w:name="measure4_4"/>
      <w:r w:rsidRPr="004E2F32">
        <w:rPr>
          <w:rFonts w:ascii="Century Schoolbook" w:eastAsiaTheme="minorHAnsi" w:hAnsi="Century Schoolbook" w:cstheme="minorBidi"/>
          <w:b/>
          <w:i/>
        </w:rPr>
        <w:t xml:space="preserve">Severity </w:t>
      </w:r>
      <w:bookmarkEnd w:id="178"/>
      <w:r w:rsidRPr="004E2F32">
        <w:rPr>
          <w:rFonts w:ascii="Century Schoolbook" w:eastAsiaTheme="minorHAnsi" w:hAnsi="Century Schoolbook" w:cstheme="minorBidi"/>
          <w:b/>
          <w:i/>
        </w:rPr>
        <w:t xml:space="preserve">of the effect of developments that are near the </w:t>
      </w:r>
      <w:r w:rsidRPr="000E73FA">
        <w:rPr>
          <w:rFonts w:ascii="Century Schoolbook" w:eastAsiaTheme="minorHAnsi" w:hAnsi="Century Schoolbook" w:cstheme="minorBidi"/>
          <w:b/>
          <w:i/>
        </w:rPr>
        <w:t>wilderness</w:t>
      </w:r>
    </w:p>
    <w:p w14:paraId="2B76A682" w14:textId="77777777" w:rsidR="0012154C" w:rsidRPr="00312185" w:rsidRDefault="0012154C" w:rsidP="0012154C">
      <w:pPr>
        <w:jc w:val="center"/>
        <w:rPr>
          <w:rFonts w:ascii="Century Schoolbook" w:eastAsiaTheme="minorHAnsi" w:hAnsi="Century Schoolbook" w:cstheme="minorBidi"/>
          <w:b/>
          <w:i/>
          <w:sz w:val="22"/>
          <w:szCs w:val="22"/>
        </w:rPr>
      </w:pPr>
    </w:p>
    <w:p w14:paraId="01DE8D6A" w14:textId="77777777" w:rsidR="0012154C" w:rsidRPr="00312185" w:rsidRDefault="0012154C" w:rsidP="0012154C">
      <w:pPr>
        <w:rPr>
          <w:rFonts w:ascii="Century Schoolbook" w:eastAsiaTheme="minorHAnsi" w:hAnsi="Century Schoolbook" w:cstheme="minorBidi"/>
          <w:sz w:val="22"/>
          <w:szCs w:val="22"/>
        </w:rPr>
      </w:pPr>
    </w:p>
    <w:p w14:paraId="51E3DA39" w14:textId="77777777" w:rsidR="0012154C" w:rsidRPr="00312185" w:rsidRDefault="0012154C" w:rsidP="0012154C">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Pr="00312185">
        <w:rPr>
          <w:rFonts w:ascii="Century Schoolbook" w:eastAsiaTheme="minorHAnsi" w:hAnsi="Century Schoolbook" w:cstheme="minorBidi"/>
          <w:sz w:val="22"/>
          <w:szCs w:val="22"/>
        </w:rPr>
        <w:t>ilderness name: ____________________________________________________________________</w:t>
      </w:r>
    </w:p>
    <w:p w14:paraId="2D3797D3" w14:textId="77777777" w:rsidR="0012154C" w:rsidRPr="00312185" w:rsidRDefault="0012154C" w:rsidP="0012154C">
      <w:pPr>
        <w:rPr>
          <w:rFonts w:ascii="Century Schoolbook" w:eastAsiaTheme="minorHAnsi" w:hAnsi="Century Schoolbook" w:cstheme="minorBidi"/>
          <w:sz w:val="22"/>
          <w:szCs w:val="22"/>
        </w:rPr>
      </w:pPr>
    </w:p>
    <w:p w14:paraId="48C83F56" w14:textId="77777777" w:rsidR="0012154C" w:rsidRPr="00312185" w:rsidRDefault="0012154C" w:rsidP="0012154C">
      <w:pPr>
        <w:rPr>
          <w:rFonts w:ascii="Century Schoolbook" w:eastAsiaTheme="minorHAnsi" w:hAnsi="Century Schoolbook" w:cstheme="minorBidi"/>
          <w:sz w:val="22"/>
          <w:szCs w:val="22"/>
        </w:rPr>
      </w:pPr>
    </w:p>
    <w:p w14:paraId="45329D3C" w14:textId="77777777" w:rsidR="0012154C" w:rsidRPr="00312185" w:rsidRDefault="0012154C" w:rsidP="0012154C">
      <w:pPr>
        <w:rPr>
          <w:rFonts w:ascii="Century Schoolbook" w:eastAsiaTheme="minorHAnsi" w:hAnsi="Century Schoolbook" w:cstheme="minorBidi"/>
          <w:sz w:val="22"/>
          <w:szCs w:val="22"/>
        </w:rPr>
      </w:pPr>
    </w:p>
    <w:bookmarkStart w:id="179" w:name="_MON_1636900472"/>
    <w:bookmarkEnd w:id="179"/>
    <w:p w14:paraId="41C6DC37" w14:textId="77777777" w:rsidR="0012154C" w:rsidRPr="00312185" w:rsidRDefault="0012154C" w:rsidP="0012154C">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9588" w:dyaOrig="601" w14:anchorId="0CF8D85D">
          <v:shape id="_x0000_i1056" type="#_x0000_t75" style="width:480.85pt;height:29pt" o:ole="">
            <v:imagedata r:id="rId82" o:title=""/>
          </v:shape>
          <o:OLEObject Type="Embed" ProgID="Excel.Sheet.12" ShapeID="_x0000_i1056" DrawAspect="Content" ObjectID="_1641392243" r:id="rId83"/>
        </w:object>
      </w:r>
    </w:p>
    <w:p w14:paraId="04FB0685" w14:textId="77777777" w:rsidR="0012154C" w:rsidRPr="00312185" w:rsidRDefault="0012154C" w:rsidP="0012154C">
      <w:pPr>
        <w:rPr>
          <w:rFonts w:ascii="Century Schoolbook" w:eastAsiaTheme="minorHAnsi" w:hAnsi="Century Schoolbook" w:cstheme="minorBidi"/>
          <w:sz w:val="22"/>
          <w:szCs w:val="22"/>
        </w:rPr>
      </w:pPr>
    </w:p>
    <w:p w14:paraId="2D35DC4F" w14:textId="7777777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06517AD3" w14:textId="77777777" w:rsidR="0012154C" w:rsidRPr="00312185" w:rsidRDefault="0012154C" w:rsidP="0012154C">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t>1.  Enter the “Severity</w:t>
      </w:r>
      <w:r w:rsidRPr="00312185">
        <w:rPr>
          <w:rFonts w:ascii="Century Schoolbook" w:eastAsiaTheme="minorHAnsi" w:hAnsi="Century Schoolbook" w:cstheme="minorBidi"/>
          <w:sz w:val="22"/>
          <w:szCs w:val="22"/>
        </w:rPr>
        <w:t xml:space="preserve">” </w:t>
      </w:r>
      <w:r>
        <w:rPr>
          <w:rFonts w:ascii="Century Schoolbook" w:eastAsiaTheme="minorHAnsi" w:hAnsi="Century Schoolbook" w:cstheme="minorBidi"/>
          <w:sz w:val="22"/>
          <w:szCs w:val="22"/>
        </w:rPr>
        <w:t>as calculated according to the Implementation G</w:t>
      </w:r>
      <w:r w:rsidRPr="00312185">
        <w:rPr>
          <w:rFonts w:ascii="Century Schoolbook" w:eastAsiaTheme="minorHAnsi" w:hAnsi="Century Schoolbook" w:cstheme="minorBidi"/>
          <w:sz w:val="22"/>
          <w:szCs w:val="22"/>
        </w:rPr>
        <w:t xml:space="preserve">uide.  The “reference” section should either link to or name the GIS map used to generate this data. </w:t>
      </w:r>
    </w:p>
    <w:p w14:paraId="7EE1A5FF" w14:textId="7115EB1D"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2.  </w:t>
      </w:r>
      <w:r>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xml:space="preserve">: </w:t>
      </w:r>
      <w:r>
        <w:rPr>
          <w:rFonts w:ascii="Century Schoolbook" w:eastAsiaTheme="minorHAnsi" w:hAnsi="Century Schoolbook" w:cstheme="minorBidi"/>
          <w:sz w:val="22"/>
          <w:szCs w:val="22"/>
        </w:rPr>
        <w:t>Severity</w:t>
      </w:r>
      <w:r w:rsidRPr="00312185">
        <w:rPr>
          <w:rFonts w:ascii="Century Schoolbook" w:eastAsiaTheme="minorHAnsi" w:hAnsi="Century Schoolbook" w:cstheme="minorBidi"/>
          <w:sz w:val="22"/>
          <w:szCs w:val="22"/>
        </w:rPr>
        <w:t xml:space="preserve"> of the </w:t>
      </w:r>
      <w:r>
        <w:rPr>
          <w:rFonts w:ascii="Century Schoolbook" w:eastAsiaTheme="minorHAnsi" w:hAnsi="Century Schoolbook" w:cstheme="minorBidi"/>
          <w:sz w:val="22"/>
          <w:szCs w:val="22"/>
        </w:rPr>
        <w:t xml:space="preserve">effect of nearby developments to the wilderness.  </w:t>
      </w:r>
      <w:r w:rsidRPr="00312185">
        <w:rPr>
          <w:rFonts w:ascii="Century Schoolbook" w:eastAsiaTheme="minorHAnsi" w:hAnsi="Century Schoolbook" w:cstheme="minorBidi"/>
          <w:sz w:val="22"/>
          <w:szCs w:val="22"/>
        </w:rPr>
        <w:t xml:space="preserve">Enter </w:t>
      </w:r>
      <w:r>
        <w:rPr>
          <w:rFonts w:ascii="Century Schoolbook" w:eastAsiaTheme="minorHAnsi" w:hAnsi="Century Schoolbook" w:cstheme="minorBidi"/>
          <w:sz w:val="22"/>
          <w:szCs w:val="22"/>
        </w:rPr>
        <w:t>this</w:t>
      </w:r>
      <w:r w:rsidRPr="00312185">
        <w:rPr>
          <w:rFonts w:ascii="Century Schoolbook" w:eastAsiaTheme="minorHAnsi" w:hAnsi="Century Schoolbook" w:cstheme="minorBidi"/>
          <w:sz w:val="22"/>
          <w:szCs w:val="22"/>
        </w:rPr>
        <w:t xml:space="preserve"> number as the corres</w:t>
      </w:r>
      <w:r w:rsidR="006819D1">
        <w:rPr>
          <w:rFonts w:ascii="Century Schoolbook" w:eastAsiaTheme="minorHAnsi" w:hAnsi="Century Schoolbook" w:cstheme="minorBidi"/>
          <w:sz w:val="22"/>
          <w:szCs w:val="22"/>
        </w:rPr>
        <w:t>ponding “Values” for Measure 4-4</w:t>
      </w:r>
      <w:r w:rsidRPr="00312185">
        <w:rPr>
          <w:rFonts w:ascii="Century Schoolbook" w:eastAsiaTheme="minorHAnsi" w:hAnsi="Century Schoolbook" w:cstheme="minorBidi"/>
          <w:sz w:val="22"/>
          <w:szCs w:val="22"/>
        </w:rPr>
        <w:t xml:space="preserve"> on the Wilderness Character Data Report form.</w:t>
      </w:r>
    </w:p>
    <w:p w14:paraId="31AA346E" w14:textId="77777777" w:rsidR="0012154C"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69AA1F20" w14:textId="77777777" w:rsidR="0012154C" w:rsidRDefault="0012154C" w:rsidP="0012154C">
      <w:pPr>
        <w:tabs>
          <w:tab w:val="left" w:pos="1440"/>
        </w:tabs>
        <w:ind w:left="2160" w:hanging="2160"/>
        <w:rPr>
          <w:rFonts w:ascii="Century Schoolbook" w:eastAsiaTheme="minorHAnsi" w:hAnsi="Century Schoolbook" w:cstheme="minorBidi"/>
          <w:sz w:val="22"/>
          <w:szCs w:val="22"/>
        </w:rPr>
      </w:pPr>
    </w:p>
    <w:p w14:paraId="3E78ED2F" w14:textId="1E674AA7" w:rsidR="0012154C" w:rsidRDefault="0012154C" w:rsidP="0012154C">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V5_4_4"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403006C1" w14:textId="77777777" w:rsidR="0012154C" w:rsidRDefault="0012154C" w:rsidP="0012154C">
      <w:pPr>
        <w:spacing w:line="276" w:lineRule="auto"/>
        <w:rPr>
          <w:rFonts w:ascii="Century Schoolbook" w:eastAsiaTheme="minorHAnsi" w:hAnsi="Century Schoolbook" w:cstheme="minorBidi"/>
          <w:color w:val="FF0000"/>
        </w:rPr>
      </w:pPr>
      <w:r w:rsidRPr="00B17461">
        <w:rPr>
          <w:rFonts w:ascii="Century Schoolbook" w:eastAsiaTheme="minorHAnsi" w:hAnsi="Century Schoolbook" w:cstheme="minorBidi"/>
          <w:color w:val="FF0000"/>
        </w:rPr>
        <w:t xml:space="preserve">This data does not appear on the </w:t>
      </w:r>
      <w:r w:rsidRPr="00B17461">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w:t>
      </w:r>
    </w:p>
    <w:p w14:paraId="0D7FFC6C" w14:textId="680B47FD" w:rsidR="0012154C" w:rsidRDefault="0012154C" w:rsidP="0012154C">
      <w:pPr>
        <w:tabs>
          <w:tab w:val="left" w:pos="1440"/>
        </w:tabs>
        <w:ind w:left="2160" w:hanging="2160"/>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I_4_4"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13D5B557" w14:textId="089A8AD3" w:rsidR="008D38C0" w:rsidRDefault="008D38C0" w:rsidP="0012154C">
      <w:pPr>
        <w:tabs>
          <w:tab w:val="left" w:pos="1440"/>
        </w:tabs>
        <w:ind w:left="2160" w:hanging="2160"/>
        <w:rPr>
          <w:rFonts w:ascii="Century Schoolbook" w:eastAsiaTheme="minorHAnsi" w:hAnsi="Century Schoolbook" w:cstheme="minorBidi"/>
          <w:color w:val="FF0000"/>
        </w:rPr>
      </w:pPr>
    </w:p>
    <w:p w14:paraId="5BA45DC6" w14:textId="2D5C6D2B" w:rsidR="008D38C0" w:rsidRPr="007E0922" w:rsidRDefault="008D38C0" w:rsidP="008D38C0">
      <w:pPr>
        <w:tabs>
          <w:tab w:val="left" w:pos="1440"/>
        </w:tabs>
        <w:rPr>
          <w:rFonts w:ascii="Century Schoolbook" w:eastAsiaTheme="minorHAnsi" w:hAnsi="Century Schoolbook" w:cstheme="minorBidi"/>
          <w:sz w:val="22"/>
          <w:szCs w:val="22"/>
        </w:rPr>
      </w:pPr>
      <w:r w:rsidRPr="007E0922">
        <w:rPr>
          <w:rFonts w:ascii="Century Schoolbook" w:eastAsiaTheme="minorHAnsi" w:hAnsi="Century Schoolbook" w:cstheme="minorBidi"/>
          <w:sz w:val="22"/>
          <w:szCs w:val="22"/>
        </w:rPr>
        <w:t>Go to</w:t>
      </w:r>
      <w:r w:rsidRPr="007E0922">
        <w:rPr>
          <w:rFonts w:ascii="Century Schoolbook" w:eastAsiaTheme="minorHAnsi" w:hAnsi="Century Schoolbook" w:cstheme="minorBidi"/>
          <w:color w:val="FF0000"/>
          <w:sz w:val="22"/>
          <w:szCs w:val="22"/>
        </w:rPr>
        <w:t xml:space="preserve"> </w:t>
      </w:r>
      <w:hyperlink w:anchor="AppendixC" w:history="1">
        <w:r w:rsidRPr="007E0922">
          <w:rPr>
            <w:rStyle w:val="Hyperlink"/>
            <w:rFonts w:ascii="Century Schoolbook" w:eastAsiaTheme="minorHAnsi" w:hAnsi="Century Schoolbook" w:cstheme="minorBidi"/>
            <w:sz w:val="22"/>
            <w:szCs w:val="22"/>
          </w:rPr>
          <w:t>Appendix C</w:t>
        </w:r>
      </w:hyperlink>
      <w:r w:rsidRPr="007E0922">
        <w:rPr>
          <w:rFonts w:ascii="Century Schoolbook" w:eastAsiaTheme="minorHAnsi" w:hAnsi="Century Schoolbook" w:cstheme="minorBidi"/>
          <w:color w:val="FF0000"/>
          <w:sz w:val="22"/>
          <w:szCs w:val="22"/>
        </w:rPr>
        <w:t xml:space="preserve"> </w:t>
      </w:r>
      <w:r w:rsidRPr="007E0922">
        <w:rPr>
          <w:rFonts w:ascii="Century Schoolbook" w:eastAsiaTheme="minorHAnsi" w:hAnsi="Century Schoolbook" w:cstheme="minorBidi"/>
          <w:sz w:val="22"/>
          <w:szCs w:val="22"/>
        </w:rPr>
        <w:t xml:space="preserve">to help determine which travel routes should be recorded in this </w:t>
      </w:r>
      <w:r w:rsidR="005F73AA">
        <w:rPr>
          <w:rFonts w:ascii="Century Schoolbook" w:eastAsiaTheme="minorHAnsi" w:hAnsi="Century Schoolbook" w:cstheme="minorBidi"/>
          <w:sz w:val="22"/>
          <w:szCs w:val="22"/>
        </w:rPr>
        <w:t>m</w:t>
      </w:r>
      <w:r w:rsidRPr="007E0922">
        <w:rPr>
          <w:rFonts w:ascii="Century Schoolbook" w:eastAsiaTheme="minorHAnsi" w:hAnsi="Century Schoolbook" w:cstheme="minorBidi"/>
          <w:sz w:val="22"/>
          <w:szCs w:val="22"/>
        </w:rPr>
        <w:t>easure</w:t>
      </w:r>
      <w:r w:rsidR="005F73AA">
        <w:rPr>
          <w:rFonts w:ascii="Century Schoolbook" w:eastAsiaTheme="minorHAnsi" w:hAnsi="Century Schoolbook" w:cstheme="minorBidi"/>
          <w:sz w:val="22"/>
          <w:szCs w:val="22"/>
        </w:rPr>
        <w:t>,</w:t>
      </w:r>
      <w:r w:rsidRPr="007E0922">
        <w:rPr>
          <w:rFonts w:ascii="Century Schoolbook" w:eastAsiaTheme="minorHAnsi" w:hAnsi="Century Schoolbook" w:cstheme="minorBidi"/>
          <w:sz w:val="22"/>
          <w:szCs w:val="22"/>
        </w:rPr>
        <w:t xml:space="preserve"> and if the travel route should </w:t>
      </w:r>
      <w:r w:rsidR="005F73AA">
        <w:rPr>
          <w:rFonts w:ascii="Century Schoolbook" w:eastAsiaTheme="minorHAnsi" w:hAnsi="Century Schoolbook" w:cstheme="minorBidi"/>
          <w:sz w:val="22"/>
          <w:szCs w:val="22"/>
        </w:rPr>
        <w:t xml:space="preserve">also </w:t>
      </w:r>
      <w:r w:rsidRPr="007E0922">
        <w:rPr>
          <w:rFonts w:ascii="Century Schoolbook" w:eastAsiaTheme="minorHAnsi" w:hAnsi="Century Schoolbook" w:cstheme="minorBidi"/>
          <w:sz w:val="22"/>
          <w:szCs w:val="22"/>
        </w:rPr>
        <w:t xml:space="preserve">be recorded in other </w:t>
      </w:r>
      <w:r w:rsidR="005F73AA">
        <w:rPr>
          <w:rFonts w:ascii="Century Schoolbook" w:eastAsiaTheme="minorHAnsi" w:hAnsi="Century Schoolbook" w:cstheme="minorBidi"/>
          <w:sz w:val="22"/>
          <w:szCs w:val="22"/>
        </w:rPr>
        <w:t>m</w:t>
      </w:r>
      <w:r w:rsidRPr="007E0922">
        <w:rPr>
          <w:rFonts w:ascii="Century Schoolbook" w:eastAsiaTheme="minorHAnsi" w:hAnsi="Century Schoolbook" w:cstheme="minorBidi"/>
          <w:sz w:val="22"/>
          <w:szCs w:val="22"/>
        </w:rPr>
        <w:t xml:space="preserve">easures. </w:t>
      </w:r>
    </w:p>
    <w:p w14:paraId="2BCC6751" w14:textId="77777777" w:rsidR="008D38C0" w:rsidRPr="00312185" w:rsidRDefault="008D38C0" w:rsidP="0012154C">
      <w:pPr>
        <w:tabs>
          <w:tab w:val="left" w:pos="1440"/>
        </w:tabs>
        <w:ind w:left="2160" w:hanging="2160"/>
        <w:rPr>
          <w:rFonts w:ascii="Century Schoolbook" w:eastAsiaTheme="minorHAnsi" w:hAnsi="Century Schoolbook" w:cstheme="minorBidi"/>
          <w:sz w:val="22"/>
          <w:szCs w:val="22"/>
        </w:rPr>
      </w:pPr>
    </w:p>
    <w:p w14:paraId="02037AB4" w14:textId="77777777" w:rsidR="0012154C" w:rsidRDefault="0012154C" w:rsidP="0012154C">
      <w:pPr>
        <w:spacing w:after="160" w:line="259"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5A86F918" w14:textId="77777777" w:rsidR="0012154C" w:rsidRPr="00312185" w:rsidRDefault="0012154C" w:rsidP="0012154C">
      <w:pPr>
        <w:spacing w:after="200" w:line="276" w:lineRule="auto"/>
        <w:rPr>
          <w:rFonts w:ascii="Century Schoolbook" w:eastAsiaTheme="minorHAnsi" w:hAnsi="Century Schoolbook" w:cstheme="minorBidi"/>
          <w:sz w:val="22"/>
          <w:szCs w:val="22"/>
        </w:rPr>
      </w:pPr>
    </w:p>
    <w:p w14:paraId="070F0649" w14:textId="77777777" w:rsidR="0012154C" w:rsidRPr="00312185" w:rsidRDefault="0012154C" w:rsidP="0012154C">
      <w:pPr>
        <w:spacing w:after="200" w:line="276" w:lineRule="auto"/>
        <w:jc w:val="right"/>
        <w:rPr>
          <w:rFonts w:asciiTheme="majorHAnsi" w:eastAsiaTheme="minorHAnsi" w:hAnsiTheme="majorHAnsi" w:cstheme="minorBidi"/>
          <w:b/>
          <w:color w:val="00B0F0"/>
          <w:sz w:val="36"/>
          <w:szCs w:val="36"/>
        </w:rPr>
      </w:pPr>
      <w:bookmarkStart w:id="180" w:name="measure4_5"/>
      <w:bookmarkEnd w:id="180"/>
      <w:r w:rsidRPr="00312185">
        <w:rPr>
          <w:rFonts w:asciiTheme="majorHAnsi" w:eastAsiaTheme="minorHAnsi" w:hAnsiTheme="majorHAnsi" w:cstheme="minorBidi"/>
          <w:b/>
          <w:color w:val="C99965"/>
          <w:sz w:val="36"/>
          <w:szCs w:val="36"/>
        </w:rPr>
        <w:t>Wilderness Character Measure 4-</w:t>
      </w:r>
      <w:r>
        <w:rPr>
          <w:rFonts w:asciiTheme="majorHAnsi" w:eastAsiaTheme="minorHAnsi" w:hAnsiTheme="majorHAnsi" w:cstheme="minorBidi"/>
          <w:b/>
          <w:color w:val="C99965"/>
          <w:sz w:val="36"/>
          <w:szCs w:val="36"/>
        </w:rPr>
        <w:t>5</w:t>
      </w:r>
      <w:r w:rsidRPr="00312185">
        <w:rPr>
          <w:rFonts w:asciiTheme="majorHAnsi" w:eastAsiaTheme="minorHAnsi" w:hAnsiTheme="majorHAnsi" w:cstheme="minorBidi"/>
          <w:b/>
          <w:color w:val="C99965"/>
          <w:sz w:val="36"/>
          <w:szCs w:val="36"/>
        </w:rPr>
        <w:t xml:space="preserve">   </w:t>
      </w:r>
      <w:r w:rsidRPr="00312185">
        <w:rPr>
          <w:rFonts w:asciiTheme="majorHAnsi" w:eastAsiaTheme="minorHAnsi" w:hAnsiTheme="majorHAnsi" w:cstheme="minorBidi"/>
          <w:b/>
          <w:color w:val="00B0F0"/>
          <w:sz w:val="36"/>
          <w:szCs w:val="36"/>
        </w:rPr>
        <w:t>20</w:t>
      </w:r>
      <w:r>
        <w:rPr>
          <w:rFonts w:asciiTheme="majorHAnsi" w:eastAsiaTheme="minorHAnsi" w:hAnsiTheme="majorHAnsi" w:cstheme="minorBidi"/>
          <w:b/>
          <w:color w:val="00B0F0"/>
          <w:sz w:val="36"/>
          <w:szCs w:val="36"/>
        </w:rPr>
        <w:t>2__</w:t>
      </w:r>
    </w:p>
    <w:p w14:paraId="6670CC99" w14:textId="77777777" w:rsidR="0012154C" w:rsidRPr="00312185" w:rsidRDefault="0012154C" w:rsidP="0012154C">
      <w:pPr>
        <w:jc w:val="center"/>
        <w:rPr>
          <w:rFonts w:ascii="Century Schoolbook" w:eastAsiaTheme="minorHAnsi" w:hAnsi="Century Schoolbook" w:cstheme="minorBidi"/>
          <w:b/>
          <w:i/>
          <w:iCs/>
        </w:rPr>
      </w:pPr>
      <w:bookmarkStart w:id="181" w:name="Form_4_5"/>
      <w:r w:rsidRPr="00312185">
        <w:rPr>
          <w:rFonts w:ascii="Century Schoolbook" w:eastAsiaTheme="minorHAnsi" w:hAnsi="Century Schoolbook" w:cstheme="minorBidi"/>
          <w:b/>
          <w:i/>
          <w:iCs/>
        </w:rPr>
        <w:t xml:space="preserve">Type </w:t>
      </w:r>
      <w:bookmarkEnd w:id="181"/>
      <w:r w:rsidRPr="00312185">
        <w:rPr>
          <w:rFonts w:ascii="Century Schoolbook" w:eastAsiaTheme="minorHAnsi" w:hAnsi="Century Schoolbook" w:cstheme="minorBidi"/>
          <w:b/>
          <w:i/>
          <w:iCs/>
        </w:rPr>
        <w:t>and number of agency-provided recreation facilities</w:t>
      </w:r>
    </w:p>
    <w:p w14:paraId="1065FEA0" w14:textId="77777777" w:rsidR="0012154C" w:rsidRPr="00312185" w:rsidRDefault="0012154C" w:rsidP="0012154C">
      <w:pPr>
        <w:jc w:val="center"/>
        <w:rPr>
          <w:rFonts w:ascii="Century Schoolbook" w:eastAsiaTheme="minorHAnsi" w:hAnsi="Century Schoolbook" w:cstheme="minorBidi"/>
          <w:b/>
          <w:i/>
          <w:sz w:val="22"/>
          <w:szCs w:val="22"/>
        </w:rPr>
      </w:pPr>
    </w:p>
    <w:p w14:paraId="33E5E8F6" w14:textId="77777777" w:rsidR="0012154C" w:rsidRPr="00312185" w:rsidRDefault="0012154C" w:rsidP="0012154C">
      <w:pPr>
        <w:jc w:val="center"/>
        <w:rPr>
          <w:rFonts w:ascii="Century Schoolbook" w:eastAsiaTheme="minorHAnsi" w:hAnsi="Century Schoolbook" w:cstheme="minorBidi"/>
          <w:b/>
          <w:i/>
          <w:sz w:val="22"/>
          <w:szCs w:val="22"/>
        </w:rPr>
      </w:pPr>
    </w:p>
    <w:p w14:paraId="1626FEFC" w14:textId="77777777" w:rsidR="0012154C" w:rsidRPr="00312185" w:rsidRDefault="0012154C" w:rsidP="0012154C">
      <w:pPr>
        <w:rPr>
          <w:rFonts w:ascii="Century Schoolbook" w:eastAsiaTheme="minorHAnsi" w:hAnsi="Century Schoolbook" w:cstheme="minorBidi"/>
          <w:sz w:val="22"/>
          <w:szCs w:val="22"/>
        </w:rPr>
      </w:pPr>
    </w:p>
    <w:p w14:paraId="7110C650" w14:textId="77777777" w:rsidR="0012154C" w:rsidRPr="00312185" w:rsidRDefault="0012154C" w:rsidP="0012154C">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Pr="00312185">
        <w:rPr>
          <w:rFonts w:ascii="Century Schoolbook" w:eastAsiaTheme="minorHAnsi" w:hAnsi="Century Schoolbook" w:cstheme="minorBidi"/>
          <w:sz w:val="22"/>
          <w:szCs w:val="22"/>
        </w:rPr>
        <w:t>ilderness name: ____________________________________________________________________</w:t>
      </w:r>
    </w:p>
    <w:p w14:paraId="2B94D0D1" w14:textId="77777777" w:rsidR="0012154C" w:rsidRPr="00312185" w:rsidRDefault="0012154C" w:rsidP="0012154C">
      <w:pPr>
        <w:rPr>
          <w:rFonts w:ascii="Century Schoolbook" w:eastAsiaTheme="minorHAnsi" w:hAnsi="Century Schoolbook" w:cstheme="minorBidi"/>
          <w:sz w:val="22"/>
          <w:szCs w:val="22"/>
        </w:rPr>
      </w:pPr>
    </w:p>
    <w:p w14:paraId="071BAF2E" w14:textId="77777777" w:rsidR="0012154C" w:rsidRPr="00312185" w:rsidRDefault="0012154C" w:rsidP="0012154C">
      <w:pPr>
        <w:rPr>
          <w:rFonts w:ascii="Century Schoolbook" w:eastAsiaTheme="minorHAnsi" w:hAnsi="Century Schoolbook" w:cstheme="minorBidi"/>
          <w:sz w:val="22"/>
          <w:szCs w:val="22"/>
        </w:rPr>
      </w:pPr>
    </w:p>
    <w:p w14:paraId="4C1C359A" w14:textId="77777777" w:rsidR="0012154C" w:rsidRPr="00312185" w:rsidRDefault="0012154C" w:rsidP="0012154C">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10236" w:dyaOrig="5726" w14:anchorId="41912DD8">
          <v:shape id="_x0000_i1057" type="#_x0000_t75" style="width:511.3pt;height:285.75pt" o:ole="">
            <v:imagedata r:id="rId84" o:title=""/>
          </v:shape>
          <o:OLEObject Type="Embed" ProgID="Excel.Sheet.12" ShapeID="_x0000_i1057" DrawAspect="Content" ObjectID="_1641392244" r:id="rId85"/>
        </w:object>
      </w:r>
    </w:p>
    <w:p w14:paraId="71413021" w14:textId="77777777" w:rsidR="0012154C" w:rsidRPr="00312185" w:rsidRDefault="0012154C" w:rsidP="0012154C">
      <w:pPr>
        <w:rPr>
          <w:rFonts w:ascii="Century Schoolbook" w:eastAsiaTheme="minorHAnsi" w:hAnsi="Century Schoolbook" w:cstheme="minorBidi"/>
          <w:sz w:val="22"/>
          <w:szCs w:val="22"/>
        </w:rPr>
      </w:pPr>
    </w:p>
    <w:p w14:paraId="6CE0645C" w14:textId="77777777" w:rsidR="0012154C" w:rsidRPr="00312185" w:rsidRDefault="0012154C" w:rsidP="0012154C">
      <w:pPr>
        <w:rPr>
          <w:rFonts w:ascii="Century Schoolbook" w:eastAsiaTheme="minorHAnsi" w:hAnsi="Century Schoolbook" w:cstheme="minorBidi"/>
          <w:sz w:val="22"/>
          <w:szCs w:val="22"/>
        </w:rPr>
      </w:pPr>
    </w:p>
    <w:p w14:paraId="77771FB8" w14:textId="7777777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3008D140" w14:textId="3C1174B2"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w:t>
      </w:r>
      <w:r w:rsidR="005C17EF">
        <w:rPr>
          <w:rFonts w:ascii="Century Schoolbook" w:eastAsiaTheme="minorHAnsi" w:hAnsi="Century Schoolbook" w:cstheme="minorBidi"/>
          <w:sz w:val="22"/>
          <w:szCs w:val="22"/>
        </w:rPr>
        <w:t>Double-click</w:t>
      </w:r>
      <w:r w:rsidRPr="00312185">
        <w:rPr>
          <w:rFonts w:ascii="Century Schoolbook" w:eastAsiaTheme="minorHAnsi" w:hAnsi="Century Schoolbook" w:cstheme="minorBidi"/>
          <w:sz w:val="22"/>
          <w:szCs w:val="22"/>
        </w:rPr>
        <w:t xml:space="preserve"> on table to fill out form in Excel.  Insert new rows as necessary.  Make sure the formatting from the “total” column is copied as well.</w:t>
      </w:r>
    </w:p>
    <w:p w14:paraId="5D506462" w14:textId="77777777"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a.  Make sure each trail segment has a unique identifier (e.g., “Piñon Trail, trailhead to mile 2.3”; “Piñon Trail, AA to AB”).  Major trail features, campsite developments, and campsite amenities should have unique identifiers unless there are several grouped together (e.g., 2 ladders on Angel Arch Trail).  GPS coordinates are preferable.</w:t>
      </w:r>
    </w:p>
    <w:p w14:paraId="7027DF29" w14:textId="77777777"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b.  For each trail segment, enter the length to the nearest tenth of a mile in the length column (e.g., for a trail segment 2¼ miles long, enter “2.3”)</w:t>
      </w:r>
    </w:p>
    <w:p w14:paraId="44A926C0" w14:textId="77777777"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c.  For each trail segment, enter the development score and the signs score from the Implementation Guide in their respective columns.</w:t>
      </w:r>
    </w:p>
    <w:p w14:paraId="28405B29" w14:textId="77777777"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d.  For major trail features, campsite developments, and campsite amenities, enter the value of each as determined in the Implementation Guide. Enter “1” as the number unless you have grouped similar developments together as described above.</w:t>
      </w:r>
    </w:p>
    <w:p w14:paraId="47F5EB57" w14:textId="77777777"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lastRenderedPageBreak/>
        <w:tab/>
        <w:t>e.  Comment section should be used to link or reference map or other GIS data to track locations of each specific facility.</w:t>
      </w:r>
    </w:p>
    <w:p w14:paraId="40525254" w14:textId="77777777" w:rsidR="0012154C" w:rsidRPr="00312185" w:rsidRDefault="0012154C" w:rsidP="0012154C">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2.  </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Totals</w:t>
      </w:r>
      <w:r>
        <w:rPr>
          <w:rFonts w:ascii="Century Schoolbook" w:eastAsiaTheme="minorHAnsi" w:hAnsi="Century Schoolbook" w:cstheme="minorBidi"/>
          <w:sz w:val="22"/>
          <w:szCs w:val="22"/>
        </w:rPr>
        <w:t>” and SUM</w:t>
      </w:r>
      <w:r w:rsidRPr="00312185">
        <w:rPr>
          <w:rFonts w:ascii="Century Schoolbook" w:eastAsiaTheme="minorHAnsi" w:hAnsi="Century Schoolbook" w:cstheme="minorBidi"/>
          <w:sz w:val="22"/>
          <w:szCs w:val="22"/>
        </w:rPr>
        <w:t xml:space="preserve"> should automatically calculate in Excel.</w:t>
      </w:r>
    </w:p>
    <w:p w14:paraId="312D45AC" w14:textId="77777777" w:rsidR="0012154C" w:rsidRPr="00312185" w:rsidRDefault="0012154C" w:rsidP="0012154C">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3.  </w:t>
      </w:r>
      <w:r w:rsidRPr="00312185">
        <w:rPr>
          <w:rFonts w:ascii="Century Schoolbook" w:eastAsiaTheme="minorHAnsi" w:hAnsi="Century Schoolbook" w:cstheme="minorBidi"/>
          <w:i/>
          <w:sz w:val="22"/>
          <w:szCs w:val="22"/>
        </w:rPr>
        <w:t>If you are not using an active form (with embedded Excel spreadsheet):</w:t>
      </w:r>
    </w:p>
    <w:p w14:paraId="30D69334" w14:textId="77777777" w:rsidR="0012154C" w:rsidRPr="00312185" w:rsidRDefault="0012154C" w:rsidP="0012154C">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length, development score, and signs score for each trail segment using the Implementation Gui</w:t>
      </w:r>
      <w:r>
        <w:rPr>
          <w:rFonts w:ascii="Century Schoolbook" w:eastAsiaTheme="minorHAnsi" w:hAnsi="Century Schoolbook" w:cstheme="minorBidi"/>
          <w:sz w:val="22"/>
          <w:szCs w:val="22"/>
        </w:rPr>
        <w:t>de as described above.  Multiply</w:t>
      </w:r>
      <w:r w:rsidRPr="00312185">
        <w:rPr>
          <w:rFonts w:ascii="Century Schoolbook" w:eastAsiaTheme="minorHAnsi" w:hAnsi="Century Schoolbook" w:cstheme="minorBidi"/>
          <w:sz w:val="22"/>
          <w:szCs w:val="22"/>
        </w:rPr>
        <w:t xml:space="preserve"> these values together for each trail segment’s “total.”</w:t>
      </w:r>
    </w:p>
    <w:p w14:paraId="32DA02D0" w14:textId="77777777" w:rsidR="0012154C" w:rsidRPr="00312185" w:rsidRDefault="0012154C" w:rsidP="0012154C">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b.  For major trail features, campsite developments, and campsite amenities, enter the value of each as detailed in the Implementation Guide.  If you are grouping like developments together, multiply that value accordingly.  Enter the value (or the value multiplied by the number of like developments) in each respective cell in the “total” column.</w:t>
      </w:r>
    </w:p>
    <w:p w14:paraId="70AAC5FE" w14:textId="77777777" w:rsidR="0012154C" w:rsidRPr="00312185" w:rsidRDefault="0012154C" w:rsidP="0012154C">
      <w:pPr>
        <w:tabs>
          <w:tab w:val="left" w:pos="720"/>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r>
      <w:r>
        <w:rPr>
          <w:rFonts w:ascii="Century Schoolbook" w:eastAsiaTheme="minorHAnsi" w:hAnsi="Century Schoolbook" w:cstheme="minorBidi"/>
          <w:sz w:val="22"/>
          <w:szCs w:val="22"/>
        </w:rPr>
        <w:tab/>
        <w:t>c.  SUM the “t</w:t>
      </w:r>
      <w:r w:rsidRPr="00312185">
        <w:rPr>
          <w:rFonts w:ascii="Century Schoolbook" w:eastAsiaTheme="minorHAnsi" w:hAnsi="Century Schoolbook" w:cstheme="minorBidi"/>
          <w:sz w:val="22"/>
          <w:szCs w:val="22"/>
        </w:rPr>
        <w:t>otal</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column.  Enter this result in the </w:t>
      </w:r>
      <w:r>
        <w:rPr>
          <w:rFonts w:ascii="Century Schoolbook" w:eastAsiaTheme="minorHAnsi" w:hAnsi="Century Schoolbook" w:cstheme="minorBidi"/>
          <w:sz w:val="22"/>
          <w:szCs w:val="22"/>
        </w:rPr>
        <w:t>Black</w:t>
      </w:r>
      <w:r w:rsidRPr="00312185">
        <w:rPr>
          <w:rFonts w:ascii="Century Schoolbook" w:eastAsiaTheme="minorHAnsi" w:hAnsi="Century Schoolbook" w:cstheme="minorBidi"/>
          <w:sz w:val="22"/>
          <w:szCs w:val="22"/>
        </w:rPr>
        <w:t xml:space="preserve"> Box.</w:t>
      </w:r>
    </w:p>
    <w:p w14:paraId="627A98B5" w14:textId="2A2509C8" w:rsidR="0012154C" w:rsidRPr="00312185" w:rsidRDefault="0012154C" w:rsidP="0012154C">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Index of agency-provided recreation facilities.  Enter this numbe</w:t>
      </w:r>
      <w:r w:rsidR="006819D1">
        <w:rPr>
          <w:rFonts w:ascii="Century Schoolbook" w:eastAsiaTheme="minorHAnsi" w:hAnsi="Century Schoolbook" w:cstheme="minorBidi"/>
          <w:sz w:val="22"/>
          <w:szCs w:val="22"/>
        </w:rPr>
        <w:t>r as the “Value” for Measure 4-5</w:t>
      </w:r>
      <w:r w:rsidRPr="00312185">
        <w:rPr>
          <w:rFonts w:ascii="Century Schoolbook" w:eastAsiaTheme="minorHAnsi" w:hAnsi="Century Schoolbook" w:cstheme="minorBidi"/>
          <w:sz w:val="22"/>
          <w:szCs w:val="22"/>
        </w:rPr>
        <w:t xml:space="preserve"> on the Wilderness Character Data Report form.</w:t>
      </w:r>
    </w:p>
    <w:p w14:paraId="14414647" w14:textId="77777777" w:rsidR="0012154C"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2731C233" w14:textId="77777777" w:rsidR="0012154C" w:rsidRDefault="0012154C" w:rsidP="0012154C">
      <w:pPr>
        <w:tabs>
          <w:tab w:val="left" w:pos="1440"/>
        </w:tabs>
        <w:ind w:left="2160" w:hanging="2160"/>
        <w:rPr>
          <w:rFonts w:ascii="Century Schoolbook" w:eastAsiaTheme="minorHAnsi" w:hAnsi="Century Schoolbook" w:cstheme="minorBidi"/>
          <w:sz w:val="22"/>
          <w:szCs w:val="22"/>
        </w:rPr>
      </w:pPr>
    </w:p>
    <w:p w14:paraId="3AF3DF0B" w14:textId="77777777" w:rsidR="0012154C" w:rsidRDefault="0012154C" w:rsidP="0012154C">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4_4"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38C06B88" w14:textId="77777777" w:rsidR="0012154C" w:rsidRDefault="0012154C" w:rsidP="0012154C">
      <w:pPr>
        <w:spacing w:line="276" w:lineRule="auto"/>
        <w:rPr>
          <w:rFonts w:ascii="Century Schoolbook" w:eastAsiaTheme="minorHAnsi" w:hAnsi="Century Schoolbook" w:cstheme="minorBidi"/>
          <w:color w:val="FF0000"/>
        </w:rPr>
      </w:pPr>
      <w:r w:rsidRPr="00B17461">
        <w:rPr>
          <w:rFonts w:ascii="Century Schoolbook" w:eastAsiaTheme="minorHAnsi" w:hAnsi="Century Schoolbook" w:cstheme="minorBidi"/>
          <w:color w:val="FF0000"/>
        </w:rPr>
        <w:t xml:space="preserve">This data does not appear on the </w:t>
      </w:r>
      <w:r w:rsidRPr="00B17461">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w:t>
      </w:r>
    </w:p>
    <w:p w14:paraId="48EA25A2" w14:textId="77777777"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4_4"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7B6DD50E" w14:textId="77777777" w:rsidR="008D38C0" w:rsidRDefault="008D38C0" w:rsidP="008D38C0">
      <w:pPr>
        <w:tabs>
          <w:tab w:val="left" w:pos="1440"/>
        </w:tabs>
        <w:rPr>
          <w:rFonts w:ascii="Century Schoolbook" w:eastAsiaTheme="minorHAnsi" w:hAnsi="Century Schoolbook" w:cstheme="minorBidi"/>
          <w:sz w:val="22"/>
          <w:szCs w:val="22"/>
        </w:rPr>
      </w:pPr>
    </w:p>
    <w:p w14:paraId="6428888A" w14:textId="7D848CA9" w:rsidR="008D38C0" w:rsidRPr="007E0922" w:rsidRDefault="008D38C0" w:rsidP="008D38C0">
      <w:pPr>
        <w:tabs>
          <w:tab w:val="left" w:pos="1440"/>
        </w:tabs>
        <w:rPr>
          <w:rFonts w:ascii="Century Schoolbook" w:eastAsiaTheme="minorHAnsi" w:hAnsi="Century Schoolbook" w:cstheme="minorBidi"/>
          <w:sz w:val="22"/>
          <w:szCs w:val="22"/>
        </w:rPr>
      </w:pPr>
      <w:r w:rsidRPr="007E0922">
        <w:rPr>
          <w:rFonts w:ascii="Century Schoolbook" w:eastAsiaTheme="minorHAnsi" w:hAnsi="Century Schoolbook" w:cstheme="minorBidi"/>
          <w:sz w:val="22"/>
          <w:szCs w:val="22"/>
        </w:rPr>
        <w:t>Go to</w:t>
      </w:r>
      <w:r w:rsidRPr="007E0922">
        <w:rPr>
          <w:rFonts w:ascii="Century Schoolbook" w:eastAsiaTheme="minorHAnsi" w:hAnsi="Century Schoolbook" w:cstheme="minorBidi"/>
          <w:color w:val="FF0000"/>
          <w:sz w:val="22"/>
          <w:szCs w:val="22"/>
        </w:rPr>
        <w:t xml:space="preserve"> </w:t>
      </w:r>
      <w:hyperlink w:anchor="AppendixC" w:history="1">
        <w:r w:rsidRPr="007E0922">
          <w:rPr>
            <w:rStyle w:val="Hyperlink"/>
            <w:rFonts w:ascii="Century Schoolbook" w:eastAsiaTheme="minorHAnsi" w:hAnsi="Century Schoolbook" w:cstheme="minorBidi"/>
            <w:sz w:val="22"/>
            <w:szCs w:val="22"/>
          </w:rPr>
          <w:t>Appendix C</w:t>
        </w:r>
      </w:hyperlink>
      <w:r w:rsidRPr="007E0922">
        <w:rPr>
          <w:rFonts w:ascii="Century Schoolbook" w:eastAsiaTheme="minorHAnsi" w:hAnsi="Century Schoolbook" w:cstheme="minorBidi"/>
          <w:color w:val="FF0000"/>
          <w:sz w:val="22"/>
          <w:szCs w:val="22"/>
        </w:rPr>
        <w:t xml:space="preserve"> </w:t>
      </w:r>
      <w:r w:rsidRPr="007E0922">
        <w:rPr>
          <w:rFonts w:ascii="Century Schoolbook" w:eastAsiaTheme="minorHAnsi" w:hAnsi="Century Schoolbook" w:cstheme="minorBidi"/>
          <w:sz w:val="22"/>
          <w:szCs w:val="22"/>
        </w:rPr>
        <w:t xml:space="preserve">to help determine which travel routes should be recorded in this </w:t>
      </w:r>
      <w:r w:rsidR="005F73AA">
        <w:rPr>
          <w:rFonts w:ascii="Century Schoolbook" w:eastAsiaTheme="minorHAnsi" w:hAnsi="Century Schoolbook" w:cstheme="minorBidi"/>
          <w:sz w:val="22"/>
          <w:szCs w:val="22"/>
        </w:rPr>
        <w:t>m</w:t>
      </w:r>
      <w:r w:rsidRPr="007E0922">
        <w:rPr>
          <w:rFonts w:ascii="Century Schoolbook" w:eastAsiaTheme="minorHAnsi" w:hAnsi="Century Schoolbook" w:cstheme="minorBidi"/>
          <w:sz w:val="22"/>
          <w:szCs w:val="22"/>
        </w:rPr>
        <w:t>easure</w:t>
      </w:r>
      <w:r w:rsidR="005F73AA">
        <w:rPr>
          <w:rFonts w:ascii="Century Schoolbook" w:eastAsiaTheme="minorHAnsi" w:hAnsi="Century Schoolbook" w:cstheme="minorBidi"/>
          <w:sz w:val="22"/>
          <w:szCs w:val="22"/>
        </w:rPr>
        <w:t>,</w:t>
      </w:r>
      <w:r w:rsidRPr="007E0922">
        <w:rPr>
          <w:rFonts w:ascii="Century Schoolbook" w:eastAsiaTheme="minorHAnsi" w:hAnsi="Century Schoolbook" w:cstheme="minorBidi"/>
          <w:sz w:val="22"/>
          <w:szCs w:val="22"/>
        </w:rPr>
        <w:t xml:space="preserve"> and if the travel route should </w:t>
      </w:r>
      <w:r w:rsidR="005F73AA">
        <w:rPr>
          <w:rFonts w:ascii="Century Schoolbook" w:eastAsiaTheme="minorHAnsi" w:hAnsi="Century Schoolbook" w:cstheme="minorBidi"/>
          <w:sz w:val="22"/>
          <w:szCs w:val="22"/>
        </w:rPr>
        <w:t xml:space="preserve">also </w:t>
      </w:r>
      <w:r w:rsidRPr="007E0922">
        <w:rPr>
          <w:rFonts w:ascii="Century Schoolbook" w:eastAsiaTheme="minorHAnsi" w:hAnsi="Century Schoolbook" w:cstheme="minorBidi"/>
          <w:sz w:val="22"/>
          <w:szCs w:val="22"/>
        </w:rPr>
        <w:t xml:space="preserve">be recorded in other </w:t>
      </w:r>
      <w:r w:rsidR="005F73AA">
        <w:rPr>
          <w:rFonts w:ascii="Century Schoolbook" w:eastAsiaTheme="minorHAnsi" w:hAnsi="Century Schoolbook" w:cstheme="minorBidi"/>
          <w:sz w:val="22"/>
          <w:szCs w:val="22"/>
        </w:rPr>
        <w:t>m</w:t>
      </w:r>
      <w:r w:rsidRPr="007E0922">
        <w:rPr>
          <w:rFonts w:ascii="Century Schoolbook" w:eastAsiaTheme="minorHAnsi" w:hAnsi="Century Schoolbook" w:cstheme="minorBidi"/>
          <w:sz w:val="22"/>
          <w:szCs w:val="22"/>
        </w:rPr>
        <w:t xml:space="preserve">easures. </w:t>
      </w:r>
    </w:p>
    <w:p w14:paraId="59B2A0E6" w14:textId="4BAE5C7B" w:rsidR="0012154C" w:rsidRPr="00312185" w:rsidRDefault="0012154C" w:rsidP="0012154C">
      <w:pPr>
        <w:spacing w:after="200" w:line="276"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34D38AB8" w14:textId="77777777" w:rsidR="0012154C" w:rsidRPr="00312185" w:rsidRDefault="0012154C" w:rsidP="0012154C">
      <w:pPr>
        <w:spacing w:after="200" w:line="276" w:lineRule="auto"/>
        <w:jc w:val="right"/>
        <w:rPr>
          <w:rFonts w:asciiTheme="majorHAnsi" w:eastAsiaTheme="minorHAnsi" w:hAnsiTheme="majorHAnsi" w:cstheme="minorBidi"/>
          <w:b/>
          <w:color w:val="00B0F0"/>
          <w:sz w:val="36"/>
          <w:szCs w:val="36"/>
        </w:rPr>
      </w:pPr>
      <w:bookmarkStart w:id="182" w:name="measure4_6"/>
      <w:bookmarkEnd w:id="182"/>
      <w:r w:rsidRPr="00312185">
        <w:rPr>
          <w:rFonts w:asciiTheme="majorHAnsi" w:eastAsiaTheme="minorHAnsi" w:hAnsiTheme="majorHAnsi" w:cstheme="minorBidi"/>
          <w:b/>
          <w:color w:val="C99965"/>
          <w:sz w:val="36"/>
          <w:szCs w:val="36"/>
        </w:rPr>
        <w:lastRenderedPageBreak/>
        <w:t>Wilderness Character Measure 4-</w:t>
      </w:r>
      <w:r>
        <w:rPr>
          <w:rFonts w:asciiTheme="majorHAnsi" w:eastAsiaTheme="minorHAnsi" w:hAnsiTheme="majorHAnsi" w:cstheme="minorBidi"/>
          <w:b/>
          <w:color w:val="C99965"/>
          <w:sz w:val="36"/>
          <w:szCs w:val="36"/>
        </w:rPr>
        <w:t>6</w:t>
      </w:r>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Pr>
          <w:rFonts w:asciiTheme="majorHAnsi" w:eastAsiaTheme="minorHAnsi" w:hAnsiTheme="majorHAnsi" w:cstheme="minorBidi"/>
          <w:b/>
          <w:color w:val="00B0F0"/>
          <w:sz w:val="36"/>
          <w:szCs w:val="36"/>
        </w:rPr>
        <w:t>2__</w:t>
      </w:r>
    </w:p>
    <w:p w14:paraId="327D95A7" w14:textId="77777777" w:rsidR="0012154C" w:rsidRPr="00312185" w:rsidRDefault="0012154C" w:rsidP="0012154C">
      <w:pPr>
        <w:jc w:val="center"/>
        <w:rPr>
          <w:rFonts w:ascii="Century Schoolbook" w:eastAsiaTheme="minorHAnsi" w:hAnsi="Century Schoolbook" w:cstheme="minorBidi"/>
          <w:b/>
          <w:i/>
          <w:sz w:val="22"/>
          <w:szCs w:val="22"/>
        </w:rPr>
      </w:pPr>
      <w:bookmarkStart w:id="183" w:name="Form_4_6"/>
      <w:r w:rsidRPr="00312185">
        <w:rPr>
          <w:rFonts w:ascii="Century Schoolbook" w:eastAsiaTheme="minorHAnsi" w:hAnsi="Century Schoolbook" w:cstheme="minorBidi"/>
          <w:b/>
          <w:i/>
          <w:iCs/>
        </w:rPr>
        <w:t xml:space="preserve">Type </w:t>
      </w:r>
      <w:bookmarkEnd w:id="183"/>
      <w:r w:rsidRPr="00312185">
        <w:rPr>
          <w:rFonts w:ascii="Century Schoolbook" w:eastAsiaTheme="minorHAnsi" w:hAnsi="Century Schoolbook" w:cstheme="minorBidi"/>
          <w:b/>
          <w:i/>
          <w:iCs/>
        </w:rPr>
        <w:t>and number of user-created recreation facilities</w:t>
      </w:r>
    </w:p>
    <w:p w14:paraId="16E2F539" w14:textId="77777777" w:rsidR="0012154C" w:rsidRPr="00312185" w:rsidRDefault="0012154C" w:rsidP="0012154C">
      <w:pPr>
        <w:jc w:val="center"/>
        <w:rPr>
          <w:rFonts w:ascii="Century Schoolbook" w:eastAsiaTheme="minorHAnsi" w:hAnsi="Century Schoolbook" w:cstheme="minorBidi"/>
          <w:b/>
          <w:i/>
          <w:sz w:val="22"/>
          <w:szCs w:val="22"/>
        </w:rPr>
      </w:pPr>
    </w:p>
    <w:p w14:paraId="1BE63F1C" w14:textId="77777777" w:rsidR="0012154C" w:rsidRPr="00312185" w:rsidRDefault="0012154C" w:rsidP="0012154C">
      <w:pPr>
        <w:jc w:val="center"/>
        <w:rPr>
          <w:rFonts w:ascii="Century Schoolbook" w:eastAsiaTheme="minorHAnsi" w:hAnsi="Century Schoolbook" w:cstheme="minorBidi"/>
          <w:b/>
          <w:i/>
          <w:sz w:val="22"/>
          <w:szCs w:val="22"/>
        </w:rPr>
      </w:pPr>
    </w:p>
    <w:p w14:paraId="6B0FDFE0" w14:textId="77777777" w:rsidR="0012154C" w:rsidRPr="00312185" w:rsidRDefault="0012154C" w:rsidP="0012154C">
      <w:pPr>
        <w:rPr>
          <w:rFonts w:ascii="Century Schoolbook" w:eastAsiaTheme="minorHAnsi" w:hAnsi="Century Schoolbook" w:cstheme="minorBidi"/>
          <w:sz w:val="22"/>
          <w:szCs w:val="22"/>
        </w:rPr>
      </w:pPr>
    </w:p>
    <w:p w14:paraId="5B0C71E2" w14:textId="77777777" w:rsidR="0012154C" w:rsidRPr="00312185" w:rsidRDefault="0012154C" w:rsidP="0012154C">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Pr="00312185">
        <w:rPr>
          <w:rFonts w:ascii="Century Schoolbook" w:eastAsiaTheme="minorHAnsi" w:hAnsi="Century Schoolbook" w:cstheme="minorBidi"/>
          <w:sz w:val="22"/>
          <w:szCs w:val="22"/>
        </w:rPr>
        <w:t>ilderness name: ____________________________________________________________________</w:t>
      </w:r>
    </w:p>
    <w:p w14:paraId="0779DF52" w14:textId="77777777" w:rsidR="0012154C" w:rsidRPr="00312185" w:rsidRDefault="0012154C" w:rsidP="0012154C">
      <w:pPr>
        <w:rPr>
          <w:rFonts w:ascii="Century Schoolbook" w:eastAsiaTheme="minorHAnsi" w:hAnsi="Century Schoolbook" w:cstheme="minorBidi"/>
          <w:sz w:val="22"/>
          <w:szCs w:val="22"/>
        </w:rPr>
      </w:pPr>
    </w:p>
    <w:p w14:paraId="6978F5B3" w14:textId="77777777" w:rsidR="0012154C" w:rsidRPr="00312185" w:rsidRDefault="0012154C" w:rsidP="0012154C">
      <w:pPr>
        <w:rPr>
          <w:rFonts w:ascii="Century Schoolbook" w:eastAsiaTheme="minorHAnsi" w:hAnsi="Century Schoolbook" w:cstheme="minorBidi"/>
          <w:sz w:val="22"/>
          <w:szCs w:val="22"/>
        </w:rPr>
      </w:pPr>
    </w:p>
    <w:p w14:paraId="6076B49C" w14:textId="77777777" w:rsidR="0012154C" w:rsidRPr="00312185" w:rsidRDefault="0012154C" w:rsidP="0012154C">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10445" w:dyaOrig="7918" w14:anchorId="79988AF0">
          <v:shape id="_x0000_i1058" type="#_x0000_t75" style="width:522.25pt;height:394.3pt" o:ole="">
            <v:imagedata r:id="rId86" o:title=""/>
          </v:shape>
          <o:OLEObject Type="Embed" ProgID="Excel.Sheet.12" ShapeID="_x0000_i1058" DrawAspect="Content" ObjectID="_1641392245" r:id="rId87"/>
        </w:object>
      </w:r>
    </w:p>
    <w:p w14:paraId="44FBA3AE" w14:textId="77777777" w:rsidR="0012154C" w:rsidRPr="00312185" w:rsidRDefault="0012154C" w:rsidP="0012154C">
      <w:pPr>
        <w:rPr>
          <w:rFonts w:ascii="Century Schoolbook" w:eastAsiaTheme="minorHAnsi" w:hAnsi="Century Schoolbook" w:cstheme="minorBidi"/>
          <w:sz w:val="22"/>
          <w:szCs w:val="22"/>
        </w:rPr>
      </w:pPr>
    </w:p>
    <w:p w14:paraId="04C33058" w14:textId="77777777" w:rsidR="0012154C" w:rsidRPr="00312185" w:rsidRDefault="0012154C" w:rsidP="0012154C">
      <w:pPr>
        <w:rPr>
          <w:rFonts w:ascii="Century Schoolbook" w:eastAsiaTheme="minorHAnsi" w:hAnsi="Century Schoolbook" w:cstheme="minorBidi"/>
          <w:sz w:val="22"/>
          <w:szCs w:val="22"/>
        </w:rPr>
      </w:pPr>
    </w:p>
    <w:p w14:paraId="4F22432F" w14:textId="7777777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70784A26" w14:textId="0CCAC2A2"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w:t>
      </w:r>
      <w:r w:rsidR="005C17EF">
        <w:rPr>
          <w:rFonts w:ascii="Century Schoolbook" w:eastAsiaTheme="minorHAnsi" w:hAnsi="Century Schoolbook" w:cstheme="minorBidi"/>
          <w:sz w:val="22"/>
          <w:szCs w:val="22"/>
        </w:rPr>
        <w:t>Double-click</w:t>
      </w:r>
      <w:r w:rsidRPr="00312185">
        <w:rPr>
          <w:rFonts w:ascii="Century Schoolbook" w:eastAsiaTheme="minorHAnsi" w:hAnsi="Century Schoolbook" w:cstheme="minorBidi"/>
          <w:sz w:val="22"/>
          <w:szCs w:val="22"/>
        </w:rPr>
        <w:t xml:space="preserve"> on table to fill out form in Excel.  Insert new rows as necessary.  Make sure the formatting from the “total” column is copied as well.</w:t>
      </w:r>
    </w:p>
    <w:p w14:paraId="51C1791B" w14:textId="77777777"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a.  Make sure each trail segment has a unique identifier (e.g., “old road to windmill,</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trailhead to stock pond</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w:t>
      </w:r>
      <w:r>
        <w:rPr>
          <w:rFonts w:ascii="Century Schoolbook" w:eastAsiaTheme="minorHAnsi" w:hAnsi="Century Schoolbook" w:cstheme="minorBidi"/>
          <w:sz w:val="22"/>
          <w:szCs w:val="22"/>
        </w:rPr>
        <w:t xml:space="preserve"> “Trail 101, segment AA”</w:t>
      </w:r>
      <w:r w:rsidRPr="00312185">
        <w:rPr>
          <w:rFonts w:ascii="Century Schoolbook" w:eastAsiaTheme="minorHAnsi" w:hAnsi="Century Schoolbook" w:cstheme="minorBidi"/>
          <w:sz w:val="22"/>
          <w:szCs w:val="22"/>
        </w:rPr>
        <w:t>)  User-degraded trail segments, major trail features, campsite developments, campsite amenities, and non-camping recreation sites should have unique identifiers unless there are several grouped together (e.g., “2 campsites at Ladder Canyon Overlook”).  GPS coordinates are preferable.</w:t>
      </w:r>
    </w:p>
    <w:p w14:paraId="064FF0D5" w14:textId="77777777"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lastRenderedPageBreak/>
        <w:tab/>
        <w:t>b.  For each “trail segment” or “degraded trail segment,” enter the length to the nearest tenth of a mile in the length column (e.g., for a trail segment 2¼ miles long, enter “2.3”)</w:t>
      </w:r>
    </w:p>
    <w:p w14:paraId="43D6BDB2" w14:textId="77777777"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c.  For each trail segment, enter the development score and the signs score from the Implementation Guide in their respective columns.</w:t>
      </w:r>
    </w:p>
    <w:p w14:paraId="203836D9" w14:textId="77777777"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d.  For major trail features, campsite developments, campsite amenities, and non-camping recreation sites, enter the value of each as determined in the Implementation Guide. Enter “1” as the number unless you have grouped similar developments together as described above.</w:t>
      </w:r>
    </w:p>
    <w:p w14:paraId="279CECDD" w14:textId="77777777"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e.  Comment section should be used to link or reference map or other GIS data to track locations of each specific facility.</w:t>
      </w:r>
    </w:p>
    <w:p w14:paraId="4A379F72" w14:textId="77777777" w:rsidR="0012154C" w:rsidRPr="00312185" w:rsidRDefault="0012154C" w:rsidP="0012154C">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2.  </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Totals</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and S</w:t>
      </w:r>
      <w:r>
        <w:rPr>
          <w:rFonts w:ascii="Century Schoolbook" w:eastAsiaTheme="minorHAnsi" w:hAnsi="Century Schoolbook" w:cstheme="minorBidi"/>
          <w:sz w:val="22"/>
          <w:szCs w:val="22"/>
        </w:rPr>
        <w:t>UM</w:t>
      </w:r>
      <w:r w:rsidRPr="00312185">
        <w:rPr>
          <w:rFonts w:ascii="Century Schoolbook" w:eastAsiaTheme="minorHAnsi" w:hAnsi="Century Schoolbook" w:cstheme="minorBidi"/>
          <w:sz w:val="22"/>
          <w:szCs w:val="22"/>
        </w:rPr>
        <w:t xml:space="preserve"> should automatically calculate in Excel.</w:t>
      </w:r>
    </w:p>
    <w:p w14:paraId="52ECA4FD" w14:textId="77777777" w:rsidR="0012154C" w:rsidRPr="00312185" w:rsidRDefault="0012154C" w:rsidP="0012154C">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3.  </w:t>
      </w:r>
      <w:r w:rsidRPr="00312185">
        <w:rPr>
          <w:rFonts w:ascii="Century Schoolbook" w:eastAsiaTheme="minorHAnsi" w:hAnsi="Century Schoolbook" w:cstheme="minorBidi"/>
          <w:i/>
          <w:sz w:val="22"/>
          <w:szCs w:val="22"/>
        </w:rPr>
        <w:t>If you are not using an active form (with embedded Excel spreadsheet):</w:t>
      </w:r>
    </w:p>
    <w:p w14:paraId="5B82702D" w14:textId="77777777" w:rsidR="0012154C" w:rsidRPr="00312185" w:rsidRDefault="0012154C" w:rsidP="0012154C">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length, development score, and signs score for each trail segment using the Implementation Gui</w:t>
      </w:r>
      <w:r>
        <w:rPr>
          <w:rFonts w:ascii="Century Schoolbook" w:eastAsiaTheme="minorHAnsi" w:hAnsi="Century Schoolbook" w:cstheme="minorBidi"/>
          <w:sz w:val="22"/>
          <w:szCs w:val="22"/>
        </w:rPr>
        <w:t>de as described above.  Multiply</w:t>
      </w:r>
      <w:r w:rsidRPr="00312185">
        <w:rPr>
          <w:rFonts w:ascii="Century Schoolbook" w:eastAsiaTheme="minorHAnsi" w:hAnsi="Century Schoolbook" w:cstheme="minorBidi"/>
          <w:sz w:val="22"/>
          <w:szCs w:val="22"/>
        </w:rPr>
        <w:t xml:space="preserve"> these values together for each trail segment’s “total.”</w:t>
      </w:r>
    </w:p>
    <w:p w14:paraId="36164843" w14:textId="37263D39" w:rsidR="0012154C" w:rsidRPr="00312185" w:rsidRDefault="0012154C" w:rsidP="0012154C">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 xml:space="preserve">b.  For each degraded trail segment, enter the length (to the nearest 0.1 mile).  Double that </w:t>
      </w:r>
      <w:r w:rsidR="00BC1FB4" w:rsidRPr="00312185">
        <w:rPr>
          <w:rFonts w:ascii="Century Schoolbook" w:eastAsiaTheme="minorHAnsi" w:hAnsi="Century Schoolbook" w:cstheme="minorBidi"/>
          <w:sz w:val="22"/>
          <w:szCs w:val="22"/>
        </w:rPr>
        <w:t>amount and</w:t>
      </w:r>
      <w:r w:rsidRPr="00312185">
        <w:rPr>
          <w:rFonts w:ascii="Century Schoolbook" w:eastAsiaTheme="minorHAnsi" w:hAnsi="Century Schoolbook" w:cstheme="minorBidi"/>
          <w:sz w:val="22"/>
          <w:szCs w:val="22"/>
        </w:rPr>
        <w:t xml:space="preserve"> enter the result in that segment’s “total” cell.</w:t>
      </w:r>
    </w:p>
    <w:p w14:paraId="0FDF0AFC" w14:textId="77777777" w:rsidR="0012154C" w:rsidRPr="00312185" w:rsidRDefault="0012154C" w:rsidP="0012154C">
      <w:pPr>
        <w:tabs>
          <w:tab w:val="left" w:pos="720"/>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b.  For major trail features, campsite developments, amenities, and non-camping recreation sites, enter the value of each as detailed in the Implementation Guide.  If you are grouping like developments together, multiply that value accordingly.  Enter the value (or the value multiplied by the number of like developments) in each respective cell in the “total” column.</w:t>
      </w:r>
    </w:p>
    <w:p w14:paraId="7AB51473" w14:textId="77777777" w:rsidR="0012154C" w:rsidRPr="00312185" w:rsidRDefault="0012154C" w:rsidP="0012154C">
      <w:pPr>
        <w:tabs>
          <w:tab w:val="left" w:pos="720"/>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ab/>
      </w:r>
      <w:r>
        <w:rPr>
          <w:rFonts w:ascii="Century Schoolbook" w:eastAsiaTheme="minorHAnsi" w:hAnsi="Century Schoolbook" w:cstheme="minorBidi"/>
          <w:sz w:val="22"/>
          <w:szCs w:val="22"/>
        </w:rPr>
        <w:tab/>
        <w:t>c.  SUM the “t</w:t>
      </w:r>
      <w:r w:rsidRPr="00312185">
        <w:rPr>
          <w:rFonts w:ascii="Century Schoolbook" w:eastAsiaTheme="minorHAnsi" w:hAnsi="Century Schoolbook" w:cstheme="minorBidi"/>
          <w:sz w:val="22"/>
          <w:szCs w:val="22"/>
        </w:rPr>
        <w:t>otal</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column.  Enter this result in the </w:t>
      </w:r>
      <w:r>
        <w:rPr>
          <w:rFonts w:ascii="Century Schoolbook" w:eastAsiaTheme="minorHAnsi" w:hAnsi="Century Schoolbook" w:cstheme="minorBidi"/>
          <w:sz w:val="22"/>
          <w:szCs w:val="22"/>
        </w:rPr>
        <w:t>Black</w:t>
      </w:r>
      <w:r w:rsidRPr="00312185">
        <w:rPr>
          <w:rFonts w:ascii="Century Schoolbook" w:eastAsiaTheme="minorHAnsi" w:hAnsi="Century Schoolbook" w:cstheme="minorBidi"/>
          <w:sz w:val="22"/>
          <w:szCs w:val="22"/>
        </w:rPr>
        <w:t xml:space="preserve"> Box.</w:t>
      </w:r>
    </w:p>
    <w:p w14:paraId="0FDE74BE" w14:textId="54E0C4D9" w:rsidR="0012154C" w:rsidRPr="00312185" w:rsidRDefault="0012154C" w:rsidP="0012154C">
      <w:pPr>
        <w:tabs>
          <w:tab w:val="left" w:pos="720"/>
          <w:tab w:val="left" w:pos="1440"/>
        </w:tabs>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Index of user-created recreation facilities.  Enter this numbe</w:t>
      </w:r>
      <w:r w:rsidR="006819D1">
        <w:rPr>
          <w:rFonts w:ascii="Century Schoolbook" w:eastAsiaTheme="minorHAnsi" w:hAnsi="Century Schoolbook" w:cstheme="minorBidi"/>
          <w:sz w:val="22"/>
          <w:szCs w:val="22"/>
        </w:rPr>
        <w:t>r as the “Value” for Measure 4-6</w:t>
      </w:r>
      <w:r w:rsidRPr="00312185">
        <w:rPr>
          <w:rFonts w:ascii="Century Schoolbook" w:eastAsiaTheme="minorHAnsi" w:hAnsi="Century Schoolbook" w:cstheme="minorBidi"/>
          <w:sz w:val="22"/>
          <w:szCs w:val="22"/>
        </w:rPr>
        <w:t xml:space="preserve"> on the Wilderness Character Data Report form.</w:t>
      </w:r>
    </w:p>
    <w:p w14:paraId="64316554" w14:textId="77777777" w:rsidR="0012154C"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56092C38" w14:textId="77777777" w:rsidR="0012154C" w:rsidRDefault="0012154C" w:rsidP="0012154C">
      <w:pPr>
        <w:tabs>
          <w:tab w:val="left" w:pos="1440"/>
        </w:tabs>
        <w:ind w:left="2160" w:hanging="2160"/>
        <w:rPr>
          <w:rFonts w:ascii="Century Schoolbook" w:eastAsiaTheme="minorHAnsi" w:hAnsi="Century Schoolbook" w:cstheme="minorBidi"/>
          <w:sz w:val="22"/>
          <w:szCs w:val="22"/>
        </w:rPr>
      </w:pPr>
    </w:p>
    <w:p w14:paraId="38F23EFB" w14:textId="77777777" w:rsidR="0012154C" w:rsidRDefault="0012154C" w:rsidP="0012154C">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4_5"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4066E678" w14:textId="77777777" w:rsidR="0012154C" w:rsidRDefault="0012154C" w:rsidP="0012154C">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 xml:space="preserve">, click </w:t>
      </w:r>
      <w:hyperlink w:anchor="A4_5"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46A467C7" w14:textId="3F936144" w:rsidR="0012154C" w:rsidRDefault="0012154C" w:rsidP="0012154C">
      <w:pPr>
        <w:tabs>
          <w:tab w:val="left" w:pos="1440"/>
        </w:tabs>
        <w:ind w:left="2160" w:hanging="2160"/>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4_5"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14073CC1" w14:textId="74B283CA" w:rsidR="008D38C0" w:rsidRDefault="008D38C0" w:rsidP="0012154C">
      <w:pPr>
        <w:tabs>
          <w:tab w:val="left" w:pos="1440"/>
        </w:tabs>
        <w:ind w:left="2160" w:hanging="2160"/>
        <w:rPr>
          <w:rFonts w:ascii="Century Schoolbook" w:eastAsiaTheme="minorHAnsi" w:hAnsi="Century Schoolbook" w:cstheme="minorBidi"/>
          <w:color w:val="FF0000"/>
        </w:rPr>
      </w:pPr>
    </w:p>
    <w:p w14:paraId="0ADA1C32" w14:textId="01AA5EAA" w:rsidR="008D38C0" w:rsidRPr="007E0922" w:rsidRDefault="008D38C0" w:rsidP="008D38C0">
      <w:pPr>
        <w:tabs>
          <w:tab w:val="left" w:pos="1440"/>
        </w:tabs>
        <w:rPr>
          <w:rFonts w:ascii="Century Schoolbook" w:eastAsiaTheme="minorHAnsi" w:hAnsi="Century Schoolbook" w:cstheme="minorBidi"/>
          <w:sz w:val="22"/>
          <w:szCs w:val="22"/>
        </w:rPr>
      </w:pPr>
      <w:r w:rsidRPr="007E0922">
        <w:rPr>
          <w:rFonts w:ascii="Century Schoolbook" w:eastAsiaTheme="minorHAnsi" w:hAnsi="Century Schoolbook" w:cstheme="minorBidi"/>
          <w:sz w:val="22"/>
          <w:szCs w:val="22"/>
        </w:rPr>
        <w:t>Go to</w:t>
      </w:r>
      <w:r w:rsidRPr="007E0922">
        <w:rPr>
          <w:rFonts w:ascii="Century Schoolbook" w:eastAsiaTheme="minorHAnsi" w:hAnsi="Century Schoolbook" w:cstheme="minorBidi"/>
          <w:color w:val="FF0000"/>
          <w:sz w:val="22"/>
          <w:szCs w:val="22"/>
        </w:rPr>
        <w:t xml:space="preserve"> </w:t>
      </w:r>
      <w:hyperlink w:anchor="AppendixC" w:history="1">
        <w:r w:rsidRPr="007E0922">
          <w:rPr>
            <w:rStyle w:val="Hyperlink"/>
            <w:rFonts w:ascii="Century Schoolbook" w:eastAsiaTheme="minorHAnsi" w:hAnsi="Century Schoolbook" w:cstheme="minorBidi"/>
            <w:sz w:val="22"/>
            <w:szCs w:val="22"/>
          </w:rPr>
          <w:t>Appendix C</w:t>
        </w:r>
      </w:hyperlink>
      <w:r w:rsidRPr="007E0922">
        <w:rPr>
          <w:rFonts w:ascii="Century Schoolbook" w:eastAsiaTheme="minorHAnsi" w:hAnsi="Century Schoolbook" w:cstheme="minorBidi"/>
          <w:color w:val="FF0000"/>
          <w:sz w:val="22"/>
          <w:szCs w:val="22"/>
        </w:rPr>
        <w:t xml:space="preserve"> </w:t>
      </w:r>
      <w:r w:rsidRPr="007E0922">
        <w:rPr>
          <w:rFonts w:ascii="Century Schoolbook" w:eastAsiaTheme="minorHAnsi" w:hAnsi="Century Schoolbook" w:cstheme="minorBidi"/>
          <w:sz w:val="22"/>
          <w:szCs w:val="22"/>
        </w:rPr>
        <w:t xml:space="preserve">to help determine which travel routes should be recorded in this </w:t>
      </w:r>
      <w:r w:rsidR="005F73AA">
        <w:rPr>
          <w:rFonts w:ascii="Century Schoolbook" w:eastAsiaTheme="minorHAnsi" w:hAnsi="Century Schoolbook" w:cstheme="minorBidi"/>
          <w:sz w:val="22"/>
          <w:szCs w:val="22"/>
        </w:rPr>
        <w:t>m</w:t>
      </w:r>
      <w:r w:rsidRPr="007E0922">
        <w:rPr>
          <w:rFonts w:ascii="Century Schoolbook" w:eastAsiaTheme="minorHAnsi" w:hAnsi="Century Schoolbook" w:cstheme="minorBidi"/>
          <w:sz w:val="22"/>
          <w:szCs w:val="22"/>
        </w:rPr>
        <w:t>easure</w:t>
      </w:r>
      <w:r w:rsidR="005F73AA">
        <w:rPr>
          <w:rFonts w:ascii="Century Schoolbook" w:eastAsiaTheme="minorHAnsi" w:hAnsi="Century Schoolbook" w:cstheme="minorBidi"/>
          <w:sz w:val="22"/>
          <w:szCs w:val="22"/>
        </w:rPr>
        <w:t>,</w:t>
      </w:r>
      <w:r w:rsidRPr="007E0922">
        <w:rPr>
          <w:rFonts w:ascii="Century Schoolbook" w:eastAsiaTheme="minorHAnsi" w:hAnsi="Century Schoolbook" w:cstheme="minorBidi"/>
          <w:sz w:val="22"/>
          <w:szCs w:val="22"/>
        </w:rPr>
        <w:t xml:space="preserve"> and if the travel route should </w:t>
      </w:r>
      <w:r w:rsidR="005F73AA">
        <w:rPr>
          <w:rFonts w:ascii="Century Schoolbook" w:eastAsiaTheme="minorHAnsi" w:hAnsi="Century Schoolbook" w:cstheme="minorBidi"/>
          <w:sz w:val="22"/>
          <w:szCs w:val="22"/>
        </w:rPr>
        <w:t xml:space="preserve">also </w:t>
      </w:r>
      <w:r w:rsidRPr="007E0922">
        <w:rPr>
          <w:rFonts w:ascii="Century Schoolbook" w:eastAsiaTheme="minorHAnsi" w:hAnsi="Century Schoolbook" w:cstheme="minorBidi"/>
          <w:sz w:val="22"/>
          <w:szCs w:val="22"/>
        </w:rPr>
        <w:t xml:space="preserve">be recorded in other </w:t>
      </w:r>
      <w:r w:rsidR="005F73AA">
        <w:rPr>
          <w:rFonts w:ascii="Century Schoolbook" w:eastAsiaTheme="minorHAnsi" w:hAnsi="Century Schoolbook" w:cstheme="minorBidi"/>
          <w:sz w:val="22"/>
          <w:szCs w:val="22"/>
        </w:rPr>
        <w:t>m</w:t>
      </w:r>
      <w:r w:rsidRPr="007E0922">
        <w:rPr>
          <w:rFonts w:ascii="Century Schoolbook" w:eastAsiaTheme="minorHAnsi" w:hAnsi="Century Schoolbook" w:cstheme="minorBidi"/>
          <w:sz w:val="22"/>
          <w:szCs w:val="22"/>
        </w:rPr>
        <w:t xml:space="preserve">easures. </w:t>
      </w:r>
    </w:p>
    <w:p w14:paraId="7F76C7C0" w14:textId="77777777" w:rsidR="008D38C0" w:rsidRPr="00312185" w:rsidRDefault="008D38C0" w:rsidP="0012154C">
      <w:pPr>
        <w:tabs>
          <w:tab w:val="left" w:pos="1440"/>
        </w:tabs>
        <w:ind w:left="2160" w:hanging="2160"/>
        <w:rPr>
          <w:rFonts w:ascii="Century Schoolbook" w:eastAsiaTheme="minorHAnsi" w:hAnsi="Century Schoolbook" w:cstheme="minorBidi"/>
          <w:sz w:val="22"/>
          <w:szCs w:val="22"/>
        </w:rPr>
      </w:pPr>
    </w:p>
    <w:p w14:paraId="2C2E237F" w14:textId="77777777" w:rsidR="0012154C" w:rsidRPr="00312185" w:rsidRDefault="0012154C" w:rsidP="0012154C">
      <w:pPr>
        <w:spacing w:after="200" w:line="276"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01148FB0" w14:textId="620965CC" w:rsidR="0012154C" w:rsidRPr="00312185" w:rsidRDefault="0012154C" w:rsidP="0012154C">
      <w:pPr>
        <w:spacing w:after="200" w:line="276" w:lineRule="auto"/>
        <w:jc w:val="right"/>
        <w:rPr>
          <w:rFonts w:asciiTheme="majorHAnsi" w:eastAsiaTheme="minorHAnsi" w:hAnsiTheme="majorHAnsi" w:cstheme="minorBidi"/>
          <w:b/>
          <w:color w:val="00B0F0"/>
          <w:sz w:val="36"/>
          <w:szCs w:val="36"/>
        </w:rPr>
      </w:pPr>
      <w:bookmarkStart w:id="184" w:name="measure4_7"/>
      <w:bookmarkEnd w:id="184"/>
      <w:r w:rsidRPr="00312185">
        <w:rPr>
          <w:rFonts w:asciiTheme="majorHAnsi" w:eastAsiaTheme="minorHAnsi" w:hAnsiTheme="majorHAnsi" w:cstheme="minorBidi"/>
          <w:b/>
          <w:color w:val="C99965"/>
          <w:sz w:val="36"/>
          <w:szCs w:val="36"/>
        </w:rPr>
        <w:lastRenderedPageBreak/>
        <w:t>Wilderness Character Measure 4-</w:t>
      </w:r>
      <w:r>
        <w:rPr>
          <w:rFonts w:asciiTheme="majorHAnsi" w:eastAsiaTheme="minorHAnsi" w:hAnsiTheme="majorHAnsi" w:cstheme="minorBidi"/>
          <w:b/>
          <w:color w:val="C99965"/>
          <w:sz w:val="36"/>
          <w:szCs w:val="36"/>
        </w:rPr>
        <w:t>7</w:t>
      </w:r>
      <w:r w:rsidR="00BC1FB4" w:rsidRPr="00312185">
        <w:rPr>
          <w:rFonts w:asciiTheme="majorHAnsi" w:eastAsiaTheme="minorHAnsi" w:hAnsiTheme="majorHAnsi" w:cstheme="minorBidi"/>
          <w:b/>
          <w:sz w:val="36"/>
          <w:szCs w:val="36"/>
        </w:rPr>
        <w:tab/>
        <w:t xml:space="preserve"> 202</w:t>
      </w:r>
      <w:r>
        <w:rPr>
          <w:rFonts w:asciiTheme="majorHAnsi" w:eastAsiaTheme="minorHAnsi" w:hAnsiTheme="majorHAnsi" w:cstheme="minorBidi"/>
          <w:b/>
          <w:color w:val="00B0F0"/>
          <w:sz w:val="36"/>
          <w:szCs w:val="36"/>
        </w:rPr>
        <w:t>__</w:t>
      </w:r>
    </w:p>
    <w:p w14:paraId="0CD91088" w14:textId="77777777" w:rsidR="0012154C" w:rsidRPr="00312185" w:rsidRDefault="0012154C" w:rsidP="0012154C">
      <w:pPr>
        <w:jc w:val="center"/>
        <w:rPr>
          <w:rFonts w:ascii="Century Schoolbook" w:eastAsiaTheme="minorHAnsi" w:hAnsi="Century Schoolbook" w:cstheme="minorBidi"/>
          <w:b/>
          <w:i/>
        </w:rPr>
      </w:pPr>
      <w:r w:rsidRPr="00312185">
        <w:rPr>
          <w:rFonts w:ascii="Century Schoolbook" w:eastAsiaTheme="minorHAnsi" w:hAnsi="Century Schoolbook" w:cstheme="minorBidi"/>
          <w:b/>
          <w:i/>
        </w:rPr>
        <w:t>Type and extent of management restrictions</w:t>
      </w:r>
    </w:p>
    <w:p w14:paraId="7E5BF0B8" w14:textId="77777777" w:rsidR="0012154C" w:rsidRPr="00312185" w:rsidRDefault="0012154C" w:rsidP="0012154C">
      <w:pPr>
        <w:jc w:val="center"/>
        <w:rPr>
          <w:rFonts w:ascii="Century Schoolbook" w:eastAsiaTheme="minorHAnsi" w:hAnsi="Century Schoolbook" w:cstheme="minorBidi"/>
          <w:b/>
          <w:i/>
          <w:sz w:val="22"/>
          <w:szCs w:val="22"/>
        </w:rPr>
      </w:pPr>
    </w:p>
    <w:p w14:paraId="282EBAD8" w14:textId="77777777" w:rsidR="0012154C" w:rsidRPr="00312185" w:rsidRDefault="0012154C" w:rsidP="0012154C">
      <w:pPr>
        <w:jc w:val="center"/>
        <w:rPr>
          <w:rFonts w:ascii="Century Schoolbook" w:eastAsiaTheme="minorHAnsi" w:hAnsi="Century Schoolbook" w:cstheme="minorBidi"/>
          <w:b/>
          <w:i/>
          <w:sz w:val="22"/>
          <w:szCs w:val="22"/>
        </w:rPr>
      </w:pPr>
    </w:p>
    <w:p w14:paraId="23C2B33B" w14:textId="77777777" w:rsidR="0012154C" w:rsidRPr="00312185" w:rsidRDefault="0012154C" w:rsidP="0012154C">
      <w:pPr>
        <w:rPr>
          <w:rFonts w:ascii="Century Schoolbook" w:eastAsiaTheme="minorHAnsi" w:hAnsi="Century Schoolbook" w:cstheme="minorBidi"/>
          <w:sz w:val="22"/>
          <w:szCs w:val="22"/>
        </w:rPr>
      </w:pPr>
    </w:p>
    <w:p w14:paraId="7F62B233" w14:textId="77777777" w:rsidR="0012154C" w:rsidRPr="00312185" w:rsidRDefault="0012154C" w:rsidP="0012154C">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Pr="00312185">
        <w:rPr>
          <w:rFonts w:ascii="Century Schoolbook" w:eastAsiaTheme="minorHAnsi" w:hAnsi="Century Schoolbook" w:cstheme="minorBidi"/>
          <w:sz w:val="22"/>
          <w:szCs w:val="22"/>
        </w:rPr>
        <w:t>ilderness name: ____________________________________________________________________</w:t>
      </w:r>
    </w:p>
    <w:p w14:paraId="085B5195" w14:textId="77777777" w:rsidR="0012154C" w:rsidRPr="00312185" w:rsidRDefault="0012154C" w:rsidP="0012154C">
      <w:pPr>
        <w:rPr>
          <w:rFonts w:ascii="Century Schoolbook" w:eastAsiaTheme="minorHAnsi" w:hAnsi="Century Schoolbook" w:cstheme="minorBidi"/>
          <w:sz w:val="22"/>
          <w:szCs w:val="22"/>
        </w:rPr>
      </w:pPr>
    </w:p>
    <w:p w14:paraId="325568C4" w14:textId="77777777" w:rsidR="0012154C" w:rsidRPr="00312185" w:rsidRDefault="0012154C" w:rsidP="0012154C">
      <w:pPr>
        <w:rPr>
          <w:rFonts w:ascii="Century Schoolbook" w:eastAsiaTheme="minorHAnsi" w:hAnsi="Century Schoolbook" w:cstheme="minorBidi"/>
          <w:sz w:val="22"/>
          <w:szCs w:val="22"/>
        </w:rPr>
      </w:pPr>
    </w:p>
    <w:p w14:paraId="11A1046B" w14:textId="77777777" w:rsidR="0012154C" w:rsidRPr="00312185" w:rsidRDefault="0012154C" w:rsidP="0012154C">
      <w:pPr>
        <w:rPr>
          <w:rFonts w:ascii="Century Schoolbook" w:eastAsiaTheme="minorHAnsi" w:hAnsi="Century Schoolbook" w:cstheme="minorBidi"/>
          <w:sz w:val="22"/>
          <w:szCs w:val="22"/>
        </w:rPr>
      </w:pPr>
    </w:p>
    <w:p w14:paraId="69332ED9" w14:textId="77777777" w:rsidR="0012154C" w:rsidRPr="00312185" w:rsidRDefault="0012154C" w:rsidP="0012154C">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10250" w:dyaOrig="4259" w14:anchorId="6C17005D">
          <v:shape id="_x0000_i1059" type="#_x0000_t75" style="width:513pt;height:212.3pt" o:ole="">
            <v:imagedata r:id="rId88" o:title=""/>
          </v:shape>
          <o:OLEObject Type="Embed" ProgID="Excel.Sheet.12" ShapeID="_x0000_i1059" DrawAspect="Content" ObjectID="_1641392246" r:id="rId89"/>
        </w:object>
      </w:r>
    </w:p>
    <w:p w14:paraId="6B991A97" w14:textId="77777777" w:rsidR="0012154C" w:rsidRPr="00312185" w:rsidRDefault="0012154C" w:rsidP="0012154C">
      <w:pPr>
        <w:rPr>
          <w:rFonts w:ascii="Century Schoolbook" w:eastAsiaTheme="minorHAnsi" w:hAnsi="Century Schoolbook" w:cstheme="minorBidi"/>
          <w:sz w:val="22"/>
          <w:szCs w:val="22"/>
        </w:rPr>
      </w:pPr>
    </w:p>
    <w:p w14:paraId="6B9DF1F0" w14:textId="7777777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2557715C" w14:textId="6F18DADC"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1.  </w:t>
      </w:r>
      <w:r w:rsidR="005C17EF">
        <w:rPr>
          <w:rFonts w:ascii="Century Schoolbook" w:eastAsiaTheme="minorHAnsi" w:hAnsi="Century Schoolbook" w:cstheme="minorBidi"/>
          <w:sz w:val="22"/>
          <w:szCs w:val="22"/>
        </w:rPr>
        <w:t>Double-click</w:t>
      </w:r>
      <w:r w:rsidRPr="00312185">
        <w:rPr>
          <w:rFonts w:ascii="Century Schoolbook" w:eastAsiaTheme="minorHAnsi" w:hAnsi="Century Schoolbook" w:cstheme="minorBidi"/>
          <w:sz w:val="22"/>
          <w:szCs w:val="22"/>
        </w:rPr>
        <w:t xml:space="preserve"> on table to fill out form in Excel.  For each category of restriction, enter the “restriction score” and “weight” as explained in the Implementation Guide.  Insert new “</w:t>
      </w:r>
      <w:r w:rsidRPr="00312185">
        <w:rPr>
          <w:rFonts w:ascii="Century Schoolbook" w:eastAsiaTheme="minorHAnsi" w:hAnsi="Century Schoolbook" w:cstheme="minorBidi"/>
          <w:i/>
          <w:iCs/>
          <w:sz w:val="22"/>
          <w:szCs w:val="22"/>
        </w:rPr>
        <w:t>other activity-specific regulations”</w:t>
      </w:r>
      <w:r>
        <w:rPr>
          <w:rFonts w:ascii="Century Schoolbook" w:eastAsiaTheme="minorHAnsi" w:hAnsi="Century Schoolbook" w:cstheme="minorBidi"/>
          <w:i/>
          <w:iCs/>
          <w:sz w:val="22"/>
          <w:szCs w:val="22"/>
        </w:rPr>
        <w:t xml:space="preserve"> </w:t>
      </w:r>
      <w:r w:rsidRPr="00312185">
        <w:rPr>
          <w:rFonts w:ascii="Century Schoolbook" w:eastAsiaTheme="minorHAnsi" w:hAnsi="Century Schoolbook" w:cstheme="minorBidi"/>
          <w:sz w:val="22"/>
          <w:szCs w:val="22"/>
        </w:rPr>
        <w:t>rows as necessary.  Make sure the formatting from the “total” column is copied as well.</w:t>
      </w:r>
    </w:p>
    <w:p w14:paraId="26A4A2ED" w14:textId="7777777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2.  </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Totals</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and S</w:t>
      </w:r>
      <w:r>
        <w:rPr>
          <w:rFonts w:ascii="Century Schoolbook" w:eastAsiaTheme="minorHAnsi" w:hAnsi="Century Schoolbook" w:cstheme="minorBidi"/>
          <w:sz w:val="22"/>
          <w:szCs w:val="22"/>
        </w:rPr>
        <w:t>UM</w:t>
      </w:r>
      <w:r w:rsidRPr="00312185">
        <w:rPr>
          <w:rFonts w:ascii="Century Schoolbook" w:eastAsiaTheme="minorHAnsi" w:hAnsi="Century Schoolbook" w:cstheme="minorBidi"/>
          <w:sz w:val="22"/>
          <w:szCs w:val="22"/>
        </w:rPr>
        <w:t xml:space="preserve"> should automatically calculate in Excel.</w:t>
      </w:r>
    </w:p>
    <w:p w14:paraId="150B2309" w14:textId="77777777" w:rsidR="0012154C" w:rsidRPr="00312185" w:rsidRDefault="0012154C" w:rsidP="0012154C">
      <w:pPr>
        <w:tabs>
          <w:tab w:val="left" w:pos="0"/>
          <w:tab w:val="left" w:pos="72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3.  </w:t>
      </w:r>
      <w:r w:rsidRPr="00312185">
        <w:rPr>
          <w:rFonts w:ascii="Century Schoolbook" w:eastAsiaTheme="minorHAnsi" w:hAnsi="Century Schoolbook" w:cstheme="minorBidi"/>
          <w:i/>
          <w:sz w:val="22"/>
          <w:szCs w:val="22"/>
        </w:rPr>
        <w:t>If you are not using an active form (with embedded Excel spreadsheet):</w:t>
      </w:r>
    </w:p>
    <w:p w14:paraId="674BC7F0" w14:textId="7777777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data as described above</w:t>
      </w:r>
    </w:p>
    <w:p w14:paraId="614240D1" w14:textId="7777777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b.  Multiply the restriction score by the weight for each category and enter ea</w:t>
      </w:r>
      <w:r>
        <w:rPr>
          <w:rFonts w:ascii="Century Schoolbook" w:eastAsiaTheme="minorHAnsi" w:hAnsi="Century Schoolbook" w:cstheme="minorBidi"/>
          <w:sz w:val="22"/>
          <w:szCs w:val="22"/>
        </w:rPr>
        <w:t>ch result in the corresponding “t</w:t>
      </w:r>
      <w:r w:rsidRPr="00312185">
        <w:rPr>
          <w:rFonts w:ascii="Century Schoolbook" w:eastAsiaTheme="minorHAnsi" w:hAnsi="Century Schoolbook" w:cstheme="minorBidi"/>
          <w:sz w:val="22"/>
          <w:szCs w:val="22"/>
        </w:rPr>
        <w:t>otal</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column.</w:t>
      </w:r>
    </w:p>
    <w:p w14:paraId="45BD6AB7" w14:textId="7777777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c.</w:t>
      </w:r>
      <w:r>
        <w:rPr>
          <w:rFonts w:ascii="Century Schoolbook" w:eastAsiaTheme="minorHAnsi" w:hAnsi="Century Schoolbook" w:cstheme="minorBidi"/>
          <w:sz w:val="22"/>
          <w:szCs w:val="22"/>
        </w:rPr>
        <w:t xml:space="preserve">  SUM the “t</w:t>
      </w:r>
      <w:r w:rsidRPr="00312185">
        <w:rPr>
          <w:rFonts w:ascii="Century Schoolbook" w:eastAsiaTheme="minorHAnsi" w:hAnsi="Century Schoolbook" w:cstheme="minorBidi"/>
          <w:sz w:val="22"/>
          <w:szCs w:val="22"/>
        </w:rPr>
        <w:t>otal</w:t>
      </w:r>
      <w:r>
        <w:rPr>
          <w:rFonts w:ascii="Century Schoolbook" w:eastAsiaTheme="minorHAnsi" w:hAnsi="Century Schoolbook" w:cstheme="minorBidi"/>
          <w:sz w:val="22"/>
          <w:szCs w:val="22"/>
        </w:rPr>
        <w:t>”</w:t>
      </w:r>
      <w:r w:rsidRPr="00312185">
        <w:rPr>
          <w:rFonts w:ascii="Century Schoolbook" w:eastAsiaTheme="minorHAnsi" w:hAnsi="Century Schoolbook" w:cstheme="minorBidi"/>
          <w:sz w:val="22"/>
          <w:szCs w:val="22"/>
        </w:rPr>
        <w:t xml:space="preserve"> column.  Enter this result in the </w:t>
      </w:r>
      <w:r>
        <w:rPr>
          <w:rFonts w:ascii="Century Schoolbook" w:eastAsiaTheme="minorHAnsi" w:hAnsi="Century Schoolbook" w:cstheme="minorBidi"/>
          <w:sz w:val="22"/>
          <w:szCs w:val="22"/>
        </w:rPr>
        <w:t>Black</w:t>
      </w:r>
      <w:r w:rsidRPr="00312185">
        <w:rPr>
          <w:rFonts w:ascii="Century Schoolbook" w:eastAsiaTheme="minorHAnsi" w:hAnsi="Century Schoolbook" w:cstheme="minorBidi"/>
          <w:sz w:val="22"/>
          <w:szCs w:val="22"/>
        </w:rPr>
        <w:t xml:space="preserve"> Box.</w:t>
      </w:r>
    </w:p>
    <w:p w14:paraId="0EB3D1B0" w14:textId="765498E7" w:rsidR="0012154C" w:rsidRPr="00312185" w:rsidRDefault="0012154C" w:rsidP="0012154C">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5.  </w:t>
      </w:r>
      <w:r>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Index of management restrictions.  Enter this numbe</w:t>
      </w:r>
      <w:r w:rsidR="006819D1">
        <w:rPr>
          <w:rFonts w:ascii="Century Schoolbook" w:eastAsiaTheme="minorHAnsi" w:hAnsi="Century Schoolbook" w:cstheme="minorBidi"/>
          <w:sz w:val="22"/>
          <w:szCs w:val="22"/>
        </w:rPr>
        <w:t>r as the “Value” for Measure 4-7</w:t>
      </w:r>
      <w:r w:rsidRPr="00312185">
        <w:rPr>
          <w:rFonts w:ascii="Century Schoolbook" w:eastAsiaTheme="minorHAnsi" w:hAnsi="Century Schoolbook" w:cstheme="minorBidi"/>
          <w:sz w:val="22"/>
          <w:szCs w:val="22"/>
        </w:rPr>
        <w:t xml:space="preserve"> on the Wilderness Character Data Report form.</w:t>
      </w:r>
    </w:p>
    <w:p w14:paraId="2380134C" w14:textId="77777777" w:rsidR="0012154C" w:rsidRDefault="0012154C" w:rsidP="0012154C">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03711398" w14:textId="77777777" w:rsidR="0012154C" w:rsidRDefault="0012154C" w:rsidP="0012154C">
      <w:pPr>
        <w:tabs>
          <w:tab w:val="left" w:pos="1440"/>
        </w:tabs>
        <w:ind w:left="2160" w:hanging="2160"/>
        <w:rPr>
          <w:rFonts w:ascii="Century Schoolbook" w:eastAsiaTheme="minorHAnsi" w:hAnsi="Century Schoolbook" w:cstheme="minorBidi"/>
          <w:sz w:val="22"/>
          <w:szCs w:val="22"/>
        </w:rPr>
      </w:pPr>
    </w:p>
    <w:p w14:paraId="24095E8D" w14:textId="77777777" w:rsidR="0012154C" w:rsidRDefault="0012154C" w:rsidP="0012154C">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4_6"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167D00C5" w14:textId="77777777" w:rsidR="0012154C" w:rsidRDefault="0012154C" w:rsidP="0012154C">
      <w:pPr>
        <w:spacing w:line="276" w:lineRule="auto"/>
        <w:rPr>
          <w:rFonts w:ascii="Century Schoolbook" w:eastAsiaTheme="minorHAnsi" w:hAnsi="Century Schoolbook" w:cstheme="minorBidi"/>
          <w:color w:val="FF0000"/>
        </w:rPr>
      </w:pPr>
      <w:r w:rsidRPr="00B17461">
        <w:rPr>
          <w:rFonts w:ascii="Century Schoolbook" w:eastAsiaTheme="minorHAnsi" w:hAnsi="Century Schoolbook" w:cstheme="minorBidi"/>
          <w:color w:val="FF0000"/>
        </w:rPr>
        <w:t xml:space="preserve">This data does not appear on the </w:t>
      </w:r>
      <w:r w:rsidRPr="00B17461">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w:t>
      </w:r>
    </w:p>
    <w:p w14:paraId="54934C39" w14:textId="77777777" w:rsidR="0012154C" w:rsidRPr="00312185" w:rsidRDefault="0012154C" w:rsidP="0012154C">
      <w:pPr>
        <w:tabs>
          <w:tab w:val="left" w:pos="1440"/>
        </w:tabs>
        <w:ind w:left="2160" w:hanging="2160"/>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4_6"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3FE10570" w14:textId="342CF354" w:rsidR="0012154C" w:rsidRDefault="00836108">
      <w:pPr>
        <w:rPr>
          <w:rFonts w:asciiTheme="majorHAnsi" w:eastAsiaTheme="minorHAnsi" w:hAnsiTheme="majorHAnsi" w:cstheme="minorBidi"/>
          <w:b/>
          <w:color w:val="C99965"/>
          <w:sz w:val="36"/>
          <w:szCs w:val="36"/>
        </w:rPr>
      </w:pPr>
      <w:r>
        <w:rPr>
          <w:rFonts w:asciiTheme="majorHAnsi" w:eastAsiaTheme="minorHAnsi" w:hAnsiTheme="majorHAnsi" w:cstheme="minorBidi"/>
          <w:b/>
          <w:color w:val="C99965"/>
          <w:sz w:val="36"/>
          <w:szCs w:val="36"/>
        </w:rPr>
        <w:t xml:space="preserve"> </w:t>
      </w:r>
      <w:r w:rsidR="0012154C">
        <w:rPr>
          <w:rFonts w:asciiTheme="majorHAnsi" w:eastAsiaTheme="minorHAnsi" w:hAnsiTheme="majorHAnsi" w:cstheme="minorBidi"/>
          <w:b/>
          <w:color w:val="C99965"/>
          <w:sz w:val="36"/>
          <w:szCs w:val="36"/>
        </w:rPr>
        <w:br w:type="page"/>
      </w:r>
    </w:p>
    <w:p w14:paraId="156F6C1F" w14:textId="6B1D5404" w:rsidR="00312185" w:rsidRPr="00312185" w:rsidRDefault="00312185" w:rsidP="00312185">
      <w:pPr>
        <w:spacing w:after="200" w:line="276" w:lineRule="auto"/>
        <w:jc w:val="right"/>
        <w:rPr>
          <w:rFonts w:asciiTheme="majorHAnsi" w:eastAsiaTheme="minorHAnsi" w:hAnsiTheme="majorHAnsi" w:cstheme="minorBidi"/>
          <w:b/>
          <w:color w:val="00B0F0"/>
          <w:sz w:val="36"/>
          <w:szCs w:val="36"/>
        </w:rPr>
      </w:pPr>
      <w:r w:rsidRPr="00312185">
        <w:rPr>
          <w:rFonts w:asciiTheme="majorHAnsi" w:eastAsiaTheme="minorHAnsi" w:hAnsiTheme="majorHAnsi" w:cstheme="minorBidi"/>
          <w:b/>
          <w:color w:val="C99965"/>
          <w:sz w:val="36"/>
          <w:szCs w:val="36"/>
        </w:rPr>
        <w:lastRenderedPageBreak/>
        <w:t xml:space="preserve">Wilderness Character </w:t>
      </w:r>
      <w:bookmarkStart w:id="185" w:name="measure5_1"/>
      <w:r w:rsidRPr="00312185">
        <w:rPr>
          <w:rFonts w:asciiTheme="majorHAnsi" w:eastAsiaTheme="minorHAnsi" w:hAnsiTheme="majorHAnsi" w:cstheme="minorBidi"/>
          <w:b/>
          <w:color w:val="C99965"/>
          <w:sz w:val="36"/>
          <w:szCs w:val="36"/>
        </w:rPr>
        <w:t>Measure 5-1</w:t>
      </w:r>
      <w:bookmarkEnd w:id="185"/>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471036">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6E939423" w14:textId="77777777" w:rsidR="00312185" w:rsidRPr="00312185" w:rsidRDefault="00312185" w:rsidP="00312185">
      <w:pPr>
        <w:jc w:val="center"/>
        <w:rPr>
          <w:rFonts w:ascii="Century Schoolbook" w:eastAsiaTheme="minorHAnsi" w:hAnsi="Century Schoolbook" w:cstheme="minorBidi"/>
          <w:b/>
          <w:i/>
          <w:sz w:val="22"/>
          <w:szCs w:val="22"/>
        </w:rPr>
      </w:pPr>
      <w:r w:rsidRPr="00312185">
        <w:rPr>
          <w:rFonts w:ascii="Century Schoolbook" w:eastAsiaTheme="minorHAnsi" w:hAnsi="Century Schoolbook" w:cstheme="minorBidi"/>
          <w:b/>
          <w:i/>
        </w:rPr>
        <w:t>Severity of disturbances to cultural resources</w:t>
      </w:r>
    </w:p>
    <w:p w14:paraId="2EA6E95E" w14:textId="77777777" w:rsidR="00312185" w:rsidRPr="00312185" w:rsidRDefault="00312185" w:rsidP="00312185">
      <w:pPr>
        <w:jc w:val="center"/>
        <w:rPr>
          <w:rFonts w:ascii="Century Schoolbook" w:eastAsiaTheme="minorHAnsi" w:hAnsi="Century Schoolbook" w:cstheme="minorBidi"/>
          <w:b/>
          <w:i/>
          <w:sz w:val="22"/>
          <w:szCs w:val="22"/>
        </w:rPr>
      </w:pPr>
    </w:p>
    <w:p w14:paraId="54538F4B" w14:textId="77777777" w:rsidR="00312185" w:rsidRPr="00312185" w:rsidRDefault="00312185" w:rsidP="00312185">
      <w:pPr>
        <w:jc w:val="center"/>
        <w:rPr>
          <w:rFonts w:ascii="Century Schoolbook" w:eastAsiaTheme="minorHAnsi" w:hAnsi="Century Schoolbook" w:cstheme="minorBidi"/>
          <w:b/>
          <w:i/>
          <w:sz w:val="22"/>
          <w:szCs w:val="22"/>
        </w:rPr>
      </w:pPr>
    </w:p>
    <w:p w14:paraId="24AD096A" w14:textId="77777777" w:rsidR="00312185" w:rsidRPr="00312185" w:rsidRDefault="00312185" w:rsidP="00312185">
      <w:pPr>
        <w:rPr>
          <w:rFonts w:ascii="Century Schoolbook" w:eastAsiaTheme="minorHAnsi" w:hAnsi="Century Schoolbook" w:cstheme="minorBidi"/>
          <w:sz w:val="22"/>
          <w:szCs w:val="22"/>
        </w:rPr>
      </w:pPr>
    </w:p>
    <w:p w14:paraId="1D4EE0D5" w14:textId="3922C03B" w:rsidR="00312185" w:rsidRPr="00312185" w:rsidRDefault="00471036"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312185" w:rsidRPr="00312185">
        <w:rPr>
          <w:rFonts w:ascii="Century Schoolbook" w:eastAsiaTheme="minorHAnsi" w:hAnsi="Century Schoolbook" w:cstheme="minorBidi"/>
          <w:sz w:val="22"/>
          <w:szCs w:val="22"/>
        </w:rPr>
        <w:t>ilderness name: ____________________________________________________________________</w:t>
      </w:r>
    </w:p>
    <w:p w14:paraId="7613FD21" w14:textId="77777777" w:rsidR="00312185" w:rsidRPr="00312185" w:rsidRDefault="00312185" w:rsidP="00312185">
      <w:pPr>
        <w:rPr>
          <w:rFonts w:ascii="Century Schoolbook" w:eastAsiaTheme="minorHAnsi" w:hAnsi="Century Schoolbook" w:cstheme="minorBidi"/>
          <w:sz w:val="22"/>
          <w:szCs w:val="22"/>
        </w:rPr>
      </w:pPr>
    </w:p>
    <w:p w14:paraId="77E2CC34" w14:textId="77777777" w:rsidR="00312185" w:rsidRPr="00312185" w:rsidRDefault="00312185" w:rsidP="00312185">
      <w:pPr>
        <w:rPr>
          <w:rFonts w:ascii="Century Schoolbook" w:eastAsiaTheme="minorHAnsi" w:hAnsi="Century Schoolbook" w:cstheme="minorBidi"/>
          <w:sz w:val="22"/>
          <w:szCs w:val="22"/>
        </w:rPr>
      </w:pPr>
    </w:p>
    <w:p w14:paraId="52C0D269" w14:textId="77777777" w:rsidR="00312185" w:rsidRPr="00312185" w:rsidRDefault="00312185" w:rsidP="00312185">
      <w:pPr>
        <w:rPr>
          <w:rFonts w:ascii="Century Schoolbook" w:eastAsiaTheme="minorHAnsi" w:hAnsi="Century Schoolbook" w:cstheme="minorBidi"/>
          <w:sz w:val="22"/>
          <w:szCs w:val="22"/>
        </w:rPr>
      </w:pPr>
    </w:p>
    <w:p w14:paraId="4A54F929" w14:textId="77777777" w:rsidR="00312185" w:rsidRPr="00312185" w:rsidRDefault="000B2E33" w:rsidP="00312185">
      <w:pPr>
        <w:jc w:val="cente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9554" w:dyaOrig="2053" w14:anchorId="001E24E2">
          <v:shape id="_x0000_i1060" type="#_x0000_t75" style="width:479.15pt;height:102.65pt" o:ole="">
            <v:imagedata r:id="rId90" o:title=""/>
          </v:shape>
          <o:OLEObject Type="Embed" ProgID="Excel.Sheet.12" ShapeID="_x0000_i1060" DrawAspect="Content" ObjectID="_1641392247" r:id="rId91"/>
        </w:object>
      </w:r>
    </w:p>
    <w:p w14:paraId="38E76CC4" w14:textId="77777777" w:rsidR="00312185" w:rsidRPr="00312185" w:rsidRDefault="00312185" w:rsidP="00312185">
      <w:pPr>
        <w:rPr>
          <w:rFonts w:ascii="Century Schoolbook" w:eastAsiaTheme="minorHAnsi" w:hAnsi="Century Schoolbook" w:cstheme="minorBidi"/>
          <w:sz w:val="22"/>
          <w:szCs w:val="22"/>
        </w:rPr>
      </w:pPr>
    </w:p>
    <w:p w14:paraId="21447100"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59AFBFA6"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1.  For each cultural resource, enter the condition score as explained in the Implementation Guide.  Every cultural resource should have a unique identifier.  Insert new rows as necessary.  Make sure the formatting from the “score” column is copied as well.</w:t>
      </w:r>
    </w:p>
    <w:p w14:paraId="46583B6A"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2.  Comments could include details on the status or trends of each resource.</w:t>
      </w:r>
    </w:p>
    <w:p w14:paraId="41EC31DE"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3.  </w:t>
      </w:r>
      <w:r w:rsidR="00B34F7A">
        <w:rPr>
          <w:rFonts w:ascii="Century Schoolbook" w:eastAsiaTheme="minorHAnsi" w:hAnsi="Century Schoolbook" w:cstheme="minorBidi"/>
          <w:sz w:val="22"/>
          <w:szCs w:val="22"/>
        </w:rPr>
        <w:t>SUM</w:t>
      </w:r>
      <w:r w:rsidRPr="00312185">
        <w:rPr>
          <w:rFonts w:ascii="Century Schoolbook" w:eastAsiaTheme="minorHAnsi" w:hAnsi="Century Schoolbook" w:cstheme="minorBidi"/>
          <w:sz w:val="22"/>
          <w:szCs w:val="22"/>
        </w:rPr>
        <w:t xml:space="preserve"> should automatically calculate in Excel.</w:t>
      </w:r>
    </w:p>
    <w:p w14:paraId="1D41DBC1" w14:textId="77777777" w:rsidR="00312185" w:rsidRPr="00312185" w:rsidRDefault="00312185" w:rsidP="00312185">
      <w:pPr>
        <w:tabs>
          <w:tab w:val="left" w:pos="0"/>
          <w:tab w:val="left" w:pos="72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4.  </w:t>
      </w:r>
      <w:r w:rsidRPr="00312185">
        <w:rPr>
          <w:rFonts w:ascii="Century Schoolbook" w:eastAsiaTheme="minorHAnsi" w:hAnsi="Century Schoolbook" w:cstheme="minorBidi"/>
          <w:i/>
          <w:sz w:val="22"/>
          <w:szCs w:val="22"/>
        </w:rPr>
        <w:t>If you are not using an active form (with embedded Excel spreadsheet):</w:t>
      </w:r>
    </w:p>
    <w:p w14:paraId="0298473F"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a.  Enter data as described above</w:t>
      </w:r>
    </w:p>
    <w:p w14:paraId="26F1DDFB"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312185">
        <w:rPr>
          <w:rFonts w:ascii="Century Schoolbook" w:eastAsiaTheme="minorHAnsi" w:hAnsi="Century Schoolbook" w:cstheme="minorBidi"/>
          <w:sz w:val="22"/>
          <w:szCs w:val="22"/>
        </w:rPr>
        <w:tab/>
        <w:t xml:space="preserve">b.  Add the individual condition scores together.  Enter this result in the </w:t>
      </w:r>
      <w:r w:rsidR="00B34F7A">
        <w:rPr>
          <w:rFonts w:ascii="Century Schoolbook" w:eastAsiaTheme="minorHAnsi" w:hAnsi="Century Schoolbook" w:cstheme="minorBidi"/>
          <w:sz w:val="22"/>
          <w:szCs w:val="22"/>
        </w:rPr>
        <w:t>Black</w:t>
      </w:r>
      <w:r w:rsidRPr="00312185">
        <w:rPr>
          <w:rFonts w:ascii="Century Schoolbook" w:eastAsiaTheme="minorHAnsi" w:hAnsi="Century Schoolbook" w:cstheme="minorBidi"/>
          <w:sz w:val="22"/>
          <w:szCs w:val="22"/>
        </w:rPr>
        <w:t xml:space="preserve"> Box.</w:t>
      </w:r>
    </w:p>
    <w:p w14:paraId="27DDB277"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t xml:space="preserve">5.  </w:t>
      </w:r>
      <w:r w:rsidR="00B34F7A">
        <w:rPr>
          <w:rFonts w:ascii="Copperplate Gothic Bold" w:eastAsiaTheme="minorHAnsi" w:hAnsi="Copperplate Gothic Bold" w:cstheme="minorBidi"/>
          <w:b/>
          <w:color w:val="000000" w:themeColor="text1"/>
          <w:sz w:val="22"/>
          <w:szCs w:val="22"/>
        </w:rPr>
        <w:t>Black box</w:t>
      </w:r>
      <w:r w:rsidRPr="00312185">
        <w:rPr>
          <w:rFonts w:ascii="Century Schoolbook" w:eastAsiaTheme="minorHAnsi" w:hAnsi="Century Schoolbook" w:cstheme="minorBidi"/>
          <w:sz w:val="22"/>
          <w:szCs w:val="22"/>
        </w:rPr>
        <w:t>: Index of severity of human-caused disturbances to cultural resources.  Enter this number as the “Value” for Measure 5-1 on the Wilderness Character Data Report form.</w:t>
      </w:r>
    </w:p>
    <w:p w14:paraId="7F144642" w14:textId="77777777" w:rsid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47D859AC" w14:textId="77777777" w:rsidR="00B17461" w:rsidRDefault="00B17461" w:rsidP="00312185">
      <w:pPr>
        <w:rPr>
          <w:rFonts w:ascii="Century Schoolbook" w:eastAsiaTheme="minorHAnsi" w:hAnsi="Century Schoolbook" w:cstheme="minorBidi"/>
          <w:sz w:val="22"/>
          <w:szCs w:val="22"/>
        </w:rPr>
      </w:pPr>
    </w:p>
    <w:p w14:paraId="51F4F386" w14:textId="77777777" w:rsidR="00B17461" w:rsidRDefault="00B17461" w:rsidP="00B17461">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5_1"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3D2F45EE" w14:textId="77777777" w:rsidR="00B17461" w:rsidRDefault="00B17461" w:rsidP="00B17461">
      <w:pPr>
        <w:spacing w:line="276" w:lineRule="auto"/>
        <w:rPr>
          <w:rFonts w:ascii="Century Schoolbook" w:eastAsiaTheme="minorHAnsi" w:hAnsi="Century Schoolbook" w:cstheme="minorBidi"/>
          <w:color w:val="FF0000"/>
        </w:rPr>
      </w:pPr>
      <w:r w:rsidRPr="00B17461">
        <w:rPr>
          <w:rFonts w:ascii="Century Schoolbook" w:eastAsiaTheme="minorHAnsi" w:hAnsi="Century Schoolbook" w:cstheme="minorBidi"/>
          <w:color w:val="FF0000"/>
        </w:rPr>
        <w:t xml:space="preserve">This data does not appear on the </w:t>
      </w:r>
      <w:r w:rsidRPr="00B17461">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w:t>
      </w:r>
    </w:p>
    <w:p w14:paraId="599A84AA" w14:textId="77777777" w:rsidR="00B17461" w:rsidRPr="00312185" w:rsidRDefault="00B17461" w:rsidP="00B17461">
      <w:pPr>
        <w:rPr>
          <w:rFonts w:ascii="Century Schoolbook" w:eastAsiaTheme="minorHAnsi" w:hAnsi="Century Schoolbook" w:cstheme="minorBidi"/>
          <w:sz w:val="22"/>
          <w:szCs w:val="22"/>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5_1"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17E0595C" w14:textId="77777777" w:rsidR="00312185" w:rsidRPr="00312185" w:rsidRDefault="00312185" w:rsidP="00312185">
      <w:pPr>
        <w:spacing w:after="200" w:line="276" w:lineRule="auto"/>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br w:type="page"/>
      </w:r>
    </w:p>
    <w:p w14:paraId="14D0CB9B" w14:textId="0FAEDF6A" w:rsidR="00312185" w:rsidRPr="00312185" w:rsidRDefault="00312185" w:rsidP="00312185">
      <w:pPr>
        <w:spacing w:after="200" w:line="276" w:lineRule="auto"/>
        <w:jc w:val="right"/>
        <w:rPr>
          <w:rFonts w:asciiTheme="majorHAnsi" w:eastAsiaTheme="minorHAnsi" w:hAnsiTheme="majorHAnsi" w:cstheme="minorBidi"/>
          <w:b/>
          <w:color w:val="00B0F0"/>
          <w:sz w:val="36"/>
          <w:szCs w:val="36"/>
        </w:rPr>
      </w:pPr>
      <w:r w:rsidRPr="00312185">
        <w:rPr>
          <w:rFonts w:asciiTheme="majorHAnsi" w:eastAsiaTheme="minorHAnsi" w:hAnsiTheme="majorHAnsi" w:cstheme="minorBidi"/>
          <w:b/>
          <w:color w:val="C99965"/>
          <w:sz w:val="36"/>
          <w:szCs w:val="36"/>
        </w:rPr>
        <w:lastRenderedPageBreak/>
        <w:t xml:space="preserve">Wilderness Character </w:t>
      </w:r>
      <w:bookmarkStart w:id="186" w:name="measure5_2"/>
      <w:r w:rsidRPr="00312185">
        <w:rPr>
          <w:rFonts w:asciiTheme="majorHAnsi" w:eastAsiaTheme="minorHAnsi" w:hAnsiTheme="majorHAnsi" w:cstheme="minorBidi"/>
          <w:b/>
          <w:color w:val="C99965"/>
          <w:sz w:val="36"/>
          <w:szCs w:val="36"/>
        </w:rPr>
        <w:t>Measure 5-2</w:t>
      </w:r>
      <w:bookmarkEnd w:id="186"/>
      <w:r w:rsidRPr="00312185">
        <w:rPr>
          <w:rFonts w:asciiTheme="majorHAnsi" w:eastAsiaTheme="minorHAnsi" w:hAnsiTheme="majorHAnsi" w:cstheme="minorBidi"/>
          <w:b/>
          <w:sz w:val="36"/>
          <w:szCs w:val="36"/>
        </w:rPr>
        <w:tab/>
        <w:t xml:space="preserve">  </w:t>
      </w:r>
      <w:r w:rsidRPr="00312185">
        <w:rPr>
          <w:rFonts w:asciiTheme="majorHAnsi" w:eastAsiaTheme="minorHAnsi" w:hAnsiTheme="majorHAnsi" w:cstheme="minorBidi"/>
          <w:b/>
          <w:color w:val="00B0F0"/>
          <w:sz w:val="36"/>
          <w:szCs w:val="36"/>
        </w:rPr>
        <w:t>20</w:t>
      </w:r>
      <w:r w:rsidR="00471036">
        <w:rPr>
          <w:rFonts w:asciiTheme="majorHAnsi" w:eastAsiaTheme="minorHAnsi" w:hAnsiTheme="majorHAnsi" w:cstheme="minorBidi"/>
          <w:b/>
          <w:color w:val="00B0F0"/>
          <w:sz w:val="36"/>
          <w:szCs w:val="36"/>
        </w:rPr>
        <w:t>2</w:t>
      </w:r>
      <w:r w:rsidR="007A29A2">
        <w:rPr>
          <w:rFonts w:asciiTheme="majorHAnsi" w:eastAsiaTheme="minorHAnsi" w:hAnsiTheme="majorHAnsi" w:cstheme="minorBidi"/>
          <w:b/>
          <w:color w:val="00B0F0"/>
          <w:sz w:val="36"/>
          <w:szCs w:val="36"/>
        </w:rPr>
        <w:t>__</w:t>
      </w:r>
    </w:p>
    <w:p w14:paraId="423F69A5" w14:textId="4521B1B4" w:rsidR="00312185" w:rsidRPr="00D00C86" w:rsidRDefault="00D00C86" w:rsidP="00312185">
      <w:pPr>
        <w:jc w:val="center"/>
        <w:rPr>
          <w:rFonts w:ascii="Century Schoolbook" w:eastAsiaTheme="minorHAnsi" w:hAnsi="Century Schoolbook" w:cstheme="minorBidi"/>
          <w:b/>
          <w:i/>
        </w:rPr>
      </w:pPr>
      <w:r w:rsidRPr="00D00C86">
        <w:rPr>
          <w:rFonts w:ascii="Century Schoolbook" w:eastAsiaTheme="minorHAnsi" w:hAnsi="Century Schoolbook" w:cstheme="minorBidi"/>
          <w:b/>
          <w:i/>
        </w:rPr>
        <w:t>Severity of disturbances to other features of value</w:t>
      </w:r>
    </w:p>
    <w:p w14:paraId="15C4B410" w14:textId="77777777" w:rsidR="00312185" w:rsidRPr="00312185" w:rsidRDefault="00312185" w:rsidP="00312185">
      <w:pPr>
        <w:jc w:val="center"/>
        <w:rPr>
          <w:rFonts w:ascii="Century Schoolbook" w:eastAsiaTheme="minorHAnsi" w:hAnsi="Century Schoolbook" w:cstheme="minorBidi"/>
          <w:b/>
          <w:i/>
          <w:sz w:val="22"/>
          <w:szCs w:val="22"/>
        </w:rPr>
      </w:pPr>
    </w:p>
    <w:p w14:paraId="363C8A7A" w14:textId="77777777" w:rsidR="00312185" w:rsidRPr="00312185" w:rsidRDefault="00312185" w:rsidP="00312185">
      <w:pPr>
        <w:rPr>
          <w:rFonts w:ascii="Century Schoolbook" w:eastAsiaTheme="minorHAnsi" w:hAnsi="Century Schoolbook" w:cstheme="minorBidi"/>
          <w:sz w:val="22"/>
          <w:szCs w:val="22"/>
        </w:rPr>
      </w:pPr>
    </w:p>
    <w:p w14:paraId="4B993ACB" w14:textId="01D49112" w:rsidR="00312185" w:rsidRPr="00312185" w:rsidRDefault="00471036" w:rsidP="00312185">
      <w:pPr>
        <w:rPr>
          <w:rFonts w:ascii="Century Schoolbook" w:eastAsiaTheme="minorHAnsi" w:hAnsi="Century Schoolbook" w:cstheme="minorBidi"/>
          <w:sz w:val="22"/>
          <w:szCs w:val="22"/>
        </w:rPr>
      </w:pPr>
      <w:r>
        <w:rPr>
          <w:rFonts w:ascii="Century Schoolbook" w:eastAsiaTheme="minorHAnsi" w:hAnsi="Century Schoolbook" w:cstheme="minorBidi"/>
          <w:sz w:val="22"/>
          <w:szCs w:val="22"/>
        </w:rPr>
        <w:t>W</w:t>
      </w:r>
      <w:r w:rsidR="00312185" w:rsidRPr="00312185">
        <w:rPr>
          <w:rFonts w:ascii="Century Schoolbook" w:eastAsiaTheme="minorHAnsi" w:hAnsi="Century Schoolbook" w:cstheme="minorBidi"/>
          <w:sz w:val="22"/>
          <w:szCs w:val="22"/>
        </w:rPr>
        <w:t>ilderness name: ____________________________________________________________________</w:t>
      </w:r>
    </w:p>
    <w:p w14:paraId="50715ABB" w14:textId="77777777" w:rsidR="00312185" w:rsidRPr="00312185" w:rsidRDefault="00312185" w:rsidP="00312185">
      <w:pPr>
        <w:rPr>
          <w:rFonts w:ascii="Century Schoolbook" w:eastAsiaTheme="minorHAnsi" w:hAnsi="Century Schoolbook" w:cstheme="minorBidi"/>
          <w:sz w:val="22"/>
          <w:szCs w:val="22"/>
        </w:rPr>
      </w:pPr>
    </w:p>
    <w:p w14:paraId="27B2A1BC" w14:textId="77777777" w:rsidR="00312185" w:rsidRPr="00312185" w:rsidRDefault="00312185" w:rsidP="00312185">
      <w:pPr>
        <w:rPr>
          <w:rFonts w:ascii="Century Schoolbook" w:eastAsiaTheme="minorHAnsi" w:hAnsi="Century Schoolbook" w:cstheme="minorBidi"/>
          <w:sz w:val="22"/>
          <w:szCs w:val="22"/>
        </w:rPr>
      </w:pPr>
    </w:p>
    <w:p w14:paraId="0AF36F0F" w14:textId="77777777" w:rsidR="00312185" w:rsidRPr="00312185" w:rsidRDefault="00D00C86"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object w:dxaOrig="9509" w:dyaOrig="2053" w14:anchorId="1F799CF6">
          <v:shape id="_x0000_i1061" type="#_x0000_t75" style="width:477.35pt;height:102.65pt" o:ole="">
            <v:imagedata r:id="rId92" o:title=""/>
          </v:shape>
          <o:OLEObject Type="Embed" ProgID="Excel.Sheet.12" ShapeID="_x0000_i1061" DrawAspect="Content" ObjectID="_1641392248" r:id="rId93"/>
        </w:object>
      </w:r>
    </w:p>
    <w:p w14:paraId="37F84A0C" w14:textId="4769F898" w:rsidR="00312185" w:rsidRPr="00312185" w:rsidRDefault="00312185" w:rsidP="00312185">
      <w:pPr>
        <w:jc w:val="center"/>
        <w:rPr>
          <w:rFonts w:ascii="Century Schoolbook" w:eastAsiaTheme="minorHAnsi" w:hAnsi="Century Schoolbook" w:cstheme="minorBidi"/>
          <w:sz w:val="22"/>
          <w:szCs w:val="22"/>
        </w:rPr>
      </w:pPr>
    </w:p>
    <w:p w14:paraId="4B3D7FA8" w14:textId="77777777" w:rsidR="00312185" w:rsidRPr="00312185" w:rsidRDefault="00312185" w:rsidP="00312185">
      <w:pPr>
        <w:rPr>
          <w:rFonts w:ascii="Century Schoolbook" w:eastAsiaTheme="minorHAnsi" w:hAnsi="Century Schoolbook" w:cstheme="minorBidi"/>
          <w:sz w:val="22"/>
          <w:szCs w:val="22"/>
        </w:rPr>
      </w:pPr>
    </w:p>
    <w:p w14:paraId="11572CF2" w14:textId="77777777" w:rsidR="00312185" w:rsidRPr="00312185"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mallCaps/>
          <w:sz w:val="22"/>
          <w:szCs w:val="22"/>
          <w:u w:val="double"/>
        </w:rPr>
        <w:t>Directions</w:t>
      </w:r>
    </w:p>
    <w:p w14:paraId="5863FC61" w14:textId="103B4E46" w:rsidR="00312185" w:rsidRPr="005E5FA2" w:rsidRDefault="00312185" w:rsidP="00312185">
      <w:pPr>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r w:rsidRPr="005E5FA2">
        <w:rPr>
          <w:rFonts w:ascii="Century Schoolbook" w:eastAsiaTheme="minorHAnsi" w:hAnsi="Century Schoolbook" w:cstheme="minorBidi"/>
          <w:sz w:val="22"/>
          <w:szCs w:val="22"/>
        </w:rPr>
        <w:t xml:space="preserve">1.  For each </w:t>
      </w:r>
      <w:r w:rsidR="005E5FA2" w:rsidRPr="005E5FA2">
        <w:rPr>
          <w:rFonts w:ascii="Century Schoolbook" w:eastAsiaTheme="minorHAnsi" w:hAnsi="Century Schoolbook" w:cstheme="minorBidi"/>
          <w:sz w:val="22"/>
          <w:szCs w:val="22"/>
        </w:rPr>
        <w:t>feature</w:t>
      </w:r>
      <w:r w:rsidRPr="005E5FA2">
        <w:rPr>
          <w:rFonts w:ascii="Century Schoolbook" w:eastAsiaTheme="minorHAnsi" w:hAnsi="Century Schoolbook" w:cstheme="minorBidi"/>
          <w:sz w:val="22"/>
          <w:szCs w:val="22"/>
        </w:rPr>
        <w:t xml:space="preserve">, enter the </w:t>
      </w:r>
      <w:r w:rsidR="005E5FA2" w:rsidRPr="005E5FA2">
        <w:rPr>
          <w:rFonts w:ascii="Century Schoolbook" w:eastAsiaTheme="minorHAnsi" w:hAnsi="Century Schoolbook" w:cstheme="minorBidi"/>
          <w:sz w:val="22"/>
          <w:szCs w:val="22"/>
        </w:rPr>
        <w:t xml:space="preserve">status </w:t>
      </w:r>
      <w:r w:rsidRPr="005E5FA2">
        <w:rPr>
          <w:rFonts w:ascii="Century Schoolbook" w:eastAsiaTheme="minorHAnsi" w:hAnsi="Century Schoolbook" w:cstheme="minorBidi"/>
          <w:sz w:val="22"/>
          <w:szCs w:val="22"/>
        </w:rPr>
        <w:t>score as explained in the Implementation Guide.  Insert new rows as necessary.  Make sure the formatting from the “total” column is copied as well.</w:t>
      </w:r>
    </w:p>
    <w:p w14:paraId="0ED6057C" w14:textId="77777777" w:rsidR="00312185" w:rsidRPr="005E5FA2" w:rsidRDefault="00312185" w:rsidP="00312185">
      <w:pPr>
        <w:rPr>
          <w:rFonts w:ascii="Century Schoolbook" w:eastAsiaTheme="minorHAnsi" w:hAnsi="Century Schoolbook" w:cstheme="minorBidi"/>
          <w:sz w:val="22"/>
          <w:szCs w:val="22"/>
        </w:rPr>
      </w:pPr>
      <w:r w:rsidRPr="005E5FA2">
        <w:rPr>
          <w:rFonts w:ascii="Century Schoolbook" w:eastAsiaTheme="minorHAnsi" w:hAnsi="Century Schoolbook" w:cstheme="minorBidi"/>
          <w:sz w:val="22"/>
          <w:szCs w:val="22"/>
        </w:rPr>
        <w:tab/>
        <w:t>2.  Comments could explain the rationales of the ratings.</w:t>
      </w:r>
    </w:p>
    <w:p w14:paraId="439D1D45" w14:textId="77777777" w:rsidR="00312185" w:rsidRPr="005E5FA2" w:rsidRDefault="00312185" w:rsidP="00312185">
      <w:pPr>
        <w:rPr>
          <w:rFonts w:ascii="Century Schoolbook" w:eastAsiaTheme="minorHAnsi" w:hAnsi="Century Schoolbook" w:cstheme="minorBidi"/>
          <w:sz w:val="22"/>
          <w:szCs w:val="22"/>
        </w:rPr>
      </w:pPr>
      <w:r w:rsidRPr="005E5FA2">
        <w:rPr>
          <w:rFonts w:ascii="Century Schoolbook" w:eastAsiaTheme="minorHAnsi" w:hAnsi="Century Schoolbook" w:cstheme="minorBidi"/>
          <w:sz w:val="22"/>
          <w:szCs w:val="22"/>
        </w:rPr>
        <w:tab/>
        <w:t xml:space="preserve">3.  The “totals” and </w:t>
      </w:r>
      <w:r w:rsidR="00180B5A" w:rsidRPr="005E5FA2">
        <w:rPr>
          <w:rFonts w:ascii="Century Schoolbook" w:eastAsiaTheme="minorHAnsi" w:hAnsi="Century Schoolbook" w:cstheme="minorBidi"/>
          <w:sz w:val="22"/>
          <w:szCs w:val="22"/>
        </w:rPr>
        <w:t>SUM</w:t>
      </w:r>
      <w:r w:rsidRPr="005E5FA2">
        <w:rPr>
          <w:rFonts w:ascii="Century Schoolbook" w:eastAsiaTheme="minorHAnsi" w:hAnsi="Century Schoolbook" w:cstheme="minorBidi"/>
          <w:sz w:val="22"/>
          <w:szCs w:val="22"/>
        </w:rPr>
        <w:t xml:space="preserve"> should automatically calculate in Excel.</w:t>
      </w:r>
    </w:p>
    <w:p w14:paraId="7D78B4E2" w14:textId="77777777" w:rsidR="00312185" w:rsidRPr="005E5FA2" w:rsidRDefault="00312185" w:rsidP="00312185">
      <w:pPr>
        <w:tabs>
          <w:tab w:val="left" w:pos="0"/>
          <w:tab w:val="left" w:pos="720"/>
        </w:tabs>
        <w:ind w:left="2160" w:hanging="2160"/>
        <w:rPr>
          <w:rFonts w:ascii="Century Schoolbook" w:eastAsiaTheme="minorHAnsi" w:hAnsi="Century Schoolbook" w:cstheme="minorBidi"/>
          <w:sz w:val="22"/>
          <w:szCs w:val="22"/>
        </w:rPr>
      </w:pPr>
      <w:r w:rsidRPr="005E5FA2">
        <w:rPr>
          <w:rFonts w:ascii="Century Schoolbook" w:eastAsiaTheme="minorHAnsi" w:hAnsi="Century Schoolbook" w:cstheme="minorBidi"/>
          <w:sz w:val="22"/>
          <w:szCs w:val="22"/>
        </w:rPr>
        <w:tab/>
        <w:t xml:space="preserve">4.  </w:t>
      </w:r>
      <w:r w:rsidRPr="005E5FA2">
        <w:rPr>
          <w:rFonts w:ascii="Century Schoolbook" w:eastAsiaTheme="minorHAnsi" w:hAnsi="Century Schoolbook" w:cstheme="minorBidi"/>
          <w:i/>
          <w:sz w:val="22"/>
          <w:szCs w:val="22"/>
        </w:rPr>
        <w:t>If you are not using an active form (with embedded Excel spreadsheet):</w:t>
      </w:r>
    </w:p>
    <w:p w14:paraId="1AC0339F" w14:textId="77777777" w:rsidR="00312185" w:rsidRPr="005E5FA2" w:rsidRDefault="00312185" w:rsidP="00312185">
      <w:pPr>
        <w:rPr>
          <w:rFonts w:ascii="Century Schoolbook" w:eastAsiaTheme="minorHAnsi" w:hAnsi="Century Schoolbook" w:cstheme="minorBidi"/>
          <w:sz w:val="22"/>
          <w:szCs w:val="22"/>
        </w:rPr>
      </w:pPr>
      <w:r w:rsidRPr="005E5FA2">
        <w:rPr>
          <w:rFonts w:ascii="Century Schoolbook" w:eastAsiaTheme="minorHAnsi" w:hAnsi="Century Schoolbook" w:cstheme="minorBidi"/>
          <w:sz w:val="22"/>
          <w:szCs w:val="22"/>
        </w:rPr>
        <w:tab/>
      </w:r>
      <w:r w:rsidRPr="005E5FA2">
        <w:rPr>
          <w:rFonts w:ascii="Century Schoolbook" w:eastAsiaTheme="minorHAnsi" w:hAnsi="Century Schoolbook" w:cstheme="minorBidi"/>
          <w:sz w:val="22"/>
          <w:szCs w:val="22"/>
        </w:rPr>
        <w:tab/>
        <w:t>a.  Enter data as described above</w:t>
      </w:r>
    </w:p>
    <w:p w14:paraId="5807FF6A" w14:textId="1369CCC8" w:rsidR="00312185" w:rsidRPr="005E5FA2" w:rsidRDefault="00312185" w:rsidP="00312185">
      <w:pPr>
        <w:rPr>
          <w:rFonts w:ascii="Century Schoolbook" w:eastAsiaTheme="minorHAnsi" w:hAnsi="Century Schoolbook" w:cstheme="minorBidi"/>
          <w:sz w:val="22"/>
          <w:szCs w:val="22"/>
        </w:rPr>
      </w:pPr>
      <w:r w:rsidRPr="005E5FA2">
        <w:rPr>
          <w:rFonts w:ascii="Century Schoolbook" w:eastAsiaTheme="minorHAnsi" w:hAnsi="Century Schoolbook" w:cstheme="minorBidi"/>
          <w:sz w:val="22"/>
          <w:szCs w:val="22"/>
        </w:rPr>
        <w:tab/>
      </w:r>
      <w:r w:rsidRPr="005E5FA2">
        <w:rPr>
          <w:rFonts w:ascii="Century Schoolbook" w:eastAsiaTheme="minorHAnsi" w:hAnsi="Century Schoolbook" w:cstheme="minorBidi"/>
          <w:sz w:val="22"/>
          <w:szCs w:val="22"/>
        </w:rPr>
        <w:tab/>
        <w:t xml:space="preserve">b.  </w:t>
      </w:r>
      <w:r w:rsidR="00180B5A" w:rsidRPr="005E5FA2">
        <w:rPr>
          <w:rFonts w:ascii="Century Schoolbook" w:eastAsiaTheme="minorHAnsi" w:hAnsi="Century Schoolbook" w:cstheme="minorBidi"/>
          <w:sz w:val="22"/>
          <w:szCs w:val="22"/>
        </w:rPr>
        <w:t>SUM the “t</w:t>
      </w:r>
      <w:r w:rsidRPr="005E5FA2">
        <w:rPr>
          <w:rFonts w:ascii="Century Schoolbook" w:eastAsiaTheme="minorHAnsi" w:hAnsi="Century Schoolbook" w:cstheme="minorBidi"/>
          <w:sz w:val="22"/>
          <w:szCs w:val="22"/>
        </w:rPr>
        <w:t>otal</w:t>
      </w:r>
      <w:r w:rsidR="00180B5A" w:rsidRPr="005E5FA2">
        <w:rPr>
          <w:rFonts w:ascii="Century Schoolbook" w:eastAsiaTheme="minorHAnsi" w:hAnsi="Century Schoolbook" w:cstheme="minorBidi"/>
          <w:sz w:val="22"/>
          <w:szCs w:val="22"/>
        </w:rPr>
        <w:t>”</w:t>
      </w:r>
      <w:r w:rsidRPr="005E5FA2">
        <w:rPr>
          <w:rFonts w:ascii="Century Schoolbook" w:eastAsiaTheme="minorHAnsi" w:hAnsi="Century Schoolbook" w:cstheme="minorBidi"/>
          <w:sz w:val="22"/>
          <w:szCs w:val="22"/>
        </w:rPr>
        <w:t xml:space="preserve"> column.  Enter this result in the </w:t>
      </w:r>
      <w:r w:rsidR="00180B5A" w:rsidRPr="005E5FA2">
        <w:rPr>
          <w:rFonts w:ascii="Century Schoolbook" w:eastAsiaTheme="minorHAnsi" w:hAnsi="Century Schoolbook" w:cstheme="minorBidi"/>
          <w:sz w:val="22"/>
          <w:szCs w:val="22"/>
        </w:rPr>
        <w:t>Black</w:t>
      </w:r>
      <w:r w:rsidRPr="005E5FA2">
        <w:rPr>
          <w:rFonts w:ascii="Century Schoolbook" w:eastAsiaTheme="minorHAnsi" w:hAnsi="Century Schoolbook" w:cstheme="minorBidi"/>
          <w:sz w:val="22"/>
          <w:szCs w:val="22"/>
        </w:rPr>
        <w:t xml:space="preserve"> Box.</w:t>
      </w:r>
    </w:p>
    <w:p w14:paraId="45DE7946" w14:textId="567D1441" w:rsidR="00312185" w:rsidRPr="00312185" w:rsidRDefault="00312185" w:rsidP="00312185">
      <w:pPr>
        <w:rPr>
          <w:rFonts w:ascii="Century Schoolbook" w:eastAsiaTheme="minorHAnsi" w:hAnsi="Century Schoolbook" w:cstheme="minorBidi"/>
          <w:sz w:val="22"/>
          <w:szCs w:val="22"/>
        </w:rPr>
      </w:pPr>
      <w:r w:rsidRPr="005E5FA2">
        <w:rPr>
          <w:rFonts w:ascii="Century Schoolbook" w:eastAsiaTheme="minorHAnsi" w:hAnsi="Century Schoolbook" w:cstheme="minorBidi"/>
          <w:sz w:val="22"/>
          <w:szCs w:val="22"/>
        </w:rPr>
        <w:tab/>
        <w:t xml:space="preserve">5.  </w:t>
      </w:r>
      <w:r w:rsidR="00180B5A" w:rsidRPr="005E5FA2">
        <w:rPr>
          <w:rFonts w:ascii="Copperplate Gothic Bold" w:eastAsiaTheme="minorHAnsi" w:hAnsi="Copperplate Gothic Bold" w:cstheme="minorBidi"/>
          <w:b/>
          <w:color w:val="000000" w:themeColor="text1"/>
          <w:sz w:val="22"/>
          <w:szCs w:val="22"/>
        </w:rPr>
        <w:t>Black box</w:t>
      </w:r>
      <w:r w:rsidRPr="005E5FA2">
        <w:rPr>
          <w:rFonts w:ascii="Century Schoolbook" w:eastAsiaTheme="minorHAnsi" w:hAnsi="Century Schoolbook" w:cstheme="minorBidi"/>
          <w:sz w:val="22"/>
          <w:szCs w:val="22"/>
        </w:rPr>
        <w:t xml:space="preserve">: </w:t>
      </w:r>
      <w:r w:rsidR="005E5FA2" w:rsidRPr="005E5FA2">
        <w:rPr>
          <w:rFonts w:ascii="Century Schoolbook" w:eastAsiaTheme="minorHAnsi" w:hAnsi="Century Schoolbook" w:cstheme="minorBidi"/>
          <w:sz w:val="22"/>
          <w:szCs w:val="22"/>
        </w:rPr>
        <w:t>Severity of disturbances to other features of value</w:t>
      </w:r>
      <w:r w:rsidRPr="005E5FA2">
        <w:rPr>
          <w:rFonts w:ascii="Century Schoolbook" w:eastAsiaTheme="minorHAnsi" w:hAnsi="Century Schoolbook" w:cstheme="minorBidi"/>
          <w:sz w:val="22"/>
          <w:szCs w:val="22"/>
        </w:rPr>
        <w:t>.  Enter this number as the “Value” for Measure 5-2 on the Wilderness Character Data Report form.</w:t>
      </w:r>
    </w:p>
    <w:p w14:paraId="02DF3E43" w14:textId="77777777" w:rsidR="00312185" w:rsidRDefault="00312185" w:rsidP="00312185">
      <w:pPr>
        <w:tabs>
          <w:tab w:val="left" w:pos="1440"/>
        </w:tabs>
        <w:ind w:left="2160" w:hanging="2160"/>
        <w:rPr>
          <w:rFonts w:ascii="Century Schoolbook" w:eastAsiaTheme="minorHAnsi" w:hAnsi="Century Schoolbook" w:cstheme="minorBidi"/>
          <w:sz w:val="22"/>
          <w:szCs w:val="22"/>
        </w:rPr>
      </w:pPr>
      <w:r w:rsidRPr="00312185">
        <w:rPr>
          <w:rFonts w:ascii="Century Schoolbook" w:eastAsiaTheme="minorHAnsi" w:hAnsi="Century Schoolbook" w:cstheme="minorBidi"/>
          <w:sz w:val="22"/>
          <w:szCs w:val="22"/>
        </w:rPr>
        <w:tab/>
      </w:r>
    </w:p>
    <w:p w14:paraId="49643CEC" w14:textId="77777777" w:rsidR="00B17461" w:rsidRDefault="00B17461" w:rsidP="00312185">
      <w:pPr>
        <w:tabs>
          <w:tab w:val="left" w:pos="1440"/>
        </w:tabs>
        <w:ind w:left="2160" w:hanging="2160"/>
        <w:rPr>
          <w:rFonts w:ascii="Century Schoolbook" w:eastAsiaTheme="minorHAnsi" w:hAnsi="Century Schoolbook" w:cstheme="minorBidi"/>
          <w:sz w:val="22"/>
          <w:szCs w:val="22"/>
        </w:rPr>
      </w:pPr>
    </w:p>
    <w:p w14:paraId="25820680" w14:textId="77777777" w:rsidR="00B17461" w:rsidRDefault="00B17461" w:rsidP="00B17461">
      <w:pPr>
        <w:spacing w:line="276" w:lineRule="auto"/>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enter this data on the </w:t>
      </w:r>
      <w:r>
        <w:rPr>
          <w:rFonts w:ascii="Century Schoolbook" w:eastAsiaTheme="minorHAnsi" w:hAnsi="Century Schoolbook" w:cstheme="minorBidi"/>
          <w:b/>
          <w:color w:val="FF0000"/>
        </w:rPr>
        <w:t>Baseline &amp; 5-Year Data Report</w:t>
      </w:r>
      <w:r>
        <w:rPr>
          <w:rFonts w:ascii="Century Schoolbook" w:eastAsiaTheme="minorHAnsi" w:hAnsi="Century Schoolbook" w:cstheme="minorBidi"/>
          <w:color w:val="FF0000"/>
        </w:rPr>
        <w:t xml:space="preserve">, click </w:t>
      </w:r>
      <w:hyperlink w:anchor="F5_2"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0840220A" w14:textId="77777777" w:rsidR="00B17461" w:rsidRDefault="00B17461" w:rsidP="00B17461">
      <w:pPr>
        <w:spacing w:line="276" w:lineRule="auto"/>
        <w:rPr>
          <w:rFonts w:ascii="Century Schoolbook" w:eastAsiaTheme="minorHAnsi" w:hAnsi="Century Schoolbook" w:cstheme="minorBidi"/>
          <w:color w:val="FF0000"/>
        </w:rPr>
      </w:pPr>
      <w:r w:rsidRPr="00B17461">
        <w:rPr>
          <w:rFonts w:ascii="Century Schoolbook" w:eastAsiaTheme="minorHAnsi" w:hAnsi="Century Schoolbook" w:cstheme="minorBidi"/>
          <w:color w:val="FF0000"/>
        </w:rPr>
        <w:t xml:space="preserve">This data does not appear on the </w:t>
      </w:r>
      <w:r w:rsidRPr="00B17461">
        <w:rPr>
          <w:rFonts w:ascii="Century Schoolbook" w:eastAsiaTheme="minorHAnsi" w:hAnsi="Century Schoolbook" w:cstheme="minorBidi"/>
          <w:b/>
          <w:color w:val="FF0000"/>
        </w:rPr>
        <w:t>Annual Data Report</w:t>
      </w:r>
      <w:r>
        <w:rPr>
          <w:rFonts w:ascii="Century Schoolbook" w:eastAsiaTheme="minorHAnsi" w:hAnsi="Century Schoolbook" w:cstheme="minorBidi"/>
          <w:color w:val="FF0000"/>
        </w:rPr>
        <w:t>.</w:t>
      </w:r>
    </w:p>
    <w:p w14:paraId="6365AB45" w14:textId="17DA0668" w:rsidR="00B17461" w:rsidRDefault="00B17461" w:rsidP="00040A2D">
      <w:pPr>
        <w:spacing w:after="200" w:line="276" w:lineRule="auto"/>
        <w:jc w:val="center"/>
        <w:rPr>
          <w:rFonts w:ascii="Century Schoolbook" w:eastAsiaTheme="minorHAnsi" w:hAnsi="Century Schoolbook" w:cstheme="minorBidi"/>
          <w:color w:val="FF0000"/>
        </w:rPr>
      </w:pPr>
      <w:r>
        <w:rPr>
          <w:rFonts w:ascii="Century Schoolbook" w:eastAsiaTheme="minorHAnsi" w:hAnsi="Century Schoolbook" w:cstheme="minorBidi"/>
          <w:color w:val="FF0000"/>
        </w:rPr>
        <w:t xml:space="preserve">To return to the </w:t>
      </w:r>
      <w:r>
        <w:rPr>
          <w:rFonts w:ascii="Century Schoolbook" w:eastAsiaTheme="minorHAnsi" w:hAnsi="Century Schoolbook" w:cstheme="minorBidi"/>
          <w:b/>
          <w:color w:val="FF0000"/>
        </w:rPr>
        <w:t>Implementation Guide text</w:t>
      </w:r>
      <w:r>
        <w:rPr>
          <w:rFonts w:ascii="Century Schoolbook" w:eastAsiaTheme="minorHAnsi" w:hAnsi="Century Schoolbook" w:cstheme="minorBidi"/>
          <w:color w:val="FF0000"/>
        </w:rPr>
        <w:t xml:space="preserve"> for this measure, click </w:t>
      </w:r>
      <w:hyperlink w:anchor="text5_2" w:history="1">
        <w:r w:rsidRPr="00B17461">
          <w:rPr>
            <w:rStyle w:val="Hyperlink"/>
            <w:rFonts w:ascii="Century Schoolbook" w:eastAsiaTheme="minorHAnsi" w:hAnsi="Century Schoolbook" w:cstheme="minorBidi"/>
          </w:rPr>
          <w:t>here</w:t>
        </w:r>
      </w:hyperlink>
      <w:r>
        <w:rPr>
          <w:rFonts w:ascii="Century Schoolbook" w:eastAsiaTheme="minorHAnsi" w:hAnsi="Century Schoolbook" w:cstheme="minorBidi"/>
          <w:color w:val="FF0000"/>
        </w:rPr>
        <w:t>.</w:t>
      </w:r>
    </w:p>
    <w:p w14:paraId="22347383" w14:textId="2DC2C60A" w:rsidR="00702EF3" w:rsidRDefault="00702EF3" w:rsidP="00040A2D">
      <w:pPr>
        <w:spacing w:after="200" w:line="276" w:lineRule="auto"/>
        <w:jc w:val="center"/>
        <w:rPr>
          <w:rFonts w:ascii="Century Schoolbook" w:eastAsiaTheme="minorHAnsi" w:hAnsi="Century Schoolbook" w:cstheme="minorBidi"/>
          <w:color w:val="FF0000"/>
        </w:rPr>
      </w:pPr>
    </w:p>
    <w:p w14:paraId="24342DD9" w14:textId="71A60476" w:rsidR="00702EF3" w:rsidRDefault="00702EF3">
      <w:pPr>
        <w:rPr>
          <w:rFonts w:ascii="Century Schoolbook" w:eastAsiaTheme="minorHAnsi" w:hAnsi="Century Schoolbook" w:cstheme="minorBidi"/>
          <w:b/>
          <w:sz w:val="22"/>
          <w:szCs w:val="22"/>
        </w:rPr>
      </w:pPr>
      <w:r>
        <w:rPr>
          <w:rFonts w:ascii="Century Schoolbook" w:eastAsiaTheme="minorHAnsi" w:hAnsi="Century Schoolbook" w:cstheme="minorBidi"/>
          <w:b/>
          <w:sz w:val="22"/>
          <w:szCs w:val="22"/>
        </w:rPr>
        <w:br w:type="page"/>
      </w:r>
    </w:p>
    <w:p w14:paraId="79D9F096" w14:textId="77777777" w:rsidR="00702EF3" w:rsidRDefault="00702EF3" w:rsidP="00702EF3">
      <w:pPr>
        <w:spacing w:after="200" w:line="276" w:lineRule="auto"/>
        <w:jc w:val="center"/>
        <w:rPr>
          <w:rFonts w:eastAsiaTheme="minorHAnsi"/>
          <w:b/>
          <w:i/>
          <w:sz w:val="32"/>
          <w:szCs w:val="32"/>
        </w:rPr>
      </w:pPr>
    </w:p>
    <w:p w14:paraId="528765D5" w14:textId="77777777" w:rsidR="00702EF3" w:rsidRDefault="00702EF3" w:rsidP="00702EF3">
      <w:pPr>
        <w:spacing w:after="200" w:line="276" w:lineRule="auto"/>
        <w:jc w:val="center"/>
        <w:rPr>
          <w:rFonts w:eastAsiaTheme="minorHAnsi"/>
          <w:b/>
          <w:i/>
          <w:sz w:val="32"/>
          <w:szCs w:val="32"/>
        </w:rPr>
      </w:pPr>
    </w:p>
    <w:p w14:paraId="132AA57A" w14:textId="77777777" w:rsidR="00702EF3" w:rsidRDefault="00702EF3" w:rsidP="00702EF3">
      <w:pPr>
        <w:spacing w:after="200" w:line="276" w:lineRule="auto"/>
        <w:jc w:val="center"/>
        <w:rPr>
          <w:rFonts w:eastAsiaTheme="minorHAnsi"/>
          <w:b/>
          <w:i/>
          <w:sz w:val="32"/>
          <w:szCs w:val="32"/>
        </w:rPr>
      </w:pPr>
    </w:p>
    <w:p w14:paraId="47C5E567" w14:textId="77777777" w:rsidR="00702EF3" w:rsidRDefault="00702EF3" w:rsidP="00702EF3">
      <w:pPr>
        <w:spacing w:after="200" w:line="276" w:lineRule="auto"/>
        <w:jc w:val="center"/>
        <w:rPr>
          <w:rFonts w:eastAsiaTheme="minorHAnsi"/>
          <w:b/>
          <w:i/>
          <w:sz w:val="32"/>
          <w:szCs w:val="32"/>
        </w:rPr>
      </w:pPr>
    </w:p>
    <w:p w14:paraId="25A74732" w14:textId="77777777" w:rsidR="00702EF3" w:rsidRDefault="00702EF3" w:rsidP="00702EF3">
      <w:pPr>
        <w:spacing w:after="200" w:line="276" w:lineRule="auto"/>
        <w:jc w:val="center"/>
        <w:rPr>
          <w:rFonts w:eastAsiaTheme="minorHAnsi"/>
          <w:b/>
          <w:i/>
          <w:sz w:val="32"/>
          <w:szCs w:val="32"/>
        </w:rPr>
      </w:pPr>
    </w:p>
    <w:p w14:paraId="48D0EF21" w14:textId="77777777" w:rsidR="00702EF3" w:rsidRDefault="00702EF3" w:rsidP="00702EF3">
      <w:pPr>
        <w:spacing w:after="200" w:line="276" w:lineRule="auto"/>
        <w:jc w:val="center"/>
        <w:rPr>
          <w:rFonts w:eastAsiaTheme="minorHAnsi"/>
          <w:b/>
          <w:i/>
          <w:sz w:val="32"/>
          <w:szCs w:val="32"/>
        </w:rPr>
      </w:pPr>
    </w:p>
    <w:p w14:paraId="754A3278" w14:textId="77777777" w:rsidR="00702EF3" w:rsidRDefault="00702EF3" w:rsidP="00702EF3">
      <w:pPr>
        <w:spacing w:after="200" w:line="276" w:lineRule="auto"/>
        <w:jc w:val="center"/>
        <w:rPr>
          <w:rFonts w:eastAsiaTheme="minorHAnsi"/>
          <w:b/>
          <w:i/>
          <w:sz w:val="32"/>
          <w:szCs w:val="32"/>
        </w:rPr>
      </w:pPr>
    </w:p>
    <w:p w14:paraId="322E66B3" w14:textId="26C055D7" w:rsidR="00702EF3" w:rsidRPr="001D419E" w:rsidRDefault="00702EF3" w:rsidP="00702EF3">
      <w:pPr>
        <w:spacing w:after="200" w:line="276" w:lineRule="auto"/>
        <w:jc w:val="center"/>
        <w:rPr>
          <w:rFonts w:eastAsiaTheme="minorHAnsi"/>
          <w:b/>
          <w:i/>
          <w:sz w:val="32"/>
          <w:szCs w:val="32"/>
        </w:rPr>
      </w:pPr>
      <w:bookmarkStart w:id="187" w:name="AppendixB"/>
      <w:r w:rsidRPr="001D419E">
        <w:rPr>
          <w:rFonts w:eastAsiaTheme="minorHAnsi"/>
          <w:b/>
          <w:i/>
          <w:sz w:val="32"/>
          <w:szCs w:val="32"/>
        </w:rPr>
        <w:t>Appendix B</w:t>
      </w:r>
      <w:bookmarkEnd w:id="187"/>
      <w:r>
        <w:rPr>
          <w:rFonts w:eastAsiaTheme="minorHAnsi"/>
          <w:b/>
          <w:i/>
          <w:sz w:val="32"/>
          <w:szCs w:val="32"/>
        </w:rPr>
        <w:fldChar w:fldCharType="begin"/>
      </w:r>
      <w:r>
        <w:instrText xml:space="preserve"> TC "</w:instrText>
      </w:r>
      <w:bookmarkStart w:id="188" w:name="_Toc26180017"/>
      <w:bookmarkStart w:id="189" w:name="_Toc26180654"/>
      <w:r w:rsidRPr="00EB21E9">
        <w:rPr>
          <w:rFonts w:eastAsiaTheme="minorHAnsi"/>
          <w:b/>
          <w:i/>
          <w:sz w:val="32"/>
          <w:szCs w:val="32"/>
        </w:rPr>
        <w:instrText xml:space="preserve">Appendix B </w:instrText>
      </w:r>
      <w:r w:rsidRPr="00EB21E9">
        <w:rPr>
          <w:rFonts w:eastAsiaTheme="minorHAnsi"/>
          <w:b/>
          <w:sz w:val="32"/>
          <w:szCs w:val="32"/>
        </w:rPr>
        <w:instrText>(Measure 2.1)</w:instrText>
      </w:r>
      <w:bookmarkEnd w:id="188"/>
      <w:bookmarkEnd w:id="189"/>
      <w:r>
        <w:instrText xml:space="preserve">" \f C \l "1" </w:instrText>
      </w:r>
      <w:r>
        <w:rPr>
          <w:rFonts w:eastAsiaTheme="minorHAnsi"/>
          <w:b/>
          <w:i/>
          <w:sz w:val="32"/>
          <w:szCs w:val="32"/>
        </w:rPr>
        <w:fldChar w:fldCharType="end"/>
      </w:r>
    </w:p>
    <w:p w14:paraId="3926BE2A" w14:textId="77777777" w:rsidR="00702EF3" w:rsidRDefault="00702EF3" w:rsidP="00702EF3">
      <w:pPr>
        <w:spacing w:after="200" w:line="276" w:lineRule="auto"/>
        <w:jc w:val="center"/>
        <w:rPr>
          <w:rFonts w:eastAsiaTheme="minorHAnsi"/>
          <w:b/>
          <w:i/>
          <w:sz w:val="32"/>
          <w:szCs w:val="32"/>
        </w:rPr>
      </w:pPr>
      <w:r>
        <w:rPr>
          <w:rFonts w:eastAsiaTheme="minorHAnsi"/>
          <w:b/>
          <w:i/>
          <w:sz w:val="32"/>
          <w:szCs w:val="32"/>
        </w:rPr>
        <w:t>Measure 4-2</w:t>
      </w:r>
    </w:p>
    <w:p w14:paraId="1E5A22A2" w14:textId="7BA177C8" w:rsidR="00702EF3" w:rsidRDefault="00E60371" w:rsidP="00702EF3">
      <w:pPr>
        <w:spacing w:after="200"/>
      </w:pPr>
      <w:r>
        <w:t>What f</w:t>
      </w:r>
      <w:r w:rsidR="00702EF3">
        <w:t>ollow</w:t>
      </w:r>
      <w:r>
        <w:t>s</w:t>
      </w:r>
      <w:r w:rsidR="00702EF3">
        <w:t xml:space="preserve"> are </w:t>
      </w:r>
      <w:r w:rsidR="00862E0E">
        <w:t xml:space="preserve">the </w:t>
      </w:r>
      <w:r w:rsidR="00702EF3">
        <w:t>step-by-step instructions for</w:t>
      </w:r>
      <w:r w:rsidR="00702EF3" w:rsidRPr="00C071EE">
        <w:t xml:space="preserve"> completing GIS analysis</w:t>
      </w:r>
      <w:r w:rsidR="00702EF3">
        <w:t xml:space="preserve"> for Measure 4-2</w:t>
      </w:r>
      <w:r w:rsidR="00702EF3" w:rsidRPr="00C071EE">
        <w:t>.</w:t>
      </w:r>
    </w:p>
    <w:p w14:paraId="02EF5E5F" w14:textId="77777777" w:rsidR="00702EF3" w:rsidRDefault="00702EF3" w:rsidP="00702EF3">
      <w:pPr>
        <w:rPr>
          <w:rFonts w:eastAsiaTheme="minorHAnsi"/>
          <w:b/>
          <w:i/>
          <w:sz w:val="32"/>
          <w:szCs w:val="32"/>
        </w:rPr>
      </w:pPr>
      <w:r>
        <w:rPr>
          <w:rFonts w:eastAsiaTheme="minorHAnsi"/>
          <w:b/>
          <w:i/>
          <w:sz w:val="32"/>
          <w:szCs w:val="32"/>
        </w:rPr>
        <w:br w:type="page"/>
      </w:r>
    </w:p>
    <w:p w14:paraId="34041ADC" w14:textId="77777777" w:rsidR="00702EF3" w:rsidRPr="00C071EE" w:rsidRDefault="00702EF3" w:rsidP="00702EF3">
      <w:pPr>
        <w:spacing w:after="160"/>
        <w:rPr>
          <w:b/>
          <w:i/>
        </w:rPr>
      </w:pPr>
      <w:r w:rsidRPr="00C071EE">
        <w:rPr>
          <w:b/>
        </w:rPr>
        <w:lastRenderedPageBreak/>
        <w:t>Recreation Measure 4-2</w:t>
      </w:r>
      <w:r w:rsidRPr="00C071EE">
        <w:rPr>
          <w:b/>
        </w:rPr>
        <w:fldChar w:fldCharType="begin"/>
      </w:r>
      <w:r w:rsidRPr="00C071EE">
        <w:instrText xml:space="preserve"> TC "</w:instrText>
      </w:r>
      <w:bookmarkStart w:id="190" w:name="_Toc26180018"/>
      <w:bookmarkStart w:id="191" w:name="_Toc26180655"/>
      <w:r w:rsidRPr="00C071EE">
        <w:instrText>4-2.  Area affected by inside routes</w:instrText>
      </w:r>
      <w:bookmarkEnd w:id="190"/>
      <w:bookmarkEnd w:id="191"/>
      <w:r w:rsidRPr="00C071EE">
        <w:instrText xml:space="preserve">" \f C \l "3" </w:instrText>
      </w:r>
      <w:r w:rsidRPr="00C071EE">
        <w:rPr>
          <w:b/>
        </w:rPr>
        <w:fldChar w:fldCharType="end"/>
      </w:r>
      <w:r w:rsidRPr="00C071EE">
        <w:rPr>
          <w:b/>
        </w:rPr>
        <w:t xml:space="preserve">. </w:t>
      </w:r>
      <w:r w:rsidRPr="00C071EE">
        <w:rPr>
          <w:b/>
          <w:i/>
        </w:rPr>
        <w:t xml:space="preserve">Remoteness inside the wilderness affected by travel routes </w:t>
      </w:r>
    </w:p>
    <w:p w14:paraId="1C87342E" w14:textId="77777777" w:rsidR="00702EF3" w:rsidRDefault="00702EF3" w:rsidP="00702EF3">
      <w:pPr>
        <w:spacing w:after="200"/>
      </w:pPr>
      <w:r>
        <w:t>Step-by-step instructions for</w:t>
      </w:r>
      <w:r w:rsidRPr="00C071EE">
        <w:t xml:space="preserve"> completing GIS analysis</w:t>
      </w:r>
      <w:r>
        <w:t xml:space="preserve"> for Measure 4-2:</w:t>
      </w:r>
    </w:p>
    <w:p w14:paraId="09E9936B" w14:textId="77777777" w:rsidR="00702EF3" w:rsidRPr="00AC4201" w:rsidRDefault="00702EF3" w:rsidP="00702EF3">
      <w:pPr>
        <w:spacing w:after="200"/>
        <w:ind w:left="360"/>
        <w:rPr>
          <w:b/>
          <w:sz w:val="22"/>
          <w:szCs w:val="22"/>
        </w:rPr>
      </w:pPr>
      <w:r w:rsidRPr="00AC4201">
        <w:rPr>
          <w:b/>
          <w:sz w:val="22"/>
          <w:szCs w:val="22"/>
        </w:rPr>
        <w:t>Step 1</w:t>
      </w:r>
    </w:p>
    <w:p w14:paraId="60C92704" w14:textId="356DAB03" w:rsidR="00702EF3" w:rsidRPr="00057727" w:rsidRDefault="00702EF3" w:rsidP="00702EF3">
      <w:pPr>
        <w:pStyle w:val="ListParagraph"/>
        <w:numPr>
          <w:ilvl w:val="0"/>
          <w:numId w:val="23"/>
        </w:numPr>
        <w:spacing w:after="200"/>
        <w:ind w:left="1080"/>
        <w:rPr>
          <w:sz w:val="22"/>
          <w:szCs w:val="22"/>
        </w:rPr>
      </w:pPr>
      <w:r w:rsidRPr="00057727">
        <w:rPr>
          <w:sz w:val="22"/>
          <w:szCs w:val="22"/>
        </w:rPr>
        <w:t xml:space="preserve">Secure </w:t>
      </w:r>
      <w:r>
        <w:rPr>
          <w:sz w:val="22"/>
          <w:szCs w:val="22"/>
        </w:rPr>
        <w:t xml:space="preserve">a </w:t>
      </w:r>
      <w:r w:rsidRPr="00057727">
        <w:rPr>
          <w:sz w:val="22"/>
          <w:szCs w:val="22"/>
        </w:rPr>
        <w:t xml:space="preserve">GIS layer of all </w:t>
      </w:r>
      <w:r>
        <w:rPr>
          <w:sz w:val="22"/>
          <w:szCs w:val="22"/>
        </w:rPr>
        <w:t xml:space="preserve">travel routes inside the wilderness and </w:t>
      </w:r>
      <w:r w:rsidRPr="00057727">
        <w:rPr>
          <w:sz w:val="22"/>
          <w:szCs w:val="22"/>
        </w:rPr>
        <w:t>within 3 miles of the wilderness</w:t>
      </w:r>
      <w:r w:rsidR="00602465">
        <w:rPr>
          <w:sz w:val="22"/>
          <w:szCs w:val="22"/>
        </w:rPr>
        <w:t xml:space="preserve"> that provide public access</w:t>
      </w:r>
      <w:r w:rsidR="00887552">
        <w:rPr>
          <w:sz w:val="22"/>
          <w:szCs w:val="22"/>
        </w:rPr>
        <w:t xml:space="preserve"> to the wilderness</w:t>
      </w:r>
      <w:r w:rsidRPr="00057727">
        <w:rPr>
          <w:sz w:val="22"/>
          <w:szCs w:val="22"/>
        </w:rPr>
        <w:t>.</w:t>
      </w:r>
    </w:p>
    <w:p w14:paraId="1FEAB8AB" w14:textId="77777777" w:rsidR="00702EF3" w:rsidRPr="00AC4201" w:rsidRDefault="00702EF3" w:rsidP="00702EF3">
      <w:pPr>
        <w:spacing w:after="200"/>
        <w:ind w:left="360"/>
        <w:rPr>
          <w:b/>
          <w:sz w:val="22"/>
          <w:szCs w:val="22"/>
        </w:rPr>
      </w:pPr>
      <w:r w:rsidRPr="00AC4201">
        <w:rPr>
          <w:b/>
          <w:sz w:val="22"/>
          <w:szCs w:val="22"/>
        </w:rPr>
        <w:t>Step 2</w:t>
      </w:r>
    </w:p>
    <w:p w14:paraId="0ABB4766" w14:textId="77777777" w:rsidR="00702EF3" w:rsidRPr="00057727" w:rsidRDefault="00702EF3" w:rsidP="00702EF3">
      <w:pPr>
        <w:pStyle w:val="ListParagraph"/>
        <w:numPr>
          <w:ilvl w:val="0"/>
          <w:numId w:val="23"/>
        </w:numPr>
        <w:spacing w:after="200"/>
        <w:ind w:left="1080"/>
        <w:rPr>
          <w:sz w:val="22"/>
          <w:szCs w:val="22"/>
        </w:rPr>
      </w:pPr>
      <w:r>
        <w:rPr>
          <w:sz w:val="22"/>
          <w:szCs w:val="22"/>
        </w:rPr>
        <w:t>En</w:t>
      </w:r>
      <w:r w:rsidRPr="00057727">
        <w:rPr>
          <w:sz w:val="22"/>
          <w:szCs w:val="22"/>
        </w:rPr>
        <w:t xml:space="preserve">sure that all </w:t>
      </w:r>
      <w:r>
        <w:rPr>
          <w:sz w:val="22"/>
          <w:szCs w:val="22"/>
        </w:rPr>
        <w:t xml:space="preserve">travel routes </w:t>
      </w:r>
      <w:r w:rsidRPr="00057727">
        <w:rPr>
          <w:sz w:val="22"/>
          <w:szCs w:val="22"/>
        </w:rPr>
        <w:t xml:space="preserve">are </w:t>
      </w:r>
      <w:r>
        <w:rPr>
          <w:sz w:val="22"/>
          <w:szCs w:val="22"/>
        </w:rPr>
        <w:t xml:space="preserve">public and </w:t>
      </w:r>
      <w:r w:rsidRPr="00057727">
        <w:rPr>
          <w:sz w:val="22"/>
          <w:szCs w:val="22"/>
        </w:rPr>
        <w:t>attributed to either 1) open to motorized or mechanized vehicles, or 2) only open to non-motorized or non-mechanized transportation.</w:t>
      </w:r>
    </w:p>
    <w:p w14:paraId="4DAECE46" w14:textId="77777777" w:rsidR="00702EF3" w:rsidRPr="00AC4201" w:rsidRDefault="00702EF3" w:rsidP="00702EF3">
      <w:pPr>
        <w:spacing w:after="200"/>
        <w:ind w:left="360"/>
        <w:rPr>
          <w:b/>
          <w:sz w:val="22"/>
          <w:szCs w:val="22"/>
        </w:rPr>
      </w:pPr>
      <w:r w:rsidRPr="00AC4201">
        <w:rPr>
          <w:b/>
          <w:sz w:val="22"/>
          <w:szCs w:val="22"/>
        </w:rPr>
        <w:t>Step 3</w:t>
      </w:r>
    </w:p>
    <w:p w14:paraId="462C3270" w14:textId="77777777" w:rsidR="00702EF3" w:rsidRPr="00057727" w:rsidRDefault="00702EF3" w:rsidP="00702EF3">
      <w:pPr>
        <w:ind w:left="1080"/>
        <w:rPr>
          <w:sz w:val="22"/>
          <w:szCs w:val="22"/>
        </w:rPr>
      </w:pPr>
      <w:r w:rsidRPr="00057727">
        <w:rPr>
          <w:sz w:val="22"/>
          <w:szCs w:val="22"/>
        </w:rPr>
        <w:t>a.</w:t>
      </w:r>
      <w:r w:rsidRPr="00057727">
        <w:rPr>
          <w:sz w:val="22"/>
          <w:szCs w:val="22"/>
        </w:rPr>
        <w:tab/>
        <w:t>Select only non-motorized/non mechanized roads and trails and run Multiple Ring Buffer (geoprocessing tool) with values of 1/2 mile and 2 miles (allow dissolve).</w:t>
      </w:r>
    </w:p>
    <w:p w14:paraId="2897D8D1" w14:textId="02A5575A" w:rsidR="00702EF3" w:rsidRPr="00057727" w:rsidRDefault="00702EF3" w:rsidP="00702EF3">
      <w:pPr>
        <w:ind w:left="1080"/>
        <w:rPr>
          <w:sz w:val="22"/>
          <w:szCs w:val="22"/>
        </w:rPr>
      </w:pPr>
      <w:r w:rsidRPr="00057727">
        <w:rPr>
          <w:sz w:val="22"/>
          <w:szCs w:val="22"/>
        </w:rPr>
        <w:t>b.</w:t>
      </w:r>
      <w:r w:rsidRPr="00057727">
        <w:rPr>
          <w:sz w:val="22"/>
          <w:szCs w:val="22"/>
        </w:rPr>
        <w:tab/>
        <w:t xml:space="preserve">Select only motorized/mechanized roads and trails and run Multiple Ring Buffer (geoprocessing tool) with values of 1 </w:t>
      </w:r>
      <w:r w:rsidR="00BC1FB4" w:rsidRPr="00057727">
        <w:rPr>
          <w:sz w:val="22"/>
          <w:szCs w:val="22"/>
        </w:rPr>
        <w:t>mile</w:t>
      </w:r>
      <w:r w:rsidRPr="00057727">
        <w:rPr>
          <w:sz w:val="22"/>
          <w:szCs w:val="22"/>
        </w:rPr>
        <w:t xml:space="preserve"> and 3 miles (allow dissolve).</w:t>
      </w:r>
    </w:p>
    <w:p w14:paraId="64659381" w14:textId="77777777" w:rsidR="00702EF3" w:rsidRPr="00057727" w:rsidRDefault="00702EF3" w:rsidP="00702EF3">
      <w:pPr>
        <w:ind w:left="1080"/>
        <w:rPr>
          <w:sz w:val="22"/>
          <w:szCs w:val="22"/>
        </w:rPr>
      </w:pPr>
      <w:r w:rsidRPr="00057727">
        <w:rPr>
          <w:sz w:val="22"/>
          <w:szCs w:val="22"/>
        </w:rPr>
        <w:t>c.</w:t>
      </w:r>
      <w:r w:rsidRPr="00057727">
        <w:rPr>
          <w:sz w:val="22"/>
          <w:szCs w:val="22"/>
        </w:rPr>
        <w:tab/>
        <w:t>Add field “Zone” to each resulting geospatial data file, and the value “</w:t>
      </w:r>
      <w:r>
        <w:rPr>
          <w:sz w:val="22"/>
          <w:szCs w:val="22"/>
        </w:rPr>
        <w:t>A</w:t>
      </w:r>
      <w:r w:rsidRPr="00057727">
        <w:rPr>
          <w:sz w:val="22"/>
          <w:szCs w:val="22"/>
        </w:rPr>
        <w:t>” to the ½ and 1 mile distance records, and “</w:t>
      </w:r>
      <w:r>
        <w:rPr>
          <w:sz w:val="22"/>
          <w:szCs w:val="22"/>
        </w:rPr>
        <w:t>B</w:t>
      </w:r>
      <w:r w:rsidRPr="00057727">
        <w:rPr>
          <w:sz w:val="22"/>
          <w:szCs w:val="22"/>
        </w:rPr>
        <w:t>” to the 2 and 3 mile distance records.</w:t>
      </w:r>
    </w:p>
    <w:p w14:paraId="27D8A3F1" w14:textId="77777777" w:rsidR="00702EF3" w:rsidRPr="00AC4201" w:rsidRDefault="00702EF3" w:rsidP="00702EF3">
      <w:pPr>
        <w:spacing w:after="200"/>
        <w:ind w:left="360"/>
        <w:rPr>
          <w:b/>
          <w:sz w:val="22"/>
          <w:szCs w:val="22"/>
        </w:rPr>
      </w:pPr>
      <w:r w:rsidRPr="00AC4201">
        <w:rPr>
          <w:b/>
          <w:sz w:val="22"/>
          <w:szCs w:val="22"/>
        </w:rPr>
        <w:t>Step 4</w:t>
      </w:r>
    </w:p>
    <w:p w14:paraId="3D16137E" w14:textId="77777777" w:rsidR="00702EF3" w:rsidRPr="00057727" w:rsidRDefault="00702EF3" w:rsidP="00702EF3">
      <w:pPr>
        <w:pStyle w:val="ListParagraph"/>
        <w:numPr>
          <w:ilvl w:val="0"/>
          <w:numId w:val="23"/>
        </w:numPr>
        <w:spacing w:after="200"/>
        <w:ind w:left="990"/>
        <w:rPr>
          <w:sz w:val="22"/>
          <w:szCs w:val="22"/>
        </w:rPr>
      </w:pPr>
      <w:r w:rsidRPr="00057727">
        <w:rPr>
          <w:sz w:val="22"/>
          <w:szCs w:val="22"/>
        </w:rPr>
        <w:t>Run a Union (geoprocessing tool) on the two files resulting from Step 3.</w:t>
      </w:r>
    </w:p>
    <w:p w14:paraId="12F6926E" w14:textId="77777777" w:rsidR="00702EF3" w:rsidRPr="00AC4201" w:rsidRDefault="00702EF3" w:rsidP="00702EF3">
      <w:pPr>
        <w:spacing w:after="200"/>
        <w:ind w:left="360"/>
        <w:rPr>
          <w:b/>
          <w:sz w:val="22"/>
          <w:szCs w:val="22"/>
        </w:rPr>
      </w:pPr>
      <w:r w:rsidRPr="00AC4201">
        <w:rPr>
          <w:b/>
          <w:sz w:val="22"/>
          <w:szCs w:val="22"/>
        </w:rPr>
        <w:t>Step 5</w:t>
      </w:r>
    </w:p>
    <w:p w14:paraId="185C4EA5" w14:textId="7C06F756" w:rsidR="00702EF3" w:rsidRPr="00057727" w:rsidRDefault="00702EF3" w:rsidP="00702EF3">
      <w:pPr>
        <w:ind w:left="1080"/>
        <w:rPr>
          <w:sz w:val="22"/>
          <w:szCs w:val="22"/>
        </w:rPr>
      </w:pPr>
      <w:r>
        <w:rPr>
          <w:sz w:val="22"/>
          <w:szCs w:val="22"/>
        </w:rPr>
        <w:t>a.</w:t>
      </w:r>
      <w:r>
        <w:rPr>
          <w:sz w:val="22"/>
          <w:szCs w:val="22"/>
        </w:rPr>
        <w:tab/>
      </w:r>
      <w:r w:rsidRPr="00057727">
        <w:rPr>
          <w:sz w:val="22"/>
          <w:szCs w:val="22"/>
        </w:rPr>
        <w:t>Add a field “</w:t>
      </w:r>
      <w:r w:rsidR="008775D1" w:rsidRPr="00057727">
        <w:rPr>
          <w:sz w:val="22"/>
          <w:szCs w:val="22"/>
        </w:rPr>
        <w:t>Final Zone</w:t>
      </w:r>
      <w:r w:rsidRPr="00057727">
        <w:rPr>
          <w:sz w:val="22"/>
          <w:szCs w:val="22"/>
        </w:rPr>
        <w:t>” to the file resulting from Step 4.</w:t>
      </w:r>
    </w:p>
    <w:p w14:paraId="2841CAC3" w14:textId="77777777" w:rsidR="00702EF3" w:rsidRPr="00057727" w:rsidRDefault="00702EF3" w:rsidP="00702EF3">
      <w:pPr>
        <w:ind w:left="1080"/>
        <w:rPr>
          <w:sz w:val="22"/>
          <w:szCs w:val="22"/>
        </w:rPr>
      </w:pPr>
      <w:r w:rsidRPr="00057727">
        <w:rPr>
          <w:sz w:val="22"/>
          <w:szCs w:val="22"/>
        </w:rPr>
        <w:t>b.</w:t>
      </w:r>
      <w:r w:rsidRPr="00057727">
        <w:rPr>
          <w:sz w:val="22"/>
          <w:szCs w:val="22"/>
        </w:rPr>
        <w:tab/>
        <w:t xml:space="preserve">Manually select all files that have a value of </w:t>
      </w:r>
      <w:r>
        <w:rPr>
          <w:sz w:val="22"/>
          <w:szCs w:val="22"/>
        </w:rPr>
        <w:t>B</w:t>
      </w:r>
      <w:r w:rsidRPr="00057727">
        <w:rPr>
          <w:sz w:val="22"/>
          <w:szCs w:val="22"/>
        </w:rPr>
        <w:t xml:space="preserve"> in either of the “Zone” fields (the other “Zone” field may be </w:t>
      </w:r>
      <w:r>
        <w:rPr>
          <w:sz w:val="22"/>
          <w:szCs w:val="22"/>
        </w:rPr>
        <w:t>A</w:t>
      </w:r>
      <w:r w:rsidRPr="00057727">
        <w:rPr>
          <w:sz w:val="22"/>
          <w:szCs w:val="22"/>
        </w:rPr>
        <w:t xml:space="preserve">, </w:t>
      </w:r>
      <w:r>
        <w:rPr>
          <w:sz w:val="22"/>
          <w:szCs w:val="22"/>
        </w:rPr>
        <w:t>B</w:t>
      </w:r>
      <w:r w:rsidRPr="00057727">
        <w:rPr>
          <w:sz w:val="22"/>
          <w:szCs w:val="22"/>
        </w:rPr>
        <w:t xml:space="preserve">, or </w:t>
      </w:r>
      <w:r>
        <w:rPr>
          <w:sz w:val="22"/>
          <w:szCs w:val="22"/>
        </w:rPr>
        <w:t xml:space="preserve">have </w:t>
      </w:r>
      <w:r w:rsidRPr="00057727">
        <w:rPr>
          <w:sz w:val="22"/>
          <w:szCs w:val="22"/>
        </w:rPr>
        <w:t>no value).</w:t>
      </w:r>
    </w:p>
    <w:p w14:paraId="7F0C64DE" w14:textId="77777777" w:rsidR="00702EF3" w:rsidRPr="00057727" w:rsidRDefault="00702EF3" w:rsidP="00702EF3">
      <w:pPr>
        <w:ind w:left="1440"/>
        <w:rPr>
          <w:sz w:val="22"/>
          <w:szCs w:val="22"/>
        </w:rPr>
      </w:pPr>
      <w:r w:rsidRPr="00057727">
        <w:rPr>
          <w:sz w:val="22"/>
          <w:szCs w:val="22"/>
        </w:rPr>
        <w:t>•</w:t>
      </w:r>
      <w:r w:rsidRPr="00057727">
        <w:rPr>
          <w:sz w:val="22"/>
          <w:szCs w:val="22"/>
        </w:rPr>
        <w:tab/>
        <w:t>Enter the value of “</w:t>
      </w:r>
      <w:r>
        <w:rPr>
          <w:sz w:val="22"/>
          <w:szCs w:val="22"/>
        </w:rPr>
        <w:t>B</w:t>
      </w:r>
      <w:r w:rsidRPr="00057727">
        <w:rPr>
          <w:sz w:val="22"/>
          <w:szCs w:val="22"/>
        </w:rPr>
        <w:t>” into the field “Final Zone”</w:t>
      </w:r>
    </w:p>
    <w:p w14:paraId="1986842C" w14:textId="77777777" w:rsidR="00702EF3" w:rsidRPr="00057727" w:rsidRDefault="00702EF3" w:rsidP="00702EF3">
      <w:pPr>
        <w:ind w:left="1080"/>
        <w:rPr>
          <w:sz w:val="22"/>
          <w:szCs w:val="22"/>
        </w:rPr>
      </w:pPr>
      <w:r w:rsidRPr="00057727">
        <w:rPr>
          <w:sz w:val="22"/>
          <w:szCs w:val="22"/>
        </w:rPr>
        <w:t>c.</w:t>
      </w:r>
      <w:r w:rsidRPr="00057727">
        <w:rPr>
          <w:sz w:val="22"/>
          <w:szCs w:val="22"/>
        </w:rPr>
        <w:tab/>
        <w:t>Manually select all the files that do not have a value of “</w:t>
      </w:r>
      <w:r>
        <w:rPr>
          <w:sz w:val="22"/>
          <w:szCs w:val="22"/>
        </w:rPr>
        <w:t>B</w:t>
      </w:r>
      <w:r w:rsidRPr="00057727">
        <w:rPr>
          <w:sz w:val="22"/>
          <w:szCs w:val="22"/>
        </w:rPr>
        <w:t xml:space="preserve">” in any of the “Zone” fields (the other “Zone” field may be </w:t>
      </w:r>
      <w:r>
        <w:rPr>
          <w:sz w:val="22"/>
          <w:szCs w:val="22"/>
        </w:rPr>
        <w:t>A</w:t>
      </w:r>
      <w:r w:rsidRPr="00057727">
        <w:rPr>
          <w:sz w:val="22"/>
          <w:szCs w:val="22"/>
        </w:rPr>
        <w:t xml:space="preserve"> or </w:t>
      </w:r>
      <w:r>
        <w:rPr>
          <w:sz w:val="22"/>
          <w:szCs w:val="22"/>
        </w:rPr>
        <w:t xml:space="preserve">have </w:t>
      </w:r>
      <w:r w:rsidRPr="00057727">
        <w:rPr>
          <w:sz w:val="22"/>
          <w:szCs w:val="22"/>
        </w:rPr>
        <w:t>no value).</w:t>
      </w:r>
    </w:p>
    <w:p w14:paraId="588958A3" w14:textId="77777777" w:rsidR="00702EF3" w:rsidRDefault="00702EF3" w:rsidP="00702EF3">
      <w:pPr>
        <w:ind w:left="1440"/>
        <w:rPr>
          <w:sz w:val="22"/>
          <w:szCs w:val="22"/>
        </w:rPr>
      </w:pPr>
      <w:r w:rsidRPr="00057727">
        <w:rPr>
          <w:sz w:val="22"/>
          <w:szCs w:val="22"/>
        </w:rPr>
        <w:t>•</w:t>
      </w:r>
      <w:r w:rsidRPr="00057727">
        <w:rPr>
          <w:sz w:val="22"/>
          <w:szCs w:val="22"/>
        </w:rPr>
        <w:tab/>
        <w:t>Enter the value of “</w:t>
      </w:r>
      <w:r>
        <w:rPr>
          <w:sz w:val="22"/>
          <w:szCs w:val="22"/>
        </w:rPr>
        <w:t>A</w:t>
      </w:r>
      <w:r w:rsidRPr="00057727">
        <w:rPr>
          <w:sz w:val="22"/>
          <w:szCs w:val="22"/>
        </w:rPr>
        <w:t>” into the field “Final Zone”</w:t>
      </w:r>
    </w:p>
    <w:p w14:paraId="281A3816" w14:textId="77777777" w:rsidR="00702EF3" w:rsidRPr="00057727" w:rsidRDefault="00702EF3" w:rsidP="00702EF3">
      <w:pPr>
        <w:ind w:left="1080"/>
        <w:rPr>
          <w:sz w:val="22"/>
          <w:szCs w:val="22"/>
        </w:rPr>
      </w:pPr>
      <w:r>
        <w:rPr>
          <w:sz w:val="22"/>
          <w:szCs w:val="22"/>
        </w:rPr>
        <w:t>d.  All other areas of the wilderness are zone “C”</w:t>
      </w:r>
    </w:p>
    <w:p w14:paraId="10E679CA" w14:textId="77777777" w:rsidR="00702EF3" w:rsidRPr="00AC4201" w:rsidRDefault="00702EF3" w:rsidP="00702EF3">
      <w:pPr>
        <w:spacing w:after="200"/>
        <w:ind w:left="360"/>
        <w:rPr>
          <w:b/>
          <w:sz w:val="22"/>
          <w:szCs w:val="22"/>
        </w:rPr>
      </w:pPr>
      <w:r w:rsidRPr="00AC4201">
        <w:rPr>
          <w:b/>
          <w:sz w:val="22"/>
          <w:szCs w:val="22"/>
        </w:rPr>
        <w:t>Step 6</w:t>
      </w:r>
    </w:p>
    <w:p w14:paraId="74DAED08" w14:textId="77777777" w:rsidR="00702EF3" w:rsidRPr="00AC4201" w:rsidRDefault="00702EF3" w:rsidP="00702EF3">
      <w:pPr>
        <w:pStyle w:val="ListParagraph"/>
        <w:numPr>
          <w:ilvl w:val="0"/>
          <w:numId w:val="23"/>
        </w:numPr>
        <w:spacing w:after="200"/>
        <w:ind w:left="990"/>
        <w:rPr>
          <w:sz w:val="22"/>
          <w:szCs w:val="22"/>
        </w:rPr>
      </w:pPr>
      <w:r w:rsidRPr="00320CD2">
        <w:rPr>
          <w:sz w:val="22"/>
          <w:szCs w:val="22"/>
        </w:rPr>
        <w:t>Run a Dissolve (geoprocessing tool) on the file dissolving on the field “Final Zone.”</w:t>
      </w:r>
    </w:p>
    <w:p w14:paraId="0DC44405" w14:textId="77777777" w:rsidR="00702EF3" w:rsidRPr="00AC4201" w:rsidRDefault="00702EF3" w:rsidP="00702EF3">
      <w:pPr>
        <w:spacing w:after="200"/>
        <w:ind w:left="360"/>
        <w:rPr>
          <w:b/>
          <w:sz w:val="22"/>
          <w:szCs w:val="22"/>
        </w:rPr>
      </w:pPr>
      <w:r w:rsidRPr="00AC4201">
        <w:rPr>
          <w:b/>
          <w:sz w:val="22"/>
          <w:szCs w:val="22"/>
        </w:rPr>
        <w:t>Step 7</w:t>
      </w:r>
    </w:p>
    <w:p w14:paraId="3D722DE3" w14:textId="77777777" w:rsidR="00702EF3" w:rsidRPr="00320CD2" w:rsidRDefault="00702EF3" w:rsidP="00702EF3">
      <w:pPr>
        <w:pStyle w:val="ListParagraph"/>
        <w:numPr>
          <w:ilvl w:val="0"/>
          <w:numId w:val="23"/>
        </w:numPr>
        <w:spacing w:after="200"/>
        <w:ind w:left="990"/>
        <w:rPr>
          <w:sz w:val="22"/>
          <w:szCs w:val="22"/>
        </w:rPr>
      </w:pPr>
      <w:r w:rsidRPr="00320CD2">
        <w:rPr>
          <w:sz w:val="22"/>
          <w:szCs w:val="22"/>
        </w:rPr>
        <w:t>Run a</w:t>
      </w:r>
      <w:r>
        <w:rPr>
          <w:sz w:val="22"/>
          <w:szCs w:val="22"/>
        </w:rPr>
        <w:t>n</w:t>
      </w:r>
      <w:r w:rsidRPr="00320CD2">
        <w:rPr>
          <w:sz w:val="22"/>
          <w:szCs w:val="22"/>
        </w:rPr>
        <w:t xml:space="preserve"> Identity (geoprocessing tool) using the Wilderness boundary as the Input Feature and the file resulting from Step 6 as the Identity Feature.</w:t>
      </w:r>
    </w:p>
    <w:p w14:paraId="60572E89" w14:textId="77777777" w:rsidR="00702EF3" w:rsidRPr="00AC4201" w:rsidRDefault="00702EF3" w:rsidP="00702EF3">
      <w:pPr>
        <w:spacing w:after="200"/>
        <w:ind w:left="360"/>
        <w:rPr>
          <w:b/>
          <w:sz w:val="22"/>
          <w:szCs w:val="22"/>
        </w:rPr>
      </w:pPr>
      <w:r w:rsidRPr="00AC4201">
        <w:rPr>
          <w:b/>
          <w:sz w:val="22"/>
          <w:szCs w:val="22"/>
        </w:rPr>
        <w:t>Step 8</w:t>
      </w:r>
    </w:p>
    <w:p w14:paraId="0BA12C24" w14:textId="77777777" w:rsidR="00702EF3" w:rsidRPr="00057727" w:rsidRDefault="00702EF3" w:rsidP="00702EF3">
      <w:pPr>
        <w:ind w:left="1080"/>
        <w:rPr>
          <w:sz w:val="22"/>
          <w:szCs w:val="22"/>
        </w:rPr>
      </w:pPr>
      <w:r>
        <w:rPr>
          <w:sz w:val="22"/>
          <w:szCs w:val="22"/>
        </w:rPr>
        <w:t>a.</w:t>
      </w:r>
      <w:r>
        <w:rPr>
          <w:sz w:val="22"/>
          <w:szCs w:val="22"/>
        </w:rPr>
        <w:tab/>
      </w:r>
      <w:r w:rsidRPr="00057727">
        <w:rPr>
          <w:sz w:val="22"/>
          <w:szCs w:val="22"/>
        </w:rPr>
        <w:t>Add a</w:t>
      </w:r>
      <w:r>
        <w:rPr>
          <w:sz w:val="22"/>
          <w:szCs w:val="22"/>
        </w:rPr>
        <w:t>n “acres”</w:t>
      </w:r>
      <w:r w:rsidRPr="00057727">
        <w:rPr>
          <w:sz w:val="22"/>
          <w:szCs w:val="22"/>
        </w:rPr>
        <w:t xml:space="preserve"> field into the file resulting from Step 7</w:t>
      </w:r>
      <w:r>
        <w:rPr>
          <w:sz w:val="22"/>
          <w:szCs w:val="22"/>
        </w:rPr>
        <w:t>.</w:t>
      </w:r>
    </w:p>
    <w:p w14:paraId="412729E9" w14:textId="77777777" w:rsidR="00702EF3" w:rsidRPr="00057727" w:rsidRDefault="00702EF3" w:rsidP="00702EF3">
      <w:pPr>
        <w:ind w:left="1080" w:right="-288"/>
        <w:rPr>
          <w:sz w:val="22"/>
          <w:szCs w:val="22"/>
        </w:rPr>
      </w:pPr>
      <w:r w:rsidRPr="00057727">
        <w:rPr>
          <w:sz w:val="22"/>
          <w:szCs w:val="22"/>
        </w:rPr>
        <w:t>b.</w:t>
      </w:r>
      <w:r w:rsidRPr="00057727">
        <w:rPr>
          <w:sz w:val="22"/>
          <w:szCs w:val="22"/>
        </w:rPr>
        <w:tab/>
        <w:t>Calculate geometry for the “acres” field of the preceding bullet, selecting “acres” as the unit type.</w:t>
      </w:r>
    </w:p>
    <w:p w14:paraId="167F9867" w14:textId="77777777" w:rsidR="00702EF3" w:rsidRPr="00057727" w:rsidRDefault="00702EF3" w:rsidP="00702EF3">
      <w:pPr>
        <w:ind w:left="1080"/>
        <w:rPr>
          <w:sz w:val="22"/>
          <w:szCs w:val="22"/>
        </w:rPr>
      </w:pPr>
      <w:r w:rsidRPr="00057727">
        <w:rPr>
          <w:sz w:val="22"/>
          <w:szCs w:val="22"/>
        </w:rPr>
        <w:t>c.</w:t>
      </w:r>
      <w:r w:rsidRPr="00057727">
        <w:rPr>
          <w:sz w:val="22"/>
          <w:szCs w:val="22"/>
        </w:rPr>
        <w:tab/>
        <w:t>Enter the acre values calculated in the preceding bulle</w:t>
      </w:r>
      <w:r>
        <w:rPr>
          <w:sz w:val="22"/>
          <w:szCs w:val="22"/>
        </w:rPr>
        <w:t>t into the WCM database for Zones A, B and C (Z</w:t>
      </w:r>
      <w:r w:rsidRPr="00057727">
        <w:rPr>
          <w:sz w:val="22"/>
          <w:szCs w:val="22"/>
        </w:rPr>
        <w:t xml:space="preserve">one </w:t>
      </w:r>
      <w:r>
        <w:rPr>
          <w:sz w:val="22"/>
          <w:szCs w:val="22"/>
        </w:rPr>
        <w:t>A</w:t>
      </w:r>
      <w:r w:rsidRPr="00057727">
        <w:rPr>
          <w:sz w:val="22"/>
          <w:szCs w:val="22"/>
        </w:rPr>
        <w:t xml:space="preserve"> will be the least remote, and </w:t>
      </w:r>
      <w:r>
        <w:rPr>
          <w:sz w:val="22"/>
          <w:szCs w:val="22"/>
        </w:rPr>
        <w:t>Z</w:t>
      </w:r>
      <w:r w:rsidRPr="00057727">
        <w:rPr>
          <w:sz w:val="22"/>
          <w:szCs w:val="22"/>
        </w:rPr>
        <w:t xml:space="preserve">one </w:t>
      </w:r>
      <w:r>
        <w:rPr>
          <w:sz w:val="22"/>
          <w:szCs w:val="22"/>
        </w:rPr>
        <w:t>C</w:t>
      </w:r>
      <w:r w:rsidRPr="00057727">
        <w:rPr>
          <w:sz w:val="22"/>
          <w:szCs w:val="22"/>
        </w:rPr>
        <w:t xml:space="preserve"> the most remote area within the wilderness).</w:t>
      </w:r>
    </w:p>
    <w:p w14:paraId="38066935" w14:textId="77777777" w:rsidR="00702EF3" w:rsidRDefault="00702EF3" w:rsidP="00702EF3"/>
    <w:p w14:paraId="090624DF" w14:textId="57CCF129" w:rsidR="006E7C75" w:rsidRDefault="006E7C75">
      <w:pPr>
        <w:rPr>
          <w:rFonts w:ascii="Century Schoolbook" w:eastAsiaTheme="minorHAnsi" w:hAnsi="Century Schoolbook" w:cstheme="minorBidi"/>
          <w:b/>
          <w:sz w:val="22"/>
          <w:szCs w:val="22"/>
        </w:rPr>
      </w:pPr>
      <w:r>
        <w:rPr>
          <w:rFonts w:ascii="Century Schoolbook" w:eastAsiaTheme="minorHAnsi" w:hAnsi="Century Schoolbook" w:cstheme="minorBidi"/>
          <w:b/>
          <w:sz w:val="22"/>
          <w:szCs w:val="22"/>
        </w:rPr>
        <w:br w:type="page"/>
      </w:r>
    </w:p>
    <w:p w14:paraId="5000F850" w14:textId="77777777" w:rsidR="006E7C75" w:rsidRDefault="006E7C75" w:rsidP="006E7C75">
      <w:pPr>
        <w:spacing w:after="200" w:line="276" w:lineRule="auto"/>
        <w:jc w:val="center"/>
        <w:rPr>
          <w:rFonts w:eastAsiaTheme="minorHAnsi"/>
          <w:b/>
          <w:i/>
          <w:sz w:val="32"/>
          <w:szCs w:val="32"/>
        </w:rPr>
      </w:pPr>
    </w:p>
    <w:p w14:paraId="5042F3B2" w14:textId="77777777" w:rsidR="006E7C75" w:rsidRDefault="006E7C75" w:rsidP="006E7C75">
      <w:pPr>
        <w:spacing w:after="200" w:line="276" w:lineRule="auto"/>
        <w:jc w:val="center"/>
        <w:rPr>
          <w:rFonts w:eastAsiaTheme="minorHAnsi"/>
          <w:b/>
          <w:i/>
          <w:sz w:val="32"/>
          <w:szCs w:val="32"/>
        </w:rPr>
      </w:pPr>
    </w:p>
    <w:p w14:paraId="338BDD50" w14:textId="77777777" w:rsidR="006E7C75" w:rsidRDefault="006E7C75" w:rsidP="006E7C75">
      <w:pPr>
        <w:spacing w:after="200" w:line="276" w:lineRule="auto"/>
        <w:jc w:val="center"/>
        <w:rPr>
          <w:rFonts w:eastAsiaTheme="minorHAnsi"/>
          <w:b/>
          <w:i/>
          <w:sz w:val="32"/>
          <w:szCs w:val="32"/>
        </w:rPr>
      </w:pPr>
    </w:p>
    <w:p w14:paraId="17B62440" w14:textId="77777777" w:rsidR="006E7C75" w:rsidRDefault="006E7C75" w:rsidP="006E7C75">
      <w:pPr>
        <w:spacing w:after="200" w:line="276" w:lineRule="auto"/>
        <w:jc w:val="center"/>
        <w:rPr>
          <w:rFonts w:eastAsiaTheme="minorHAnsi"/>
          <w:b/>
          <w:i/>
          <w:sz w:val="32"/>
          <w:szCs w:val="32"/>
        </w:rPr>
      </w:pPr>
    </w:p>
    <w:p w14:paraId="41996B17" w14:textId="77777777" w:rsidR="006E7C75" w:rsidRDefault="006E7C75" w:rsidP="006E7C75">
      <w:pPr>
        <w:spacing w:after="200" w:line="276" w:lineRule="auto"/>
        <w:jc w:val="center"/>
        <w:rPr>
          <w:rFonts w:eastAsiaTheme="minorHAnsi"/>
          <w:b/>
          <w:i/>
          <w:sz w:val="32"/>
          <w:szCs w:val="32"/>
        </w:rPr>
      </w:pPr>
    </w:p>
    <w:p w14:paraId="35AE21E8" w14:textId="620CABC9" w:rsidR="006E7C75" w:rsidRPr="001D419E" w:rsidRDefault="006E7C75" w:rsidP="006E7C75">
      <w:pPr>
        <w:spacing w:after="200" w:line="276" w:lineRule="auto"/>
        <w:jc w:val="center"/>
        <w:rPr>
          <w:rFonts w:eastAsiaTheme="minorHAnsi"/>
          <w:b/>
          <w:i/>
          <w:sz w:val="32"/>
          <w:szCs w:val="32"/>
        </w:rPr>
      </w:pPr>
      <w:bookmarkStart w:id="192" w:name="AppendixC"/>
      <w:r w:rsidRPr="001D419E">
        <w:rPr>
          <w:rFonts w:eastAsiaTheme="minorHAnsi"/>
          <w:b/>
          <w:i/>
          <w:sz w:val="32"/>
          <w:szCs w:val="32"/>
        </w:rPr>
        <w:t xml:space="preserve">Appendix </w:t>
      </w:r>
      <w:r>
        <w:rPr>
          <w:rFonts w:eastAsiaTheme="minorHAnsi"/>
          <w:b/>
          <w:i/>
          <w:sz w:val="32"/>
          <w:szCs w:val="32"/>
        </w:rPr>
        <w:t>C</w:t>
      </w:r>
      <w:bookmarkEnd w:id="192"/>
      <w:r>
        <w:rPr>
          <w:rFonts w:eastAsiaTheme="minorHAnsi"/>
          <w:b/>
          <w:i/>
          <w:sz w:val="32"/>
          <w:szCs w:val="32"/>
        </w:rPr>
        <w:fldChar w:fldCharType="begin"/>
      </w:r>
      <w:r>
        <w:instrText xml:space="preserve"> TC "</w:instrText>
      </w:r>
      <w:r w:rsidRPr="00EB21E9">
        <w:rPr>
          <w:rFonts w:eastAsiaTheme="minorHAnsi"/>
          <w:b/>
          <w:i/>
          <w:sz w:val="32"/>
          <w:szCs w:val="32"/>
        </w:rPr>
        <w:instrText xml:space="preserve">Appendix B </w:instrText>
      </w:r>
      <w:r w:rsidRPr="00EB21E9">
        <w:rPr>
          <w:rFonts w:eastAsiaTheme="minorHAnsi"/>
          <w:b/>
          <w:sz w:val="32"/>
          <w:szCs w:val="32"/>
        </w:rPr>
        <w:instrText>(Measure 2.1)</w:instrText>
      </w:r>
      <w:r>
        <w:instrText xml:space="preserve">" \f C \l "1" </w:instrText>
      </w:r>
      <w:r>
        <w:rPr>
          <w:rFonts w:eastAsiaTheme="minorHAnsi"/>
          <w:b/>
          <w:i/>
          <w:sz w:val="32"/>
          <w:szCs w:val="32"/>
        </w:rPr>
        <w:fldChar w:fldCharType="end"/>
      </w:r>
    </w:p>
    <w:p w14:paraId="74577EDF" w14:textId="0FC0D906" w:rsidR="006E7C75" w:rsidRDefault="00887552" w:rsidP="006E7C75">
      <w:pPr>
        <w:spacing w:after="200" w:line="276" w:lineRule="auto"/>
        <w:jc w:val="center"/>
        <w:rPr>
          <w:rFonts w:eastAsiaTheme="minorHAnsi"/>
          <w:b/>
          <w:i/>
          <w:sz w:val="32"/>
          <w:szCs w:val="32"/>
        </w:rPr>
      </w:pPr>
      <w:r>
        <w:rPr>
          <w:rFonts w:eastAsiaTheme="minorHAnsi"/>
          <w:b/>
          <w:i/>
          <w:sz w:val="32"/>
          <w:szCs w:val="32"/>
        </w:rPr>
        <w:t>Accounting for Travel Routes in Wilderness</w:t>
      </w:r>
    </w:p>
    <w:p w14:paraId="5BAB16B0" w14:textId="7665D9CA" w:rsidR="006E7C75" w:rsidRDefault="00F656C6" w:rsidP="006E7C75">
      <w:pPr>
        <w:spacing w:after="200"/>
      </w:pPr>
      <w:r>
        <w:t>The f</w:t>
      </w:r>
      <w:r w:rsidR="006E7C75">
        <w:t xml:space="preserve">ollowing is a flowchart to </w:t>
      </w:r>
      <w:r w:rsidR="00887552">
        <w:t xml:space="preserve">aid in identifying the </w:t>
      </w:r>
      <w:r>
        <w:t>m</w:t>
      </w:r>
      <w:r w:rsidR="00887552">
        <w:t>easures under which travel routes used for various purposes are recorded.</w:t>
      </w:r>
    </w:p>
    <w:p w14:paraId="13F47613" w14:textId="57F3E6E4" w:rsidR="00602465" w:rsidRPr="005F73AA" w:rsidRDefault="006E7C75" w:rsidP="00602465">
      <w:pPr>
        <w:rPr>
          <w:rFonts w:eastAsiaTheme="minorHAnsi"/>
          <w:b/>
          <w:iCs/>
          <w:sz w:val="32"/>
          <w:szCs w:val="32"/>
        </w:rPr>
      </w:pPr>
      <w:r>
        <w:rPr>
          <w:rFonts w:eastAsiaTheme="minorHAnsi"/>
          <w:b/>
          <w:i/>
          <w:sz w:val="32"/>
          <w:szCs w:val="32"/>
        </w:rPr>
        <w:br w:type="page"/>
      </w:r>
    </w:p>
    <w:p w14:paraId="728BAF62" w14:textId="7A18D3B7" w:rsidR="00602465" w:rsidRDefault="00602465" w:rsidP="00702EF3">
      <w:pPr>
        <w:spacing w:after="200" w:line="276" w:lineRule="auto"/>
        <w:rPr>
          <w:rFonts w:ascii="Century Schoolbook" w:eastAsiaTheme="minorHAnsi" w:hAnsi="Century Schoolbook" w:cstheme="minorBidi"/>
          <w:b/>
          <w:sz w:val="22"/>
          <w:szCs w:val="22"/>
        </w:rPr>
      </w:pPr>
      <w:r>
        <w:rPr>
          <w:rFonts w:ascii="Century Schoolbook" w:eastAsiaTheme="minorHAnsi" w:hAnsi="Century Schoolbook" w:cstheme="minorBidi"/>
          <w:b/>
          <w:sz w:val="22"/>
          <w:szCs w:val="22"/>
        </w:rPr>
        <w:lastRenderedPageBreak/>
        <w:t>Flowchart to aid in identifying whether travel routes are recorded in Measures 3-1, 4-2, 4-3, 4-4, 4-5, 4-6, or a combination of th</w:t>
      </w:r>
      <w:r w:rsidR="00F656C6">
        <w:rPr>
          <w:rFonts w:ascii="Century Schoolbook" w:eastAsiaTheme="minorHAnsi" w:hAnsi="Century Schoolbook" w:cstheme="minorBidi"/>
          <w:b/>
          <w:sz w:val="22"/>
          <w:szCs w:val="22"/>
        </w:rPr>
        <w:t>e</w:t>
      </w:r>
      <w:r>
        <w:rPr>
          <w:rFonts w:ascii="Century Schoolbook" w:eastAsiaTheme="minorHAnsi" w:hAnsi="Century Schoolbook" w:cstheme="minorBidi"/>
          <w:b/>
          <w:sz w:val="22"/>
          <w:szCs w:val="22"/>
        </w:rPr>
        <w:t>se measures.</w:t>
      </w:r>
    </w:p>
    <w:p w14:paraId="257F0EBD" w14:textId="77777777" w:rsidR="006054C0" w:rsidRDefault="006054C0" w:rsidP="00702EF3">
      <w:pPr>
        <w:spacing w:after="200" w:line="276" w:lineRule="auto"/>
        <w:rPr>
          <w:rFonts w:ascii="Century Schoolbook" w:eastAsiaTheme="minorHAnsi" w:hAnsi="Century Schoolbook" w:cstheme="minorBidi"/>
          <w:b/>
          <w:sz w:val="22"/>
          <w:szCs w:val="22"/>
        </w:rPr>
      </w:pPr>
    </w:p>
    <w:p w14:paraId="5120B8E8" w14:textId="2DB0E813" w:rsidR="006054C0" w:rsidRDefault="006054C0" w:rsidP="00702EF3">
      <w:pPr>
        <w:spacing w:after="200" w:line="276" w:lineRule="auto"/>
        <w:rPr>
          <w:rFonts w:ascii="Century Schoolbook" w:eastAsiaTheme="minorHAnsi" w:hAnsi="Century Schoolbook" w:cstheme="minorBidi"/>
          <w:b/>
          <w:sz w:val="22"/>
          <w:szCs w:val="22"/>
        </w:rPr>
      </w:pPr>
      <w:r>
        <w:rPr>
          <w:rFonts w:ascii="Century Schoolbook" w:eastAsiaTheme="minorHAnsi" w:hAnsi="Century Schoolbook" w:cstheme="minorBidi"/>
          <w:b/>
          <w:noProof/>
          <w:sz w:val="22"/>
          <w:szCs w:val="22"/>
        </w:rPr>
        <w:drawing>
          <wp:inline distT="0" distB="0" distL="0" distR="0" wp14:anchorId="76C3F68B" wp14:editId="18525C4B">
            <wp:extent cx="6217920" cy="4712335"/>
            <wp:effectExtent l="0" t="0" r="0" b="0"/>
            <wp:docPr id="1"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humbnail_route flowchart 2.0_from Bob.jpg"/>
                    <pic:cNvPicPr/>
                  </pic:nvPicPr>
                  <pic:blipFill>
                    <a:blip r:embed="rId94">
                      <a:extLst>
                        <a:ext uri="{28A0092B-C50C-407E-A947-70E740481C1C}">
                          <a14:useLocalDpi xmlns:a14="http://schemas.microsoft.com/office/drawing/2010/main" val="0"/>
                        </a:ext>
                      </a:extLst>
                    </a:blip>
                    <a:stretch>
                      <a:fillRect/>
                    </a:stretch>
                  </pic:blipFill>
                  <pic:spPr>
                    <a:xfrm>
                      <a:off x="0" y="0"/>
                      <a:ext cx="6217920" cy="4712335"/>
                    </a:xfrm>
                    <a:prstGeom prst="rect">
                      <a:avLst/>
                    </a:prstGeom>
                  </pic:spPr>
                </pic:pic>
              </a:graphicData>
            </a:graphic>
          </wp:inline>
        </w:drawing>
      </w:r>
    </w:p>
    <w:p w14:paraId="46F9D979" w14:textId="77777777" w:rsidR="006054C0" w:rsidRDefault="006054C0" w:rsidP="00702EF3">
      <w:pPr>
        <w:spacing w:after="200" w:line="276" w:lineRule="auto"/>
        <w:rPr>
          <w:rFonts w:eastAsiaTheme="minorHAnsi"/>
          <w:sz w:val="22"/>
          <w:szCs w:val="22"/>
        </w:rPr>
      </w:pPr>
    </w:p>
    <w:p w14:paraId="31819123" w14:textId="2A20CA33" w:rsidR="00887552" w:rsidRDefault="00602465" w:rsidP="00702EF3">
      <w:pPr>
        <w:spacing w:after="200" w:line="276" w:lineRule="auto"/>
        <w:rPr>
          <w:rFonts w:eastAsiaTheme="minorHAnsi"/>
          <w:sz w:val="22"/>
          <w:szCs w:val="22"/>
        </w:rPr>
      </w:pPr>
      <w:r w:rsidRPr="00602465">
        <w:rPr>
          <w:rFonts w:eastAsiaTheme="minorHAnsi"/>
          <w:sz w:val="22"/>
          <w:szCs w:val="22"/>
        </w:rPr>
        <w:t>Note</w:t>
      </w:r>
      <w:r w:rsidR="00887552">
        <w:rPr>
          <w:rFonts w:eastAsiaTheme="minorHAnsi"/>
          <w:sz w:val="22"/>
          <w:szCs w:val="22"/>
        </w:rPr>
        <w:t>s</w:t>
      </w:r>
      <w:r w:rsidRPr="00602465">
        <w:rPr>
          <w:rFonts w:eastAsiaTheme="minorHAnsi"/>
          <w:sz w:val="22"/>
          <w:szCs w:val="22"/>
        </w:rPr>
        <w:t xml:space="preserve">: </w:t>
      </w:r>
    </w:p>
    <w:p w14:paraId="33223D72" w14:textId="0664C025" w:rsidR="00887552" w:rsidRDefault="00887552" w:rsidP="00887552">
      <w:pPr>
        <w:pStyle w:val="ListParagraph"/>
        <w:numPr>
          <w:ilvl w:val="0"/>
          <w:numId w:val="23"/>
        </w:numPr>
        <w:spacing w:after="200" w:line="276" w:lineRule="auto"/>
        <w:rPr>
          <w:rFonts w:eastAsiaTheme="minorHAnsi"/>
          <w:sz w:val="22"/>
          <w:szCs w:val="22"/>
        </w:rPr>
      </w:pPr>
      <w:r>
        <w:rPr>
          <w:rFonts w:eastAsiaTheme="minorHAnsi"/>
          <w:sz w:val="22"/>
          <w:szCs w:val="22"/>
        </w:rPr>
        <w:t>T</w:t>
      </w:r>
      <w:r w:rsidR="00602465" w:rsidRPr="00887552">
        <w:rPr>
          <w:rFonts w:eastAsiaTheme="minorHAnsi"/>
          <w:sz w:val="22"/>
          <w:szCs w:val="22"/>
        </w:rPr>
        <w:t xml:space="preserve">he </w:t>
      </w:r>
      <w:r w:rsidR="00F656C6" w:rsidRPr="00887552">
        <w:rPr>
          <w:rFonts w:eastAsiaTheme="minorHAnsi"/>
          <w:sz w:val="22"/>
          <w:szCs w:val="22"/>
        </w:rPr>
        <w:t xml:space="preserve">route types </w:t>
      </w:r>
      <w:r w:rsidR="00F656C6">
        <w:rPr>
          <w:rFonts w:eastAsiaTheme="minorHAnsi"/>
          <w:sz w:val="22"/>
          <w:szCs w:val="22"/>
        </w:rPr>
        <w:t>provided</w:t>
      </w:r>
      <w:r w:rsidR="00602465" w:rsidRPr="00887552">
        <w:rPr>
          <w:rFonts w:eastAsiaTheme="minorHAnsi"/>
          <w:sz w:val="22"/>
          <w:szCs w:val="22"/>
        </w:rPr>
        <w:t xml:space="preserve"> </w:t>
      </w:r>
      <w:r w:rsidR="00F656C6">
        <w:rPr>
          <w:rFonts w:eastAsiaTheme="minorHAnsi"/>
          <w:sz w:val="22"/>
          <w:szCs w:val="22"/>
        </w:rPr>
        <w:t>above may</w:t>
      </w:r>
      <w:r w:rsidR="00602465" w:rsidRPr="00887552">
        <w:rPr>
          <w:rFonts w:eastAsiaTheme="minorHAnsi"/>
          <w:sz w:val="22"/>
          <w:szCs w:val="22"/>
        </w:rPr>
        <w:t xml:space="preserve"> not</w:t>
      </w:r>
      <w:r w:rsidR="00F656C6">
        <w:rPr>
          <w:rFonts w:eastAsiaTheme="minorHAnsi"/>
          <w:sz w:val="22"/>
          <w:szCs w:val="22"/>
        </w:rPr>
        <w:t xml:space="preserve"> be</w:t>
      </w:r>
      <w:r w:rsidR="00602465" w:rsidRPr="00887552">
        <w:rPr>
          <w:rFonts w:eastAsiaTheme="minorHAnsi"/>
          <w:sz w:val="22"/>
          <w:szCs w:val="22"/>
        </w:rPr>
        <w:t xml:space="preserve"> the only </w:t>
      </w:r>
      <w:r w:rsidR="00F656C6">
        <w:rPr>
          <w:rFonts w:eastAsiaTheme="minorHAnsi"/>
          <w:sz w:val="22"/>
          <w:szCs w:val="22"/>
        </w:rPr>
        <w:t xml:space="preserve">examples </w:t>
      </w:r>
      <w:r w:rsidR="00602465" w:rsidRPr="00887552">
        <w:rPr>
          <w:rFonts w:eastAsiaTheme="minorHAnsi"/>
          <w:sz w:val="22"/>
          <w:szCs w:val="22"/>
        </w:rPr>
        <w:t>th</w:t>
      </w:r>
      <w:r w:rsidR="00F656C6">
        <w:rPr>
          <w:rFonts w:eastAsiaTheme="minorHAnsi"/>
          <w:sz w:val="22"/>
          <w:szCs w:val="22"/>
        </w:rPr>
        <w:t xml:space="preserve">at </w:t>
      </w:r>
      <w:r w:rsidR="00602465" w:rsidRPr="00887552">
        <w:rPr>
          <w:rFonts w:eastAsiaTheme="minorHAnsi"/>
          <w:sz w:val="22"/>
          <w:szCs w:val="22"/>
        </w:rPr>
        <w:t>fit th</w:t>
      </w:r>
      <w:r w:rsidR="00F656C6">
        <w:rPr>
          <w:rFonts w:eastAsiaTheme="minorHAnsi"/>
          <w:sz w:val="22"/>
          <w:szCs w:val="22"/>
        </w:rPr>
        <w:t>e</w:t>
      </w:r>
      <w:r w:rsidR="00602465" w:rsidRPr="00887552">
        <w:rPr>
          <w:rFonts w:eastAsiaTheme="minorHAnsi"/>
          <w:sz w:val="22"/>
          <w:szCs w:val="22"/>
        </w:rPr>
        <w:t xml:space="preserve"> </w:t>
      </w:r>
      <w:r>
        <w:rPr>
          <w:rFonts w:eastAsiaTheme="minorHAnsi"/>
          <w:sz w:val="22"/>
          <w:szCs w:val="22"/>
        </w:rPr>
        <w:t xml:space="preserve">group of </w:t>
      </w:r>
      <w:r w:rsidR="00F656C6">
        <w:rPr>
          <w:rFonts w:eastAsiaTheme="minorHAnsi"/>
          <w:sz w:val="22"/>
          <w:szCs w:val="22"/>
        </w:rPr>
        <w:t>m</w:t>
      </w:r>
      <w:r>
        <w:rPr>
          <w:rFonts w:eastAsiaTheme="minorHAnsi"/>
          <w:sz w:val="22"/>
          <w:szCs w:val="22"/>
        </w:rPr>
        <w:t>easures specified</w:t>
      </w:r>
      <w:r w:rsidR="00602465" w:rsidRPr="00887552">
        <w:rPr>
          <w:rFonts w:eastAsiaTheme="minorHAnsi"/>
          <w:sz w:val="22"/>
          <w:szCs w:val="22"/>
        </w:rPr>
        <w:t xml:space="preserve">.  </w:t>
      </w:r>
    </w:p>
    <w:p w14:paraId="688C56BB" w14:textId="2BD00009" w:rsidR="00602465" w:rsidRPr="00887552" w:rsidRDefault="00602465" w:rsidP="00887552">
      <w:pPr>
        <w:pStyle w:val="ListParagraph"/>
        <w:numPr>
          <w:ilvl w:val="0"/>
          <w:numId w:val="23"/>
        </w:numPr>
        <w:spacing w:after="200" w:line="276" w:lineRule="auto"/>
        <w:rPr>
          <w:rFonts w:eastAsiaTheme="minorHAnsi"/>
          <w:sz w:val="22"/>
          <w:szCs w:val="22"/>
        </w:rPr>
      </w:pPr>
      <w:r w:rsidRPr="00887552">
        <w:rPr>
          <w:rFonts w:eastAsiaTheme="minorHAnsi"/>
          <w:sz w:val="22"/>
          <w:szCs w:val="22"/>
        </w:rPr>
        <w:t>Review each measure</w:t>
      </w:r>
      <w:r w:rsidR="00887552">
        <w:rPr>
          <w:rFonts w:eastAsiaTheme="minorHAnsi"/>
          <w:sz w:val="22"/>
          <w:szCs w:val="22"/>
        </w:rPr>
        <w:t>’</w:t>
      </w:r>
      <w:r w:rsidRPr="00887552">
        <w:rPr>
          <w:rFonts w:eastAsiaTheme="minorHAnsi"/>
          <w:sz w:val="22"/>
          <w:szCs w:val="22"/>
        </w:rPr>
        <w:t xml:space="preserve">s specific instructions to </w:t>
      </w:r>
      <w:r w:rsidR="00F656C6">
        <w:rPr>
          <w:rFonts w:eastAsiaTheme="minorHAnsi"/>
          <w:sz w:val="22"/>
          <w:szCs w:val="22"/>
        </w:rPr>
        <w:t>en</w:t>
      </w:r>
      <w:r w:rsidRPr="00887552">
        <w:rPr>
          <w:rFonts w:eastAsiaTheme="minorHAnsi"/>
          <w:sz w:val="22"/>
          <w:szCs w:val="22"/>
        </w:rPr>
        <w:t xml:space="preserve">sure </w:t>
      </w:r>
      <w:r w:rsidR="00887552">
        <w:rPr>
          <w:rFonts w:eastAsiaTheme="minorHAnsi"/>
          <w:sz w:val="22"/>
          <w:szCs w:val="22"/>
        </w:rPr>
        <w:t>how</w:t>
      </w:r>
      <w:r w:rsidRPr="00887552">
        <w:rPr>
          <w:rFonts w:eastAsiaTheme="minorHAnsi"/>
          <w:sz w:val="22"/>
          <w:szCs w:val="22"/>
        </w:rPr>
        <w:t xml:space="preserve"> the route </w:t>
      </w:r>
      <w:r w:rsidR="00887552">
        <w:rPr>
          <w:rFonts w:eastAsiaTheme="minorHAnsi"/>
          <w:sz w:val="22"/>
          <w:szCs w:val="22"/>
        </w:rPr>
        <w:t>should be</w:t>
      </w:r>
      <w:r w:rsidRPr="00887552">
        <w:rPr>
          <w:rFonts w:eastAsiaTheme="minorHAnsi"/>
          <w:sz w:val="22"/>
          <w:szCs w:val="22"/>
        </w:rPr>
        <w:t xml:space="preserve"> recorded in the measure indicated by the flowchart.  For example, an interstate freeway would only be recorded in Measure 4-4 </w:t>
      </w:r>
      <w:r w:rsidR="00887552" w:rsidRPr="00887552">
        <w:rPr>
          <w:rFonts w:eastAsiaTheme="minorHAnsi"/>
          <w:sz w:val="22"/>
          <w:szCs w:val="22"/>
        </w:rPr>
        <w:t>if it is within 5 miles of the wilderness boundary.</w:t>
      </w:r>
    </w:p>
    <w:sectPr w:rsidR="00602465" w:rsidRPr="00887552" w:rsidSect="00040A2D">
      <w:headerReference w:type="even" r:id="rId95"/>
      <w:headerReference w:type="default" r:id="rId96"/>
      <w:footerReference w:type="even" r:id="rId97"/>
      <w:footerReference w:type="default" r:id="rId98"/>
      <w:headerReference w:type="first" r:id="rId99"/>
      <w:footerReference w:type="first" r:id="rId100"/>
      <w:pgSz w:w="12240" w:h="15840" w:code="1"/>
      <w:pgMar w:top="864" w:right="864" w:bottom="864" w:left="158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EFF996" w14:textId="77777777" w:rsidR="005375FD" w:rsidRDefault="005375FD">
      <w:r>
        <w:separator/>
      </w:r>
    </w:p>
  </w:endnote>
  <w:endnote w:type="continuationSeparator" w:id="0">
    <w:p w14:paraId="365C2DEF" w14:textId="77777777" w:rsidR="005375FD" w:rsidRDefault="005375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opperplate Gothic Bold">
    <w:panose1 w:val="020E07050202060204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C2B05" w14:textId="6C6DFA80" w:rsidR="005375FD" w:rsidRPr="003B7DBC" w:rsidRDefault="005375FD" w:rsidP="0060051D">
    <w:pPr>
      <w:pStyle w:val="Footer"/>
      <w:pBdr>
        <w:top w:val="thinThickSmallGap" w:sz="24" w:space="1" w:color="622423" w:themeColor="accent2" w:themeShade="7F"/>
      </w:pBdr>
    </w:pPr>
    <w:r>
      <w:rPr>
        <w:sz w:val="20"/>
        <w:szCs w:val="20"/>
      </w:rPr>
      <w:t>Measuring Attributes of</w:t>
    </w:r>
    <w:r w:rsidRPr="005A4EB5">
      <w:rPr>
        <w:sz w:val="20"/>
        <w:szCs w:val="20"/>
      </w:rPr>
      <w:t xml:space="preserve"> Wilderness Character</w:t>
    </w:r>
    <w:r>
      <w:rPr>
        <w:sz w:val="20"/>
        <w:szCs w:val="20"/>
      </w:rPr>
      <w:t>: BLM</w:t>
    </w:r>
    <w:r w:rsidRPr="005A4EB5">
      <w:rPr>
        <w:sz w:val="20"/>
        <w:szCs w:val="20"/>
      </w:rPr>
      <w:t xml:space="preserve"> </w:t>
    </w:r>
    <w:r>
      <w:rPr>
        <w:sz w:val="20"/>
        <w:szCs w:val="20"/>
      </w:rPr>
      <w:t>Implementation Guide</w:t>
    </w:r>
    <w:r w:rsidRPr="005A4EB5">
      <w:rPr>
        <w:sz w:val="20"/>
        <w:szCs w:val="20"/>
      </w:rPr>
      <w:t xml:space="preserve"> </w:t>
    </w:r>
    <w:r>
      <w:rPr>
        <w:smallCaps/>
        <w:sz w:val="20"/>
        <w:szCs w:val="20"/>
      </w:rPr>
      <w:t>2.0</w:t>
    </w:r>
    <w:r w:rsidRPr="003B7DBC">
      <w:rPr>
        <w:sz w:val="20"/>
        <w:szCs w:val="20"/>
      </w:rPr>
      <w:ptab w:relativeTo="margin" w:alignment="right" w:leader="none"/>
    </w:r>
    <w:r w:rsidRPr="003B7DBC">
      <w:rPr>
        <w:sz w:val="20"/>
        <w:szCs w:val="20"/>
      </w:rPr>
      <w:t xml:space="preserve">Page </w:t>
    </w:r>
    <w:r>
      <w:rPr>
        <w:sz w:val="20"/>
        <w:szCs w:val="20"/>
      </w:rPr>
      <w:fldChar w:fldCharType="begin"/>
    </w:r>
    <w:r>
      <w:rPr>
        <w:sz w:val="20"/>
        <w:szCs w:val="20"/>
      </w:rPr>
      <w:instrText xml:space="preserve"> PAGE  \* Arabic  \* MERGEFORMAT </w:instrText>
    </w:r>
    <w:r>
      <w:rPr>
        <w:sz w:val="20"/>
        <w:szCs w:val="20"/>
      </w:rPr>
      <w:fldChar w:fldCharType="separate"/>
    </w:r>
    <w:r>
      <w:rPr>
        <w:noProof/>
        <w:sz w:val="20"/>
        <w:szCs w:val="20"/>
      </w:rPr>
      <w:t>2</w:t>
    </w:r>
    <w:r>
      <w:rPr>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6D6C3B" w14:textId="1885D991" w:rsidR="005375FD" w:rsidRDefault="005375FD" w:rsidP="000C629D">
    <w:pPr>
      <w:pStyle w:val="Footer"/>
      <w:pBdr>
        <w:top w:val="thinThickSmallGap" w:sz="24" w:space="1" w:color="622423" w:themeColor="accent2" w:themeShade="7F"/>
      </w:pBdr>
    </w:pPr>
    <w:r>
      <w:rPr>
        <w:sz w:val="20"/>
        <w:szCs w:val="20"/>
      </w:rPr>
      <w:t>Measuring Attributes of</w:t>
    </w:r>
    <w:r w:rsidRPr="005A4EB5">
      <w:rPr>
        <w:sz w:val="20"/>
        <w:szCs w:val="20"/>
      </w:rPr>
      <w:t xml:space="preserve"> Wilderness Character</w:t>
    </w:r>
    <w:r>
      <w:rPr>
        <w:sz w:val="20"/>
        <w:szCs w:val="20"/>
      </w:rPr>
      <w:t>: BLM</w:t>
    </w:r>
    <w:r w:rsidRPr="005A4EB5">
      <w:rPr>
        <w:sz w:val="20"/>
        <w:szCs w:val="20"/>
      </w:rPr>
      <w:t xml:space="preserve"> </w:t>
    </w:r>
    <w:r>
      <w:rPr>
        <w:sz w:val="20"/>
        <w:szCs w:val="20"/>
      </w:rPr>
      <w:t>Implementation Guide</w:t>
    </w:r>
    <w:r w:rsidRPr="005A4EB5">
      <w:rPr>
        <w:sz w:val="20"/>
        <w:szCs w:val="20"/>
      </w:rPr>
      <w:t xml:space="preserve"> </w:t>
    </w:r>
    <w:r>
      <w:rPr>
        <w:rFonts w:ascii="Times" w:hAnsi="Times"/>
        <w:smallCaps/>
        <w:sz w:val="20"/>
        <w:szCs w:val="20"/>
      </w:rPr>
      <w:t>2.0</w:t>
    </w:r>
    <w:r w:rsidRPr="003B7DBC">
      <w:rPr>
        <w:sz w:val="20"/>
        <w:szCs w:val="20"/>
      </w:rPr>
      <w:ptab w:relativeTo="margin" w:alignment="right" w:leader="none"/>
    </w:r>
    <w:r w:rsidRPr="003B7DBC">
      <w:rPr>
        <w:sz w:val="20"/>
        <w:szCs w:val="20"/>
      </w:rPr>
      <w:t xml:space="preserve">Page </w:t>
    </w:r>
    <w:r>
      <w:rPr>
        <w:sz w:val="20"/>
        <w:szCs w:val="20"/>
      </w:rPr>
      <w:fldChar w:fldCharType="begin"/>
    </w:r>
    <w:r>
      <w:rPr>
        <w:sz w:val="20"/>
        <w:szCs w:val="20"/>
      </w:rPr>
      <w:instrText xml:space="preserve"> PAGE  \* Arabic  \* MERGEFORMAT </w:instrText>
    </w:r>
    <w:r>
      <w:rPr>
        <w:sz w:val="20"/>
        <w:szCs w:val="20"/>
      </w:rPr>
      <w:fldChar w:fldCharType="separate"/>
    </w:r>
    <w:r>
      <w:rPr>
        <w:noProof/>
        <w:sz w:val="20"/>
        <w:szCs w:val="20"/>
      </w:rPr>
      <w:t>1</w:t>
    </w:r>
    <w:r>
      <w:rPr>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57B9F3" w14:textId="5EA0ED21" w:rsidR="005375FD" w:rsidRPr="003B7DBC" w:rsidRDefault="005375FD" w:rsidP="0087542A">
    <w:pPr>
      <w:pStyle w:val="Footer"/>
      <w:pBdr>
        <w:top w:val="thinThickSmallGap" w:sz="24" w:space="1" w:color="622423" w:themeColor="accent2" w:themeShade="7F"/>
      </w:pBdr>
    </w:pPr>
    <w:r>
      <w:rPr>
        <w:sz w:val="20"/>
        <w:szCs w:val="20"/>
      </w:rPr>
      <w:t>Measuring Attributes of</w:t>
    </w:r>
    <w:r w:rsidRPr="005A4EB5">
      <w:rPr>
        <w:sz w:val="20"/>
        <w:szCs w:val="20"/>
      </w:rPr>
      <w:t xml:space="preserve"> Wilderness Character</w:t>
    </w:r>
    <w:r>
      <w:rPr>
        <w:sz w:val="20"/>
        <w:szCs w:val="20"/>
      </w:rPr>
      <w:t>: BLM</w:t>
    </w:r>
    <w:r w:rsidRPr="005A4EB5">
      <w:rPr>
        <w:sz w:val="20"/>
        <w:szCs w:val="20"/>
      </w:rPr>
      <w:t xml:space="preserve"> </w:t>
    </w:r>
    <w:r>
      <w:rPr>
        <w:sz w:val="20"/>
        <w:szCs w:val="20"/>
      </w:rPr>
      <w:t>Implementation Guide</w:t>
    </w:r>
    <w:r>
      <w:rPr>
        <w:rFonts w:ascii="Times" w:hAnsi="Times"/>
        <w:smallCaps/>
        <w:sz w:val="20"/>
        <w:szCs w:val="20"/>
      </w:rPr>
      <w:t xml:space="preserve"> 2.0</w:t>
    </w:r>
    <w:r w:rsidRPr="003B7DBC">
      <w:rPr>
        <w:sz w:val="20"/>
        <w:szCs w:val="20"/>
      </w:rPr>
      <w:ptab w:relativeTo="margin" w:alignment="right" w:leader="none"/>
    </w:r>
    <w:r w:rsidRPr="003B7DBC">
      <w:rPr>
        <w:sz w:val="20"/>
        <w:szCs w:val="20"/>
      </w:rPr>
      <w:t xml:space="preserve">Page </w:t>
    </w:r>
    <w:r>
      <w:rPr>
        <w:sz w:val="20"/>
        <w:szCs w:val="20"/>
      </w:rPr>
      <w:fldChar w:fldCharType="begin"/>
    </w:r>
    <w:r>
      <w:rPr>
        <w:sz w:val="20"/>
        <w:szCs w:val="20"/>
      </w:rPr>
      <w:instrText xml:space="preserve"> PAGE  \* Arabic  \* MERGEFORMAT </w:instrText>
    </w:r>
    <w:r>
      <w:rPr>
        <w:sz w:val="20"/>
        <w:szCs w:val="20"/>
      </w:rPr>
      <w:fldChar w:fldCharType="separate"/>
    </w:r>
    <w:r>
      <w:rPr>
        <w:noProof/>
        <w:sz w:val="20"/>
        <w:szCs w:val="20"/>
      </w:rPr>
      <w:t>70</w:t>
    </w:r>
    <w:r>
      <w:rPr>
        <w:sz w:val="20"/>
        <w:szCs w:val="20"/>
      </w:rPr>
      <w:fldChar w:fldCharType="end"/>
    </w:r>
  </w:p>
  <w:p w14:paraId="448571EC" w14:textId="77777777" w:rsidR="005375FD" w:rsidRDefault="005375F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150D37" w14:textId="77777777" w:rsidR="005375FD" w:rsidRDefault="005375FD" w:rsidP="00542B5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A8F024" w14:textId="77777777" w:rsidR="005375FD" w:rsidRDefault="005375FD" w:rsidP="005B6240">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3551ED" w14:textId="761703AD" w:rsidR="005375FD" w:rsidRDefault="005375FD">
    <w:pPr>
      <w:pStyle w:val="Footer"/>
      <w:pBdr>
        <w:top w:val="thinThickSmallGap" w:sz="24" w:space="1" w:color="622423" w:themeColor="accent2" w:themeShade="7F"/>
      </w:pBdr>
      <w:rPr>
        <w:rFonts w:asciiTheme="majorHAnsi" w:hAnsiTheme="majorHAnsi"/>
      </w:rPr>
    </w:pPr>
    <w:r w:rsidRPr="005A4EB5">
      <w:rPr>
        <w:sz w:val="20"/>
        <w:szCs w:val="20"/>
      </w:rPr>
      <w:t xml:space="preserve">BLM Monitoring Wilderness Character </w:t>
    </w:r>
    <w:r>
      <w:rPr>
        <w:sz w:val="20"/>
        <w:szCs w:val="20"/>
      </w:rPr>
      <w:t>Implementation Guide</w:t>
    </w:r>
    <w:r w:rsidRPr="005A4EB5">
      <w:rPr>
        <w:sz w:val="20"/>
        <w:szCs w:val="20"/>
      </w:rPr>
      <w:t xml:space="preserve"> </w:t>
    </w:r>
    <w:r>
      <w:rPr>
        <w:sz w:val="20"/>
        <w:szCs w:val="20"/>
      </w:rPr>
      <w:t>2.0</w:t>
    </w:r>
    <w:r>
      <w:rPr>
        <w:rFonts w:asciiTheme="majorHAnsi" w:hAnsiTheme="majorHAnsi"/>
      </w:rPr>
      <w:ptab w:relativeTo="margin" w:alignment="right" w:leader="none"/>
    </w:r>
    <w:r w:rsidRPr="00C40DC6">
      <w:rPr>
        <w:sz w:val="20"/>
        <w:szCs w:val="20"/>
      </w:rPr>
      <w:t xml:space="preserve">Page </w:t>
    </w:r>
    <w:r>
      <w:rPr>
        <w:sz w:val="20"/>
        <w:szCs w:val="20"/>
      </w:rPr>
      <w:fldChar w:fldCharType="begin"/>
    </w:r>
    <w:r>
      <w:rPr>
        <w:sz w:val="20"/>
        <w:szCs w:val="20"/>
      </w:rPr>
      <w:instrText xml:space="preserve"> PAGE  \* Arabic  \* MERGEFORMAT </w:instrText>
    </w:r>
    <w:r>
      <w:rPr>
        <w:sz w:val="20"/>
        <w:szCs w:val="20"/>
      </w:rPr>
      <w:fldChar w:fldCharType="separate"/>
    </w:r>
    <w:r>
      <w:rPr>
        <w:noProof/>
        <w:sz w:val="20"/>
        <w:szCs w:val="20"/>
      </w:rPr>
      <w:t>99</w:t>
    </w:r>
    <w:r>
      <w:rPr>
        <w:sz w:val="20"/>
        <w:szCs w:val="20"/>
      </w:rPr>
      <w:fldChar w:fldCharType="end"/>
    </w:r>
  </w:p>
  <w:p w14:paraId="0894BE5A" w14:textId="77777777" w:rsidR="005375FD" w:rsidRPr="005A4EB5" w:rsidRDefault="005375FD" w:rsidP="005B6240">
    <w:pPr>
      <w:pStyle w:val="Footer"/>
      <w:tabs>
        <w:tab w:val="clear" w:pos="8640"/>
        <w:tab w:val="right" w:pos="9900"/>
      </w:tabs>
      <w:ind w:right="360"/>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282CE8" w14:textId="7FF0E6B1" w:rsidR="005375FD" w:rsidRPr="00972F40" w:rsidRDefault="005375FD" w:rsidP="00972F40">
    <w:pPr>
      <w:pStyle w:val="Footer"/>
      <w:pBdr>
        <w:top w:val="thinThickSmallGap" w:sz="24" w:space="1" w:color="622423" w:themeColor="accent2" w:themeShade="7F"/>
      </w:pBdr>
    </w:pPr>
    <w:r>
      <w:rPr>
        <w:sz w:val="20"/>
        <w:szCs w:val="20"/>
      </w:rPr>
      <w:t>Measuring Attributes of</w:t>
    </w:r>
    <w:r w:rsidRPr="005A4EB5">
      <w:rPr>
        <w:sz w:val="20"/>
        <w:szCs w:val="20"/>
      </w:rPr>
      <w:t xml:space="preserve"> Wilderness Character</w:t>
    </w:r>
    <w:r>
      <w:rPr>
        <w:sz w:val="20"/>
        <w:szCs w:val="20"/>
      </w:rPr>
      <w:t>: BLM</w:t>
    </w:r>
    <w:r w:rsidRPr="005A4EB5">
      <w:rPr>
        <w:sz w:val="20"/>
        <w:szCs w:val="20"/>
      </w:rPr>
      <w:t xml:space="preserve"> </w:t>
    </w:r>
    <w:r>
      <w:rPr>
        <w:sz w:val="20"/>
        <w:szCs w:val="20"/>
      </w:rPr>
      <w:t>Implementation Guide</w:t>
    </w:r>
    <w:r w:rsidRPr="005A4EB5">
      <w:rPr>
        <w:sz w:val="20"/>
        <w:szCs w:val="20"/>
      </w:rPr>
      <w:t xml:space="preserve"> </w:t>
    </w:r>
    <w:r>
      <w:rPr>
        <w:rFonts w:ascii="Times" w:hAnsi="Times"/>
        <w:smallCaps/>
        <w:sz w:val="20"/>
        <w:szCs w:val="20"/>
      </w:rPr>
      <w:t>2.0</w:t>
    </w:r>
    <w:r w:rsidRPr="003B7DBC">
      <w:rPr>
        <w:sz w:val="20"/>
        <w:szCs w:val="20"/>
      </w:rPr>
      <w:ptab w:relativeTo="margin" w:alignment="right" w:leader="none"/>
    </w:r>
    <w:r w:rsidRPr="003B7DBC">
      <w:rPr>
        <w:sz w:val="20"/>
        <w:szCs w:val="20"/>
      </w:rPr>
      <w:t xml:space="preserve">Page </w:t>
    </w:r>
    <w:r>
      <w:rPr>
        <w:sz w:val="20"/>
        <w:szCs w:val="20"/>
      </w:rPr>
      <w:fldChar w:fldCharType="begin"/>
    </w:r>
    <w:r>
      <w:rPr>
        <w:sz w:val="20"/>
        <w:szCs w:val="20"/>
      </w:rPr>
      <w:instrText xml:space="preserve"> PAGE  \* Arabic  \* MERGEFORMAT </w:instrText>
    </w:r>
    <w:r>
      <w:rPr>
        <w:sz w:val="20"/>
        <w:szCs w:val="20"/>
      </w:rPr>
      <w:fldChar w:fldCharType="separate"/>
    </w:r>
    <w:r>
      <w:rPr>
        <w:noProof/>
        <w:sz w:val="20"/>
        <w:szCs w:val="20"/>
      </w:rPr>
      <w:t>73</w:t>
    </w:r>
    <w:r>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FCE8F0" w14:textId="77777777" w:rsidR="005375FD" w:rsidRDefault="005375FD">
      <w:r>
        <w:separator/>
      </w:r>
    </w:p>
  </w:footnote>
  <w:footnote w:type="continuationSeparator" w:id="0">
    <w:p w14:paraId="469C1664" w14:textId="77777777" w:rsidR="005375FD" w:rsidRDefault="005375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9C344" w14:textId="1582868F" w:rsidR="005375FD" w:rsidRDefault="005375FD">
    <w:pPr>
      <w:pStyle w:val="Header"/>
    </w:pPr>
  </w:p>
  <w:p w14:paraId="247FFA85" w14:textId="30BEBDA4" w:rsidR="005375FD" w:rsidRPr="00C760E2" w:rsidRDefault="005375FD" w:rsidP="00C760E2">
    <w:pPr>
      <w:tabs>
        <w:tab w:val="left" w:pos="9450"/>
      </w:tabs>
      <w:ind w:left="-540" w:right="-90"/>
      <w:rPr>
        <w:sz w:val="20"/>
        <w:szCs w:val="20"/>
      </w:rPr>
    </w:pPr>
    <w:r w:rsidRPr="00C760E2">
      <w:rPr>
        <w:sz w:val="20"/>
        <w:szCs w:val="20"/>
      </w:rPr>
      <w:t xml:space="preserve">For the most up-to-date version of this document, go to </w:t>
    </w:r>
    <w:hyperlink r:id="rId1" w:history="1">
      <w:r w:rsidRPr="00C760E2">
        <w:rPr>
          <w:rStyle w:val="Hyperlink"/>
          <w:sz w:val="20"/>
          <w:szCs w:val="20"/>
        </w:rPr>
        <w:t>https://wilderness.net/practitioners/toolboxes/wilderness-character</w:t>
      </w:r>
    </w:hyperlink>
    <w:r w:rsidRPr="00C760E2">
      <w:rPr>
        <w:sz w:val="20"/>
        <w:szCs w:val="20"/>
      </w:rPr>
      <w:t>.</w:t>
    </w:r>
  </w:p>
  <w:p w14:paraId="4B70E0E2" w14:textId="77777777" w:rsidR="005375FD" w:rsidRDefault="005375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87CD19" w14:textId="77777777" w:rsidR="005375FD" w:rsidRPr="00C760E2" w:rsidRDefault="005375FD" w:rsidP="00911663">
    <w:pPr>
      <w:tabs>
        <w:tab w:val="left" w:pos="9450"/>
      </w:tabs>
      <w:ind w:left="-540" w:right="-90"/>
      <w:rPr>
        <w:sz w:val="20"/>
        <w:szCs w:val="20"/>
      </w:rPr>
    </w:pPr>
    <w:r w:rsidRPr="00C760E2">
      <w:rPr>
        <w:sz w:val="20"/>
        <w:szCs w:val="20"/>
      </w:rPr>
      <w:t xml:space="preserve">For the most up-to-date version of this document, go to </w:t>
    </w:r>
    <w:hyperlink r:id="rId1" w:history="1">
      <w:r w:rsidRPr="00C760E2">
        <w:rPr>
          <w:rStyle w:val="Hyperlink"/>
          <w:sz w:val="20"/>
          <w:szCs w:val="20"/>
        </w:rPr>
        <w:t>https://wilderness.net/practitioners/toolboxes/wilderness-character</w:t>
      </w:r>
    </w:hyperlink>
    <w:r w:rsidRPr="00C760E2">
      <w:rPr>
        <w:sz w:val="20"/>
        <w:szCs w:val="20"/>
      </w:rPr>
      <w:t>.</w:t>
    </w:r>
  </w:p>
  <w:p w14:paraId="2E47BD90" w14:textId="519DFE5A" w:rsidR="005375FD" w:rsidRPr="00AE0D57" w:rsidRDefault="005375FD" w:rsidP="001F6AA4">
    <w:pPr>
      <w:ind w:left="-180" w:right="-90"/>
      <w:rPr>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15ED" w14:textId="77777777" w:rsidR="005375FD" w:rsidRDefault="005375F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767EC4" w14:textId="77777777" w:rsidR="005375FD" w:rsidRDefault="005375F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5595AF" w14:textId="77777777" w:rsidR="005375FD" w:rsidRDefault="005375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73057"/>
    <w:multiLevelType w:val="multilevel"/>
    <w:tmpl w:val="B6F0A426"/>
    <w:lvl w:ilvl="0">
      <w:start w:val="1"/>
      <w:numFmt w:val="decimal"/>
      <w:lvlText w:val="%1."/>
      <w:lvlJc w:val="left"/>
      <w:pPr>
        <w:tabs>
          <w:tab w:val="num" w:pos="390"/>
        </w:tabs>
        <w:ind w:left="390" w:hanging="390"/>
      </w:pPr>
      <w:rPr>
        <w:rFonts w:hint="default"/>
      </w:rPr>
    </w:lvl>
    <w:lvl w:ilvl="1">
      <w:start w:val="1"/>
      <w:numFmt w:val="decimal"/>
      <w:lvlText w:val="%1.%2."/>
      <w:lvlJc w:val="left"/>
      <w:pPr>
        <w:tabs>
          <w:tab w:val="num" w:pos="2550"/>
        </w:tabs>
        <w:ind w:left="2550" w:hanging="390"/>
      </w:pPr>
      <w:rPr>
        <w:rFonts w:hint="default"/>
      </w:rPr>
    </w:lvl>
    <w:lvl w:ilvl="2">
      <w:start w:val="1"/>
      <w:numFmt w:val="decimal"/>
      <w:lvlText w:val="%1.%2.%3."/>
      <w:lvlJc w:val="left"/>
      <w:pPr>
        <w:tabs>
          <w:tab w:val="num" w:pos="5040"/>
        </w:tabs>
        <w:ind w:left="5040" w:hanging="720"/>
      </w:pPr>
      <w:rPr>
        <w:rFonts w:hint="default"/>
      </w:rPr>
    </w:lvl>
    <w:lvl w:ilvl="3">
      <w:start w:val="1"/>
      <w:numFmt w:val="decimal"/>
      <w:lvlText w:val="%1.%2.%3.%4."/>
      <w:lvlJc w:val="left"/>
      <w:pPr>
        <w:tabs>
          <w:tab w:val="num" w:pos="7200"/>
        </w:tabs>
        <w:ind w:left="7200" w:hanging="720"/>
      </w:pPr>
      <w:rPr>
        <w:rFonts w:hint="default"/>
      </w:rPr>
    </w:lvl>
    <w:lvl w:ilvl="4">
      <w:start w:val="1"/>
      <w:numFmt w:val="decimal"/>
      <w:lvlText w:val="%1.%2.%3.%4.%5."/>
      <w:lvlJc w:val="left"/>
      <w:pPr>
        <w:tabs>
          <w:tab w:val="num" w:pos="9720"/>
        </w:tabs>
        <w:ind w:left="9720" w:hanging="1080"/>
      </w:pPr>
      <w:rPr>
        <w:rFonts w:hint="default"/>
      </w:rPr>
    </w:lvl>
    <w:lvl w:ilvl="5">
      <w:start w:val="1"/>
      <w:numFmt w:val="decimal"/>
      <w:lvlText w:val="%1.%2.%3.%4.%5.%6."/>
      <w:lvlJc w:val="left"/>
      <w:pPr>
        <w:tabs>
          <w:tab w:val="num" w:pos="11880"/>
        </w:tabs>
        <w:ind w:left="11880" w:hanging="1080"/>
      </w:pPr>
      <w:rPr>
        <w:rFonts w:hint="default"/>
      </w:rPr>
    </w:lvl>
    <w:lvl w:ilvl="6">
      <w:start w:val="1"/>
      <w:numFmt w:val="decimal"/>
      <w:lvlText w:val="%1.%2.%3.%4.%5.%6.%7."/>
      <w:lvlJc w:val="left"/>
      <w:pPr>
        <w:tabs>
          <w:tab w:val="num" w:pos="14400"/>
        </w:tabs>
        <w:ind w:left="14400" w:hanging="1440"/>
      </w:pPr>
      <w:rPr>
        <w:rFonts w:hint="default"/>
      </w:rPr>
    </w:lvl>
    <w:lvl w:ilvl="7">
      <w:start w:val="1"/>
      <w:numFmt w:val="decimal"/>
      <w:lvlText w:val="%1.%2.%3.%4.%5.%6.%7.%8."/>
      <w:lvlJc w:val="left"/>
      <w:pPr>
        <w:tabs>
          <w:tab w:val="num" w:pos="16560"/>
        </w:tabs>
        <w:ind w:left="16560" w:hanging="1440"/>
      </w:pPr>
      <w:rPr>
        <w:rFonts w:hint="default"/>
      </w:rPr>
    </w:lvl>
    <w:lvl w:ilvl="8">
      <w:start w:val="1"/>
      <w:numFmt w:val="decimal"/>
      <w:lvlText w:val="%1.%2.%3.%4.%5.%6.%7.%8.%9."/>
      <w:lvlJc w:val="left"/>
      <w:pPr>
        <w:tabs>
          <w:tab w:val="num" w:pos="19080"/>
        </w:tabs>
        <w:ind w:left="19080" w:hanging="1800"/>
      </w:pPr>
      <w:rPr>
        <w:rFonts w:hint="default"/>
      </w:rPr>
    </w:lvl>
  </w:abstractNum>
  <w:abstractNum w:abstractNumId="1" w15:restartNumberingAfterBreak="0">
    <w:nsid w:val="02726CEF"/>
    <w:multiLevelType w:val="hybridMultilevel"/>
    <w:tmpl w:val="AC805694"/>
    <w:lvl w:ilvl="0" w:tplc="D8BE9A30">
      <w:start w:val="1"/>
      <w:numFmt w:val="lowerLetter"/>
      <w:lvlText w:val="%1)"/>
      <w:lvlJc w:val="left"/>
      <w:pPr>
        <w:ind w:left="3240" w:hanging="360"/>
      </w:pPr>
      <w:rPr>
        <w:rFonts w:hint="default"/>
        <w:b/>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 w15:restartNumberingAfterBreak="0">
    <w:nsid w:val="09B92E33"/>
    <w:multiLevelType w:val="hybridMultilevel"/>
    <w:tmpl w:val="A552A7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F80586"/>
    <w:multiLevelType w:val="hybridMultilevel"/>
    <w:tmpl w:val="0D224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8D0FF3"/>
    <w:multiLevelType w:val="hybridMultilevel"/>
    <w:tmpl w:val="1BDC5092"/>
    <w:lvl w:ilvl="0" w:tplc="DB2E1916">
      <w:start w:val="1"/>
      <w:numFmt w:val="bullet"/>
      <w:lvlText w:val=""/>
      <w:lvlJc w:val="left"/>
      <w:pPr>
        <w:tabs>
          <w:tab w:val="num" w:pos="720"/>
        </w:tabs>
        <w:ind w:left="648" w:hanging="288"/>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D463BBB"/>
    <w:multiLevelType w:val="hybridMultilevel"/>
    <w:tmpl w:val="6088CBA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244A6ED0"/>
    <w:multiLevelType w:val="hybridMultilevel"/>
    <w:tmpl w:val="D91C96A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15:restartNumberingAfterBreak="0">
    <w:nsid w:val="249D6741"/>
    <w:multiLevelType w:val="hybridMultilevel"/>
    <w:tmpl w:val="E20C7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2B2907"/>
    <w:multiLevelType w:val="hybridMultilevel"/>
    <w:tmpl w:val="6FDEF3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F89676F"/>
    <w:multiLevelType w:val="hybridMultilevel"/>
    <w:tmpl w:val="CACEFD3A"/>
    <w:lvl w:ilvl="0" w:tplc="D9EEFB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0851768"/>
    <w:multiLevelType w:val="multilevel"/>
    <w:tmpl w:val="3780ABC0"/>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2520"/>
        </w:tabs>
        <w:ind w:left="2520" w:hanging="360"/>
      </w:pPr>
      <w:rPr>
        <w:rFonts w:hint="default"/>
      </w:rPr>
    </w:lvl>
    <w:lvl w:ilvl="2">
      <w:start w:val="1"/>
      <w:numFmt w:val="decimal"/>
      <w:lvlText w:val="%1.%2.%3."/>
      <w:lvlJc w:val="left"/>
      <w:pPr>
        <w:tabs>
          <w:tab w:val="num" w:pos="5040"/>
        </w:tabs>
        <w:ind w:left="5040" w:hanging="720"/>
      </w:pPr>
      <w:rPr>
        <w:rFonts w:hint="default"/>
      </w:rPr>
    </w:lvl>
    <w:lvl w:ilvl="3">
      <w:start w:val="1"/>
      <w:numFmt w:val="decimal"/>
      <w:lvlText w:val="%1.%2.%3.%4."/>
      <w:lvlJc w:val="left"/>
      <w:pPr>
        <w:tabs>
          <w:tab w:val="num" w:pos="7200"/>
        </w:tabs>
        <w:ind w:left="7200" w:hanging="720"/>
      </w:pPr>
      <w:rPr>
        <w:rFonts w:hint="default"/>
      </w:rPr>
    </w:lvl>
    <w:lvl w:ilvl="4">
      <w:start w:val="1"/>
      <w:numFmt w:val="decimal"/>
      <w:lvlText w:val="%1.%2.%3.%4.%5."/>
      <w:lvlJc w:val="left"/>
      <w:pPr>
        <w:tabs>
          <w:tab w:val="num" w:pos="9720"/>
        </w:tabs>
        <w:ind w:left="9720" w:hanging="1080"/>
      </w:pPr>
      <w:rPr>
        <w:rFonts w:hint="default"/>
      </w:rPr>
    </w:lvl>
    <w:lvl w:ilvl="5">
      <w:start w:val="1"/>
      <w:numFmt w:val="decimal"/>
      <w:lvlText w:val="%1.%2.%3.%4.%5.%6."/>
      <w:lvlJc w:val="left"/>
      <w:pPr>
        <w:tabs>
          <w:tab w:val="num" w:pos="11880"/>
        </w:tabs>
        <w:ind w:left="11880" w:hanging="1080"/>
      </w:pPr>
      <w:rPr>
        <w:rFonts w:hint="default"/>
      </w:rPr>
    </w:lvl>
    <w:lvl w:ilvl="6">
      <w:start w:val="1"/>
      <w:numFmt w:val="decimal"/>
      <w:lvlText w:val="%1.%2.%3.%4.%5.%6.%7."/>
      <w:lvlJc w:val="left"/>
      <w:pPr>
        <w:tabs>
          <w:tab w:val="num" w:pos="14040"/>
        </w:tabs>
        <w:ind w:left="14040" w:hanging="1080"/>
      </w:pPr>
      <w:rPr>
        <w:rFonts w:hint="default"/>
      </w:rPr>
    </w:lvl>
    <w:lvl w:ilvl="7">
      <w:start w:val="1"/>
      <w:numFmt w:val="decimal"/>
      <w:lvlText w:val="%1.%2.%3.%4.%5.%6.%7.%8."/>
      <w:lvlJc w:val="left"/>
      <w:pPr>
        <w:tabs>
          <w:tab w:val="num" w:pos="16560"/>
        </w:tabs>
        <w:ind w:left="16560" w:hanging="1440"/>
      </w:pPr>
      <w:rPr>
        <w:rFonts w:hint="default"/>
      </w:rPr>
    </w:lvl>
    <w:lvl w:ilvl="8">
      <w:start w:val="1"/>
      <w:numFmt w:val="decimal"/>
      <w:lvlText w:val="%1.%2.%3.%4.%5.%6.%7.%8.%9."/>
      <w:lvlJc w:val="left"/>
      <w:pPr>
        <w:tabs>
          <w:tab w:val="num" w:pos="18720"/>
        </w:tabs>
        <w:ind w:left="18720" w:hanging="1440"/>
      </w:pPr>
      <w:rPr>
        <w:rFonts w:hint="default"/>
      </w:rPr>
    </w:lvl>
  </w:abstractNum>
  <w:abstractNum w:abstractNumId="11" w15:restartNumberingAfterBreak="0">
    <w:nsid w:val="30CF2D62"/>
    <w:multiLevelType w:val="hybridMultilevel"/>
    <w:tmpl w:val="2B42D0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6C4A2B"/>
    <w:multiLevelType w:val="hybridMultilevel"/>
    <w:tmpl w:val="2BD60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6273A2"/>
    <w:multiLevelType w:val="multilevel"/>
    <w:tmpl w:val="9EC8C9B6"/>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2520"/>
        </w:tabs>
        <w:ind w:left="2520" w:hanging="360"/>
      </w:pPr>
      <w:rPr>
        <w:rFonts w:hint="default"/>
      </w:rPr>
    </w:lvl>
    <w:lvl w:ilvl="2">
      <w:start w:val="1"/>
      <w:numFmt w:val="decimal"/>
      <w:lvlText w:val="%1-%2.%3."/>
      <w:lvlJc w:val="left"/>
      <w:pPr>
        <w:tabs>
          <w:tab w:val="num" w:pos="5040"/>
        </w:tabs>
        <w:ind w:left="5040" w:hanging="720"/>
      </w:pPr>
      <w:rPr>
        <w:rFonts w:hint="default"/>
      </w:rPr>
    </w:lvl>
    <w:lvl w:ilvl="3">
      <w:start w:val="1"/>
      <w:numFmt w:val="decimal"/>
      <w:lvlText w:val="%1-%2.%3.%4."/>
      <w:lvlJc w:val="left"/>
      <w:pPr>
        <w:tabs>
          <w:tab w:val="num" w:pos="7200"/>
        </w:tabs>
        <w:ind w:left="7200" w:hanging="720"/>
      </w:pPr>
      <w:rPr>
        <w:rFonts w:hint="default"/>
      </w:rPr>
    </w:lvl>
    <w:lvl w:ilvl="4">
      <w:start w:val="1"/>
      <w:numFmt w:val="decimal"/>
      <w:lvlText w:val="%1-%2.%3.%4.%5."/>
      <w:lvlJc w:val="left"/>
      <w:pPr>
        <w:tabs>
          <w:tab w:val="num" w:pos="9720"/>
        </w:tabs>
        <w:ind w:left="9720" w:hanging="1080"/>
      </w:pPr>
      <w:rPr>
        <w:rFonts w:hint="default"/>
      </w:rPr>
    </w:lvl>
    <w:lvl w:ilvl="5">
      <w:start w:val="1"/>
      <w:numFmt w:val="decimal"/>
      <w:lvlText w:val="%1-%2.%3.%4.%5.%6."/>
      <w:lvlJc w:val="left"/>
      <w:pPr>
        <w:tabs>
          <w:tab w:val="num" w:pos="11880"/>
        </w:tabs>
        <w:ind w:left="11880" w:hanging="1080"/>
      </w:pPr>
      <w:rPr>
        <w:rFonts w:hint="default"/>
      </w:rPr>
    </w:lvl>
    <w:lvl w:ilvl="6">
      <w:start w:val="1"/>
      <w:numFmt w:val="decimal"/>
      <w:lvlText w:val="%1-%2.%3.%4.%5.%6.%7."/>
      <w:lvlJc w:val="left"/>
      <w:pPr>
        <w:tabs>
          <w:tab w:val="num" w:pos="14040"/>
        </w:tabs>
        <w:ind w:left="14040" w:hanging="1080"/>
      </w:pPr>
      <w:rPr>
        <w:rFonts w:hint="default"/>
      </w:rPr>
    </w:lvl>
    <w:lvl w:ilvl="7">
      <w:start w:val="1"/>
      <w:numFmt w:val="decimal"/>
      <w:lvlText w:val="%1-%2.%3.%4.%5.%6.%7.%8."/>
      <w:lvlJc w:val="left"/>
      <w:pPr>
        <w:tabs>
          <w:tab w:val="num" w:pos="16560"/>
        </w:tabs>
        <w:ind w:left="16560" w:hanging="1440"/>
      </w:pPr>
      <w:rPr>
        <w:rFonts w:hint="default"/>
      </w:rPr>
    </w:lvl>
    <w:lvl w:ilvl="8">
      <w:start w:val="1"/>
      <w:numFmt w:val="decimal"/>
      <w:lvlText w:val="%1-%2.%3.%4.%5.%6.%7.%8.%9."/>
      <w:lvlJc w:val="left"/>
      <w:pPr>
        <w:tabs>
          <w:tab w:val="num" w:pos="18720"/>
        </w:tabs>
        <w:ind w:left="18720" w:hanging="1440"/>
      </w:pPr>
      <w:rPr>
        <w:rFonts w:hint="default"/>
      </w:rPr>
    </w:lvl>
  </w:abstractNum>
  <w:abstractNum w:abstractNumId="14" w15:restartNumberingAfterBreak="0">
    <w:nsid w:val="37771861"/>
    <w:multiLevelType w:val="multilevel"/>
    <w:tmpl w:val="11345E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CB22D77"/>
    <w:multiLevelType w:val="multilevel"/>
    <w:tmpl w:val="B6F0A426"/>
    <w:lvl w:ilvl="0">
      <w:start w:val="1"/>
      <w:numFmt w:val="decimal"/>
      <w:lvlText w:val="%1."/>
      <w:lvlJc w:val="left"/>
      <w:pPr>
        <w:tabs>
          <w:tab w:val="num" w:pos="390"/>
        </w:tabs>
        <w:ind w:left="390" w:hanging="390"/>
      </w:pPr>
      <w:rPr>
        <w:rFonts w:hint="default"/>
      </w:rPr>
    </w:lvl>
    <w:lvl w:ilvl="1">
      <w:start w:val="1"/>
      <w:numFmt w:val="decimal"/>
      <w:lvlText w:val="%1.%2."/>
      <w:lvlJc w:val="left"/>
      <w:pPr>
        <w:tabs>
          <w:tab w:val="num" w:pos="2550"/>
        </w:tabs>
        <w:ind w:left="2550" w:hanging="390"/>
      </w:pPr>
      <w:rPr>
        <w:rFonts w:hint="default"/>
      </w:rPr>
    </w:lvl>
    <w:lvl w:ilvl="2">
      <w:start w:val="1"/>
      <w:numFmt w:val="decimal"/>
      <w:lvlText w:val="%1.%2.%3."/>
      <w:lvlJc w:val="left"/>
      <w:pPr>
        <w:tabs>
          <w:tab w:val="num" w:pos="5040"/>
        </w:tabs>
        <w:ind w:left="5040" w:hanging="720"/>
      </w:pPr>
      <w:rPr>
        <w:rFonts w:hint="default"/>
      </w:rPr>
    </w:lvl>
    <w:lvl w:ilvl="3">
      <w:start w:val="1"/>
      <w:numFmt w:val="decimal"/>
      <w:lvlText w:val="%1.%2.%3.%4."/>
      <w:lvlJc w:val="left"/>
      <w:pPr>
        <w:tabs>
          <w:tab w:val="num" w:pos="7200"/>
        </w:tabs>
        <w:ind w:left="7200" w:hanging="720"/>
      </w:pPr>
      <w:rPr>
        <w:rFonts w:hint="default"/>
      </w:rPr>
    </w:lvl>
    <w:lvl w:ilvl="4">
      <w:start w:val="1"/>
      <w:numFmt w:val="decimal"/>
      <w:lvlText w:val="%1.%2.%3.%4.%5."/>
      <w:lvlJc w:val="left"/>
      <w:pPr>
        <w:tabs>
          <w:tab w:val="num" w:pos="9720"/>
        </w:tabs>
        <w:ind w:left="9720" w:hanging="1080"/>
      </w:pPr>
      <w:rPr>
        <w:rFonts w:hint="default"/>
      </w:rPr>
    </w:lvl>
    <w:lvl w:ilvl="5">
      <w:start w:val="1"/>
      <w:numFmt w:val="decimal"/>
      <w:lvlText w:val="%1.%2.%3.%4.%5.%6."/>
      <w:lvlJc w:val="left"/>
      <w:pPr>
        <w:tabs>
          <w:tab w:val="num" w:pos="11880"/>
        </w:tabs>
        <w:ind w:left="11880" w:hanging="1080"/>
      </w:pPr>
      <w:rPr>
        <w:rFonts w:hint="default"/>
      </w:rPr>
    </w:lvl>
    <w:lvl w:ilvl="6">
      <w:start w:val="1"/>
      <w:numFmt w:val="decimal"/>
      <w:lvlText w:val="%1.%2.%3.%4.%5.%6.%7."/>
      <w:lvlJc w:val="left"/>
      <w:pPr>
        <w:tabs>
          <w:tab w:val="num" w:pos="14400"/>
        </w:tabs>
        <w:ind w:left="14400" w:hanging="1440"/>
      </w:pPr>
      <w:rPr>
        <w:rFonts w:hint="default"/>
      </w:rPr>
    </w:lvl>
    <w:lvl w:ilvl="7">
      <w:start w:val="1"/>
      <w:numFmt w:val="decimal"/>
      <w:lvlText w:val="%1.%2.%3.%4.%5.%6.%7.%8."/>
      <w:lvlJc w:val="left"/>
      <w:pPr>
        <w:tabs>
          <w:tab w:val="num" w:pos="16560"/>
        </w:tabs>
        <w:ind w:left="16560" w:hanging="1440"/>
      </w:pPr>
      <w:rPr>
        <w:rFonts w:hint="default"/>
      </w:rPr>
    </w:lvl>
    <w:lvl w:ilvl="8">
      <w:start w:val="1"/>
      <w:numFmt w:val="decimal"/>
      <w:lvlText w:val="%1.%2.%3.%4.%5.%6.%7.%8.%9."/>
      <w:lvlJc w:val="left"/>
      <w:pPr>
        <w:tabs>
          <w:tab w:val="num" w:pos="19080"/>
        </w:tabs>
        <w:ind w:left="19080" w:hanging="1800"/>
      </w:pPr>
      <w:rPr>
        <w:rFonts w:hint="default"/>
      </w:rPr>
    </w:lvl>
  </w:abstractNum>
  <w:abstractNum w:abstractNumId="16" w15:restartNumberingAfterBreak="0">
    <w:nsid w:val="49C85120"/>
    <w:multiLevelType w:val="hybridMultilevel"/>
    <w:tmpl w:val="4AB0D512"/>
    <w:lvl w:ilvl="0" w:tplc="8C587F2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F5129E5"/>
    <w:multiLevelType w:val="hybridMultilevel"/>
    <w:tmpl w:val="E40070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FE00715"/>
    <w:multiLevelType w:val="hybridMultilevel"/>
    <w:tmpl w:val="CA0841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7255E37"/>
    <w:multiLevelType w:val="hybridMultilevel"/>
    <w:tmpl w:val="54D612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AD5467"/>
    <w:multiLevelType w:val="hybridMultilevel"/>
    <w:tmpl w:val="659C68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503676F"/>
    <w:multiLevelType w:val="hybridMultilevel"/>
    <w:tmpl w:val="A0BCD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5BD258E"/>
    <w:multiLevelType w:val="hybridMultilevel"/>
    <w:tmpl w:val="C6E86B90"/>
    <w:lvl w:ilvl="0" w:tplc="8674B34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F51B39"/>
    <w:multiLevelType w:val="hybridMultilevel"/>
    <w:tmpl w:val="BB16EC16"/>
    <w:lvl w:ilvl="0" w:tplc="6704807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F2A4A14"/>
    <w:multiLevelType w:val="hybridMultilevel"/>
    <w:tmpl w:val="290291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FD7181"/>
    <w:multiLevelType w:val="hybridMultilevel"/>
    <w:tmpl w:val="502613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5"/>
  </w:num>
  <w:num w:numId="3">
    <w:abstractNumId w:val="0"/>
  </w:num>
  <w:num w:numId="4">
    <w:abstractNumId w:val="10"/>
  </w:num>
  <w:num w:numId="5">
    <w:abstractNumId w:val="13"/>
  </w:num>
  <w:num w:numId="6">
    <w:abstractNumId w:val="8"/>
  </w:num>
  <w:num w:numId="7">
    <w:abstractNumId w:val="19"/>
  </w:num>
  <w:num w:numId="8">
    <w:abstractNumId w:val="25"/>
  </w:num>
  <w:num w:numId="9">
    <w:abstractNumId w:val="24"/>
  </w:num>
  <w:num w:numId="10">
    <w:abstractNumId w:val="20"/>
  </w:num>
  <w:num w:numId="11">
    <w:abstractNumId w:val="17"/>
  </w:num>
  <w:num w:numId="12">
    <w:abstractNumId w:val="18"/>
  </w:num>
  <w:num w:numId="13">
    <w:abstractNumId w:val="22"/>
  </w:num>
  <w:num w:numId="14">
    <w:abstractNumId w:val="23"/>
  </w:num>
  <w:num w:numId="15">
    <w:abstractNumId w:val="16"/>
  </w:num>
  <w:num w:numId="16">
    <w:abstractNumId w:val="1"/>
  </w:num>
  <w:num w:numId="17">
    <w:abstractNumId w:val="6"/>
  </w:num>
  <w:num w:numId="18">
    <w:abstractNumId w:val="5"/>
  </w:num>
  <w:num w:numId="19">
    <w:abstractNumId w:val="3"/>
  </w:num>
  <w:num w:numId="20">
    <w:abstractNumId w:val="9"/>
  </w:num>
  <w:num w:numId="21">
    <w:abstractNumId w:val="14"/>
  </w:num>
  <w:num w:numId="22">
    <w:abstractNumId w:val="11"/>
  </w:num>
  <w:num w:numId="23">
    <w:abstractNumId w:val="2"/>
  </w:num>
  <w:num w:numId="24">
    <w:abstractNumId w:val="21"/>
  </w:num>
  <w:num w:numId="25">
    <w:abstractNumId w:val="7"/>
  </w:num>
  <w:num w:numId="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rawingGridHorizontalSpacing w:val="120"/>
  <w:displayHorizontalDrawingGridEvery w:val="2"/>
  <w:noPunctuationKerning/>
  <w:characterSpacingControl w:val="doNotCompress"/>
  <w:hdrShapeDefaults>
    <o:shapedefaults v:ext="edit" spidmax="13313" fillcolor="black">
      <v:fill color="black" opacity=".5" o:opacity2=".5" type="pattern"/>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644E"/>
    <w:rsid w:val="000006B2"/>
    <w:rsid w:val="000006FB"/>
    <w:rsid w:val="00000B8D"/>
    <w:rsid w:val="000020BD"/>
    <w:rsid w:val="00002813"/>
    <w:rsid w:val="000031AB"/>
    <w:rsid w:val="00003A6B"/>
    <w:rsid w:val="000043D1"/>
    <w:rsid w:val="00004BFD"/>
    <w:rsid w:val="0000554D"/>
    <w:rsid w:val="00005704"/>
    <w:rsid w:val="00007500"/>
    <w:rsid w:val="00007A46"/>
    <w:rsid w:val="00011418"/>
    <w:rsid w:val="00012E31"/>
    <w:rsid w:val="000141D3"/>
    <w:rsid w:val="0001517E"/>
    <w:rsid w:val="00016FD4"/>
    <w:rsid w:val="00020FCB"/>
    <w:rsid w:val="00023309"/>
    <w:rsid w:val="00023BF3"/>
    <w:rsid w:val="00023F5B"/>
    <w:rsid w:val="00025C43"/>
    <w:rsid w:val="00025E3F"/>
    <w:rsid w:val="000269E5"/>
    <w:rsid w:val="0003190B"/>
    <w:rsid w:val="00032D3E"/>
    <w:rsid w:val="000338BE"/>
    <w:rsid w:val="000344D2"/>
    <w:rsid w:val="00035706"/>
    <w:rsid w:val="0003617F"/>
    <w:rsid w:val="00040A2D"/>
    <w:rsid w:val="0004300A"/>
    <w:rsid w:val="00046015"/>
    <w:rsid w:val="00051BAC"/>
    <w:rsid w:val="0005302C"/>
    <w:rsid w:val="00056DFE"/>
    <w:rsid w:val="00057727"/>
    <w:rsid w:val="00061A5F"/>
    <w:rsid w:val="00061BA1"/>
    <w:rsid w:val="00062289"/>
    <w:rsid w:val="0006376D"/>
    <w:rsid w:val="00064F69"/>
    <w:rsid w:val="00072C4C"/>
    <w:rsid w:val="000747BD"/>
    <w:rsid w:val="00075E02"/>
    <w:rsid w:val="00081447"/>
    <w:rsid w:val="00083A02"/>
    <w:rsid w:val="00083A11"/>
    <w:rsid w:val="0008674D"/>
    <w:rsid w:val="00086DEA"/>
    <w:rsid w:val="00087842"/>
    <w:rsid w:val="000900B1"/>
    <w:rsid w:val="00090171"/>
    <w:rsid w:val="00090F04"/>
    <w:rsid w:val="00091301"/>
    <w:rsid w:val="00091765"/>
    <w:rsid w:val="000939F8"/>
    <w:rsid w:val="00093AC0"/>
    <w:rsid w:val="00094091"/>
    <w:rsid w:val="00095AC9"/>
    <w:rsid w:val="00095E6C"/>
    <w:rsid w:val="00096542"/>
    <w:rsid w:val="000A0384"/>
    <w:rsid w:val="000A3F75"/>
    <w:rsid w:val="000A566F"/>
    <w:rsid w:val="000B0810"/>
    <w:rsid w:val="000B2E33"/>
    <w:rsid w:val="000B5A2A"/>
    <w:rsid w:val="000B658E"/>
    <w:rsid w:val="000C16F8"/>
    <w:rsid w:val="000C4611"/>
    <w:rsid w:val="000C4617"/>
    <w:rsid w:val="000C629D"/>
    <w:rsid w:val="000C6AA7"/>
    <w:rsid w:val="000D34AB"/>
    <w:rsid w:val="000D5F64"/>
    <w:rsid w:val="000E031B"/>
    <w:rsid w:val="000E0948"/>
    <w:rsid w:val="000E1EE3"/>
    <w:rsid w:val="000E2862"/>
    <w:rsid w:val="000E2AF4"/>
    <w:rsid w:val="000E325B"/>
    <w:rsid w:val="000E68D9"/>
    <w:rsid w:val="000E6A4B"/>
    <w:rsid w:val="000E72CB"/>
    <w:rsid w:val="000E73FA"/>
    <w:rsid w:val="000E7780"/>
    <w:rsid w:val="000F0FA9"/>
    <w:rsid w:val="000F1FB6"/>
    <w:rsid w:val="000F1FB7"/>
    <w:rsid w:val="000F2043"/>
    <w:rsid w:val="000F25D2"/>
    <w:rsid w:val="000F2623"/>
    <w:rsid w:val="000F3013"/>
    <w:rsid w:val="000F457C"/>
    <w:rsid w:val="000F5CD4"/>
    <w:rsid w:val="000F5ECC"/>
    <w:rsid w:val="00101056"/>
    <w:rsid w:val="00101080"/>
    <w:rsid w:val="00101624"/>
    <w:rsid w:val="00102A8F"/>
    <w:rsid w:val="00104F38"/>
    <w:rsid w:val="00105715"/>
    <w:rsid w:val="0010575C"/>
    <w:rsid w:val="00105E8F"/>
    <w:rsid w:val="00112D0B"/>
    <w:rsid w:val="00116131"/>
    <w:rsid w:val="0012154C"/>
    <w:rsid w:val="0012180C"/>
    <w:rsid w:val="00126720"/>
    <w:rsid w:val="00127047"/>
    <w:rsid w:val="001275D8"/>
    <w:rsid w:val="001311E1"/>
    <w:rsid w:val="001328C2"/>
    <w:rsid w:val="0013361E"/>
    <w:rsid w:val="0014010C"/>
    <w:rsid w:val="0014104B"/>
    <w:rsid w:val="001413D2"/>
    <w:rsid w:val="00141FBE"/>
    <w:rsid w:val="00142C83"/>
    <w:rsid w:val="00142D10"/>
    <w:rsid w:val="00142D3B"/>
    <w:rsid w:val="00143EDE"/>
    <w:rsid w:val="0014518E"/>
    <w:rsid w:val="00146D61"/>
    <w:rsid w:val="00151620"/>
    <w:rsid w:val="001519F3"/>
    <w:rsid w:val="001525FA"/>
    <w:rsid w:val="001532D4"/>
    <w:rsid w:val="0015404A"/>
    <w:rsid w:val="0015659F"/>
    <w:rsid w:val="00156D12"/>
    <w:rsid w:val="00157F6B"/>
    <w:rsid w:val="00163719"/>
    <w:rsid w:val="00164349"/>
    <w:rsid w:val="00166B7C"/>
    <w:rsid w:val="001677ED"/>
    <w:rsid w:val="00167958"/>
    <w:rsid w:val="001703B4"/>
    <w:rsid w:val="00175E79"/>
    <w:rsid w:val="0017749B"/>
    <w:rsid w:val="00177B74"/>
    <w:rsid w:val="00177FD6"/>
    <w:rsid w:val="0018076B"/>
    <w:rsid w:val="00180B5A"/>
    <w:rsid w:val="001833A6"/>
    <w:rsid w:val="001839A8"/>
    <w:rsid w:val="00183D69"/>
    <w:rsid w:val="0018451B"/>
    <w:rsid w:val="00185C3D"/>
    <w:rsid w:val="00186B1A"/>
    <w:rsid w:val="00195764"/>
    <w:rsid w:val="001959E5"/>
    <w:rsid w:val="00195C78"/>
    <w:rsid w:val="001A019C"/>
    <w:rsid w:val="001A18B2"/>
    <w:rsid w:val="001A269E"/>
    <w:rsid w:val="001A2F6A"/>
    <w:rsid w:val="001A3CC0"/>
    <w:rsid w:val="001A4F59"/>
    <w:rsid w:val="001A644E"/>
    <w:rsid w:val="001A7F63"/>
    <w:rsid w:val="001B01BF"/>
    <w:rsid w:val="001B12E4"/>
    <w:rsid w:val="001B4DC4"/>
    <w:rsid w:val="001B73B2"/>
    <w:rsid w:val="001B78FF"/>
    <w:rsid w:val="001C3E04"/>
    <w:rsid w:val="001C5E10"/>
    <w:rsid w:val="001C7027"/>
    <w:rsid w:val="001D1ABC"/>
    <w:rsid w:val="001D419E"/>
    <w:rsid w:val="001D4476"/>
    <w:rsid w:val="001D6227"/>
    <w:rsid w:val="001D6838"/>
    <w:rsid w:val="001D7A68"/>
    <w:rsid w:val="001D7CD1"/>
    <w:rsid w:val="001E2E4A"/>
    <w:rsid w:val="001E31A5"/>
    <w:rsid w:val="001F18CB"/>
    <w:rsid w:val="001F1A85"/>
    <w:rsid w:val="001F212F"/>
    <w:rsid w:val="001F3F5D"/>
    <w:rsid w:val="001F59BA"/>
    <w:rsid w:val="001F61FC"/>
    <w:rsid w:val="001F6AA4"/>
    <w:rsid w:val="00200C2B"/>
    <w:rsid w:val="0020161B"/>
    <w:rsid w:val="00201753"/>
    <w:rsid w:val="00201D52"/>
    <w:rsid w:val="002027AE"/>
    <w:rsid w:val="00203565"/>
    <w:rsid w:val="00203572"/>
    <w:rsid w:val="00203A64"/>
    <w:rsid w:val="002113BB"/>
    <w:rsid w:val="00212717"/>
    <w:rsid w:val="002134E5"/>
    <w:rsid w:val="002151E5"/>
    <w:rsid w:val="00221BB6"/>
    <w:rsid w:val="002226D2"/>
    <w:rsid w:val="00223229"/>
    <w:rsid w:val="00223318"/>
    <w:rsid w:val="002243B8"/>
    <w:rsid w:val="002259A9"/>
    <w:rsid w:val="00226948"/>
    <w:rsid w:val="0022701B"/>
    <w:rsid w:val="00227130"/>
    <w:rsid w:val="00227F99"/>
    <w:rsid w:val="00230D97"/>
    <w:rsid w:val="0023197E"/>
    <w:rsid w:val="002322E4"/>
    <w:rsid w:val="00232510"/>
    <w:rsid w:val="00232E16"/>
    <w:rsid w:val="00232F88"/>
    <w:rsid w:val="0023545C"/>
    <w:rsid w:val="00236940"/>
    <w:rsid w:val="00237E5D"/>
    <w:rsid w:val="00241846"/>
    <w:rsid w:val="00243359"/>
    <w:rsid w:val="0024440A"/>
    <w:rsid w:val="002457E9"/>
    <w:rsid w:val="00247039"/>
    <w:rsid w:val="002479CA"/>
    <w:rsid w:val="00247D64"/>
    <w:rsid w:val="00247E5A"/>
    <w:rsid w:val="00251970"/>
    <w:rsid w:val="00253524"/>
    <w:rsid w:val="002541C9"/>
    <w:rsid w:val="002545EB"/>
    <w:rsid w:val="002557DE"/>
    <w:rsid w:val="00256374"/>
    <w:rsid w:val="00260A12"/>
    <w:rsid w:val="00260E67"/>
    <w:rsid w:val="00261AA0"/>
    <w:rsid w:val="00261ED8"/>
    <w:rsid w:val="00264DB3"/>
    <w:rsid w:val="00267159"/>
    <w:rsid w:val="0026723F"/>
    <w:rsid w:val="00267871"/>
    <w:rsid w:val="00272D11"/>
    <w:rsid w:val="00280AAD"/>
    <w:rsid w:val="00280DE7"/>
    <w:rsid w:val="00281AA1"/>
    <w:rsid w:val="0028302D"/>
    <w:rsid w:val="00283809"/>
    <w:rsid w:val="002841B2"/>
    <w:rsid w:val="00284BB5"/>
    <w:rsid w:val="00290DE0"/>
    <w:rsid w:val="00290E4D"/>
    <w:rsid w:val="00294C49"/>
    <w:rsid w:val="002963E6"/>
    <w:rsid w:val="002A0B6B"/>
    <w:rsid w:val="002A1E10"/>
    <w:rsid w:val="002A50FB"/>
    <w:rsid w:val="002A6361"/>
    <w:rsid w:val="002A69D5"/>
    <w:rsid w:val="002A710C"/>
    <w:rsid w:val="002A7176"/>
    <w:rsid w:val="002A75C3"/>
    <w:rsid w:val="002B1755"/>
    <w:rsid w:val="002B2845"/>
    <w:rsid w:val="002B4B07"/>
    <w:rsid w:val="002C0CD4"/>
    <w:rsid w:val="002C100F"/>
    <w:rsid w:val="002C1016"/>
    <w:rsid w:val="002C3098"/>
    <w:rsid w:val="002C4785"/>
    <w:rsid w:val="002C5202"/>
    <w:rsid w:val="002C54FF"/>
    <w:rsid w:val="002D10E2"/>
    <w:rsid w:val="002D1107"/>
    <w:rsid w:val="002D2692"/>
    <w:rsid w:val="002D2CB5"/>
    <w:rsid w:val="002D3E5A"/>
    <w:rsid w:val="002D7326"/>
    <w:rsid w:val="002D79BD"/>
    <w:rsid w:val="002E109F"/>
    <w:rsid w:val="002E1749"/>
    <w:rsid w:val="002E2195"/>
    <w:rsid w:val="002E25DD"/>
    <w:rsid w:val="002E2BAB"/>
    <w:rsid w:val="002E2BFB"/>
    <w:rsid w:val="002E2FD2"/>
    <w:rsid w:val="002E356A"/>
    <w:rsid w:val="002E5C82"/>
    <w:rsid w:val="002E6418"/>
    <w:rsid w:val="002E7994"/>
    <w:rsid w:val="002F0DF0"/>
    <w:rsid w:val="002F0F79"/>
    <w:rsid w:val="002F24BC"/>
    <w:rsid w:val="002F3A1C"/>
    <w:rsid w:val="002F3DDB"/>
    <w:rsid w:val="002F456A"/>
    <w:rsid w:val="002F6B3D"/>
    <w:rsid w:val="002F7C37"/>
    <w:rsid w:val="003013B3"/>
    <w:rsid w:val="0030592D"/>
    <w:rsid w:val="00305E79"/>
    <w:rsid w:val="003075FD"/>
    <w:rsid w:val="0031106F"/>
    <w:rsid w:val="0031147C"/>
    <w:rsid w:val="003116DC"/>
    <w:rsid w:val="00312185"/>
    <w:rsid w:val="00312FBC"/>
    <w:rsid w:val="00314532"/>
    <w:rsid w:val="0031729B"/>
    <w:rsid w:val="00320071"/>
    <w:rsid w:val="0032063C"/>
    <w:rsid w:val="00320686"/>
    <w:rsid w:val="00320785"/>
    <w:rsid w:val="00320CD2"/>
    <w:rsid w:val="00323180"/>
    <w:rsid w:val="00324A18"/>
    <w:rsid w:val="003252FE"/>
    <w:rsid w:val="0032543C"/>
    <w:rsid w:val="00325482"/>
    <w:rsid w:val="00326904"/>
    <w:rsid w:val="003271EF"/>
    <w:rsid w:val="00327DBB"/>
    <w:rsid w:val="003301A5"/>
    <w:rsid w:val="00330625"/>
    <w:rsid w:val="00330CF4"/>
    <w:rsid w:val="00334291"/>
    <w:rsid w:val="00344188"/>
    <w:rsid w:val="00345E96"/>
    <w:rsid w:val="003465C3"/>
    <w:rsid w:val="003476EC"/>
    <w:rsid w:val="003502BE"/>
    <w:rsid w:val="00350749"/>
    <w:rsid w:val="0035191D"/>
    <w:rsid w:val="00352BE4"/>
    <w:rsid w:val="003539D6"/>
    <w:rsid w:val="00356197"/>
    <w:rsid w:val="003562B9"/>
    <w:rsid w:val="00356332"/>
    <w:rsid w:val="00356E54"/>
    <w:rsid w:val="00360227"/>
    <w:rsid w:val="00360CF2"/>
    <w:rsid w:val="0036229E"/>
    <w:rsid w:val="003631E2"/>
    <w:rsid w:val="003664D2"/>
    <w:rsid w:val="00370832"/>
    <w:rsid w:val="00372453"/>
    <w:rsid w:val="00374102"/>
    <w:rsid w:val="0037488C"/>
    <w:rsid w:val="00380031"/>
    <w:rsid w:val="003839C9"/>
    <w:rsid w:val="0038501B"/>
    <w:rsid w:val="00385BFD"/>
    <w:rsid w:val="0038776E"/>
    <w:rsid w:val="003879A8"/>
    <w:rsid w:val="0039059F"/>
    <w:rsid w:val="00390958"/>
    <w:rsid w:val="003916D0"/>
    <w:rsid w:val="00391BA1"/>
    <w:rsid w:val="00392040"/>
    <w:rsid w:val="00395298"/>
    <w:rsid w:val="00396762"/>
    <w:rsid w:val="00397A19"/>
    <w:rsid w:val="00397E7D"/>
    <w:rsid w:val="003A0190"/>
    <w:rsid w:val="003A1BAC"/>
    <w:rsid w:val="003A256D"/>
    <w:rsid w:val="003A39AD"/>
    <w:rsid w:val="003A4703"/>
    <w:rsid w:val="003A548A"/>
    <w:rsid w:val="003A59FE"/>
    <w:rsid w:val="003A661C"/>
    <w:rsid w:val="003A6ED7"/>
    <w:rsid w:val="003B09E3"/>
    <w:rsid w:val="003B21B5"/>
    <w:rsid w:val="003B2DC1"/>
    <w:rsid w:val="003B3CDD"/>
    <w:rsid w:val="003B5A59"/>
    <w:rsid w:val="003B619C"/>
    <w:rsid w:val="003B7DBC"/>
    <w:rsid w:val="003C1513"/>
    <w:rsid w:val="003C2C5A"/>
    <w:rsid w:val="003C3B8A"/>
    <w:rsid w:val="003C489A"/>
    <w:rsid w:val="003C7C07"/>
    <w:rsid w:val="003D0CAE"/>
    <w:rsid w:val="003D1302"/>
    <w:rsid w:val="003D1E44"/>
    <w:rsid w:val="003D2078"/>
    <w:rsid w:val="003D2F41"/>
    <w:rsid w:val="003D3E13"/>
    <w:rsid w:val="003D7AA0"/>
    <w:rsid w:val="003E31AB"/>
    <w:rsid w:val="003E698D"/>
    <w:rsid w:val="003E737E"/>
    <w:rsid w:val="003E75C8"/>
    <w:rsid w:val="003F0A3E"/>
    <w:rsid w:val="003F1890"/>
    <w:rsid w:val="003F18E2"/>
    <w:rsid w:val="003F29A8"/>
    <w:rsid w:val="003F2B73"/>
    <w:rsid w:val="003F33D0"/>
    <w:rsid w:val="004004EB"/>
    <w:rsid w:val="00400D32"/>
    <w:rsid w:val="00401C72"/>
    <w:rsid w:val="00401F43"/>
    <w:rsid w:val="00402304"/>
    <w:rsid w:val="00405398"/>
    <w:rsid w:val="00405D38"/>
    <w:rsid w:val="00406224"/>
    <w:rsid w:val="004066FD"/>
    <w:rsid w:val="004101A0"/>
    <w:rsid w:val="00410407"/>
    <w:rsid w:val="00410597"/>
    <w:rsid w:val="00410C89"/>
    <w:rsid w:val="00413D08"/>
    <w:rsid w:val="00413DBD"/>
    <w:rsid w:val="00414B56"/>
    <w:rsid w:val="00416977"/>
    <w:rsid w:val="00417295"/>
    <w:rsid w:val="00417819"/>
    <w:rsid w:val="00420965"/>
    <w:rsid w:val="00421322"/>
    <w:rsid w:val="004213A0"/>
    <w:rsid w:val="00421F19"/>
    <w:rsid w:val="004231E5"/>
    <w:rsid w:val="00423513"/>
    <w:rsid w:val="00427515"/>
    <w:rsid w:val="00427EE3"/>
    <w:rsid w:val="004304F0"/>
    <w:rsid w:val="00433966"/>
    <w:rsid w:val="004344B3"/>
    <w:rsid w:val="0043499F"/>
    <w:rsid w:val="004350F8"/>
    <w:rsid w:val="00435415"/>
    <w:rsid w:val="00435960"/>
    <w:rsid w:val="004372A1"/>
    <w:rsid w:val="00440584"/>
    <w:rsid w:val="00447290"/>
    <w:rsid w:val="00455462"/>
    <w:rsid w:val="004563B6"/>
    <w:rsid w:val="00457008"/>
    <w:rsid w:val="004574AD"/>
    <w:rsid w:val="00460FEE"/>
    <w:rsid w:val="004627AB"/>
    <w:rsid w:val="00465BF5"/>
    <w:rsid w:val="004674A8"/>
    <w:rsid w:val="00471036"/>
    <w:rsid w:val="00472790"/>
    <w:rsid w:val="00474945"/>
    <w:rsid w:val="00477113"/>
    <w:rsid w:val="004824A0"/>
    <w:rsid w:val="00482831"/>
    <w:rsid w:val="0048779C"/>
    <w:rsid w:val="00491931"/>
    <w:rsid w:val="00491FC8"/>
    <w:rsid w:val="004924A7"/>
    <w:rsid w:val="00493543"/>
    <w:rsid w:val="004935A1"/>
    <w:rsid w:val="00493AE7"/>
    <w:rsid w:val="004958C8"/>
    <w:rsid w:val="00496E99"/>
    <w:rsid w:val="004972FE"/>
    <w:rsid w:val="004A18C3"/>
    <w:rsid w:val="004A1E82"/>
    <w:rsid w:val="004A2052"/>
    <w:rsid w:val="004A2432"/>
    <w:rsid w:val="004A311D"/>
    <w:rsid w:val="004A357B"/>
    <w:rsid w:val="004A4E94"/>
    <w:rsid w:val="004A54CF"/>
    <w:rsid w:val="004A57F3"/>
    <w:rsid w:val="004A5A13"/>
    <w:rsid w:val="004A694C"/>
    <w:rsid w:val="004A7616"/>
    <w:rsid w:val="004A7DFC"/>
    <w:rsid w:val="004B04E0"/>
    <w:rsid w:val="004B09F5"/>
    <w:rsid w:val="004B0A21"/>
    <w:rsid w:val="004B18DE"/>
    <w:rsid w:val="004B1D76"/>
    <w:rsid w:val="004B58A8"/>
    <w:rsid w:val="004B5F4C"/>
    <w:rsid w:val="004B7B40"/>
    <w:rsid w:val="004C0CE3"/>
    <w:rsid w:val="004C1EC6"/>
    <w:rsid w:val="004C25F9"/>
    <w:rsid w:val="004C2749"/>
    <w:rsid w:val="004C4E49"/>
    <w:rsid w:val="004C5024"/>
    <w:rsid w:val="004C5EC3"/>
    <w:rsid w:val="004C649F"/>
    <w:rsid w:val="004C696D"/>
    <w:rsid w:val="004C7D06"/>
    <w:rsid w:val="004D0C1E"/>
    <w:rsid w:val="004D1C32"/>
    <w:rsid w:val="004D20B1"/>
    <w:rsid w:val="004D2B5E"/>
    <w:rsid w:val="004D3657"/>
    <w:rsid w:val="004D5B0F"/>
    <w:rsid w:val="004D5B8E"/>
    <w:rsid w:val="004D6B57"/>
    <w:rsid w:val="004E0D10"/>
    <w:rsid w:val="004E414F"/>
    <w:rsid w:val="004E4278"/>
    <w:rsid w:val="004E593B"/>
    <w:rsid w:val="004E5A2A"/>
    <w:rsid w:val="004E7118"/>
    <w:rsid w:val="004F0438"/>
    <w:rsid w:val="004F100C"/>
    <w:rsid w:val="004F4062"/>
    <w:rsid w:val="004F5213"/>
    <w:rsid w:val="004F5BDB"/>
    <w:rsid w:val="004F5E56"/>
    <w:rsid w:val="004F67B5"/>
    <w:rsid w:val="004F75CB"/>
    <w:rsid w:val="0050178C"/>
    <w:rsid w:val="00501880"/>
    <w:rsid w:val="00501B40"/>
    <w:rsid w:val="00501B75"/>
    <w:rsid w:val="00502C31"/>
    <w:rsid w:val="005032AD"/>
    <w:rsid w:val="00504B20"/>
    <w:rsid w:val="00505111"/>
    <w:rsid w:val="00506B72"/>
    <w:rsid w:val="005076C0"/>
    <w:rsid w:val="00507983"/>
    <w:rsid w:val="00510044"/>
    <w:rsid w:val="00510192"/>
    <w:rsid w:val="00510EF7"/>
    <w:rsid w:val="005112E3"/>
    <w:rsid w:val="005113D0"/>
    <w:rsid w:val="00511F60"/>
    <w:rsid w:val="00512833"/>
    <w:rsid w:val="00514E1E"/>
    <w:rsid w:val="00515656"/>
    <w:rsid w:val="00515BB2"/>
    <w:rsid w:val="005160CF"/>
    <w:rsid w:val="005176B0"/>
    <w:rsid w:val="00520FB4"/>
    <w:rsid w:val="0052312E"/>
    <w:rsid w:val="00523A80"/>
    <w:rsid w:val="005249C0"/>
    <w:rsid w:val="00524B5F"/>
    <w:rsid w:val="005268B5"/>
    <w:rsid w:val="005323FE"/>
    <w:rsid w:val="00533055"/>
    <w:rsid w:val="0053376B"/>
    <w:rsid w:val="005338BB"/>
    <w:rsid w:val="005361B2"/>
    <w:rsid w:val="005366AA"/>
    <w:rsid w:val="0053691C"/>
    <w:rsid w:val="005375FD"/>
    <w:rsid w:val="00542B5E"/>
    <w:rsid w:val="005433ED"/>
    <w:rsid w:val="0054467A"/>
    <w:rsid w:val="00546974"/>
    <w:rsid w:val="00546FB3"/>
    <w:rsid w:val="0055149E"/>
    <w:rsid w:val="00552786"/>
    <w:rsid w:val="00554E43"/>
    <w:rsid w:val="005561BA"/>
    <w:rsid w:val="00557A75"/>
    <w:rsid w:val="00560296"/>
    <w:rsid w:val="00560609"/>
    <w:rsid w:val="00561B28"/>
    <w:rsid w:val="005638E0"/>
    <w:rsid w:val="005646AA"/>
    <w:rsid w:val="005650F0"/>
    <w:rsid w:val="0056654C"/>
    <w:rsid w:val="00567C1D"/>
    <w:rsid w:val="00567C4B"/>
    <w:rsid w:val="0057040C"/>
    <w:rsid w:val="00570B7A"/>
    <w:rsid w:val="00570F53"/>
    <w:rsid w:val="00573D82"/>
    <w:rsid w:val="005746FA"/>
    <w:rsid w:val="00577DA3"/>
    <w:rsid w:val="00581099"/>
    <w:rsid w:val="00581CA3"/>
    <w:rsid w:val="00583831"/>
    <w:rsid w:val="005840DC"/>
    <w:rsid w:val="0058462A"/>
    <w:rsid w:val="00584BD1"/>
    <w:rsid w:val="00584C8D"/>
    <w:rsid w:val="00586107"/>
    <w:rsid w:val="00586B47"/>
    <w:rsid w:val="00586CA8"/>
    <w:rsid w:val="00587209"/>
    <w:rsid w:val="00591408"/>
    <w:rsid w:val="00591C04"/>
    <w:rsid w:val="005930BD"/>
    <w:rsid w:val="005934E0"/>
    <w:rsid w:val="00595104"/>
    <w:rsid w:val="0059694A"/>
    <w:rsid w:val="005A0B68"/>
    <w:rsid w:val="005A1432"/>
    <w:rsid w:val="005A14E1"/>
    <w:rsid w:val="005A3CF3"/>
    <w:rsid w:val="005A4EB5"/>
    <w:rsid w:val="005A6915"/>
    <w:rsid w:val="005B1184"/>
    <w:rsid w:val="005B2939"/>
    <w:rsid w:val="005B6240"/>
    <w:rsid w:val="005B735E"/>
    <w:rsid w:val="005B7C35"/>
    <w:rsid w:val="005C0C1D"/>
    <w:rsid w:val="005C0CD1"/>
    <w:rsid w:val="005C17EF"/>
    <w:rsid w:val="005C2658"/>
    <w:rsid w:val="005C27C1"/>
    <w:rsid w:val="005C298A"/>
    <w:rsid w:val="005C4EA1"/>
    <w:rsid w:val="005C550B"/>
    <w:rsid w:val="005C563E"/>
    <w:rsid w:val="005D0C2C"/>
    <w:rsid w:val="005D131E"/>
    <w:rsid w:val="005D2450"/>
    <w:rsid w:val="005D3399"/>
    <w:rsid w:val="005D364E"/>
    <w:rsid w:val="005D3EB8"/>
    <w:rsid w:val="005D6B03"/>
    <w:rsid w:val="005E3CB8"/>
    <w:rsid w:val="005E460E"/>
    <w:rsid w:val="005E577B"/>
    <w:rsid w:val="005E5FA2"/>
    <w:rsid w:val="005E6704"/>
    <w:rsid w:val="005E736A"/>
    <w:rsid w:val="005F035D"/>
    <w:rsid w:val="005F085C"/>
    <w:rsid w:val="005F12E1"/>
    <w:rsid w:val="005F36B6"/>
    <w:rsid w:val="005F5491"/>
    <w:rsid w:val="005F5687"/>
    <w:rsid w:val="005F73AA"/>
    <w:rsid w:val="0060051D"/>
    <w:rsid w:val="0060141C"/>
    <w:rsid w:val="00602465"/>
    <w:rsid w:val="0060285D"/>
    <w:rsid w:val="006030A4"/>
    <w:rsid w:val="006054C0"/>
    <w:rsid w:val="00605AE1"/>
    <w:rsid w:val="006107F3"/>
    <w:rsid w:val="006122EA"/>
    <w:rsid w:val="0061246C"/>
    <w:rsid w:val="00612903"/>
    <w:rsid w:val="0061602D"/>
    <w:rsid w:val="00616A10"/>
    <w:rsid w:val="006203FF"/>
    <w:rsid w:val="00621C76"/>
    <w:rsid w:val="0062675F"/>
    <w:rsid w:val="00630126"/>
    <w:rsid w:val="00632DBB"/>
    <w:rsid w:val="006330E7"/>
    <w:rsid w:val="00634481"/>
    <w:rsid w:val="00634CCF"/>
    <w:rsid w:val="006364F9"/>
    <w:rsid w:val="0063699B"/>
    <w:rsid w:val="00640518"/>
    <w:rsid w:val="00642A2F"/>
    <w:rsid w:val="0064309E"/>
    <w:rsid w:val="00643BB4"/>
    <w:rsid w:val="00643E4C"/>
    <w:rsid w:val="00644235"/>
    <w:rsid w:val="006443BD"/>
    <w:rsid w:val="006446E8"/>
    <w:rsid w:val="00644A35"/>
    <w:rsid w:val="00645820"/>
    <w:rsid w:val="00645C07"/>
    <w:rsid w:val="00645CAF"/>
    <w:rsid w:val="00645E8D"/>
    <w:rsid w:val="0064678F"/>
    <w:rsid w:val="00647523"/>
    <w:rsid w:val="006501A5"/>
    <w:rsid w:val="00650904"/>
    <w:rsid w:val="006513AB"/>
    <w:rsid w:val="006543F6"/>
    <w:rsid w:val="00655060"/>
    <w:rsid w:val="00655443"/>
    <w:rsid w:val="00661782"/>
    <w:rsid w:val="006653BC"/>
    <w:rsid w:val="00666C0D"/>
    <w:rsid w:val="0066783D"/>
    <w:rsid w:val="00667A6B"/>
    <w:rsid w:val="00670501"/>
    <w:rsid w:val="00672B18"/>
    <w:rsid w:val="00672E15"/>
    <w:rsid w:val="00673B68"/>
    <w:rsid w:val="00674EA7"/>
    <w:rsid w:val="00676010"/>
    <w:rsid w:val="00677C9C"/>
    <w:rsid w:val="006819D1"/>
    <w:rsid w:val="0068255C"/>
    <w:rsid w:val="00682F22"/>
    <w:rsid w:val="00683004"/>
    <w:rsid w:val="00683F45"/>
    <w:rsid w:val="00684322"/>
    <w:rsid w:val="00684655"/>
    <w:rsid w:val="00686905"/>
    <w:rsid w:val="00687327"/>
    <w:rsid w:val="0069100C"/>
    <w:rsid w:val="00692608"/>
    <w:rsid w:val="00692F10"/>
    <w:rsid w:val="006937CE"/>
    <w:rsid w:val="006A01A9"/>
    <w:rsid w:val="006A3BEC"/>
    <w:rsid w:val="006A749C"/>
    <w:rsid w:val="006A7DD4"/>
    <w:rsid w:val="006B0808"/>
    <w:rsid w:val="006C0279"/>
    <w:rsid w:val="006C2871"/>
    <w:rsid w:val="006C3F21"/>
    <w:rsid w:val="006C4C63"/>
    <w:rsid w:val="006C5EA5"/>
    <w:rsid w:val="006C78D3"/>
    <w:rsid w:val="006D3A9C"/>
    <w:rsid w:val="006D4B10"/>
    <w:rsid w:val="006D798B"/>
    <w:rsid w:val="006E200E"/>
    <w:rsid w:val="006E43F6"/>
    <w:rsid w:val="006E5132"/>
    <w:rsid w:val="006E51BA"/>
    <w:rsid w:val="006E5720"/>
    <w:rsid w:val="006E770B"/>
    <w:rsid w:val="006E7C75"/>
    <w:rsid w:val="006F1977"/>
    <w:rsid w:val="006F4B69"/>
    <w:rsid w:val="006F5B8D"/>
    <w:rsid w:val="006F6B3A"/>
    <w:rsid w:val="00700FD8"/>
    <w:rsid w:val="007021E7"/>
    <w:rsid w:val="00702EF3"/>
    <w:rsid w:val="007038BE"/>
    <w:rsid w:val="0070498A"/>
    <w:rsid w:val="007050CE"/>
    <w:rsid w:val="007102B1"/>
    <w:rsid w:val="00711039"/>
    <w:rsid w:val="00711A68"/>
    <w:rsid w:val="00711AD7"/>
    <w:rsid w:val="0071280F"/>
    <w:rsid w:val="007135FD"/>
    <w:rsid w:val="00714747"/>
    <w:rsid w:val="00714E21"/>
    <w:rsid w:val="00715079"/>
    <w:rsid w:val="007176A4"/>
    <w:rsid w:val="00717F68"/>
    <w:rsid w:val="007201A7"/>
    <w:rsid w:val="00720E7C"/>
    <w:rsid w:val="007249B0"/>
    <w:rsid w:val="00724C34"/>
    <w:rsid w:val="00725AAD"/>
    <w:rsid w:val="00725B77"/>
    <w:rsid w:val="007267C8"/>
    <w:rsid w:val="00727D18"/>
    <w:rsid w:val="00730037"/>
    <w:rsid w:val="00733C50"/>
    <w:rsid w:val="007340BC"/>
    <w:rsid w:val="00735669"/>
    <w:rsid w:val="007356BF"/>
    <w:rsid w:val="00735F47"/>
    <w:rsid w:val="00736CBF"/>
    <w:rsid w:val="0074136B"/>
    <w:rsid w:val="0074181A"/>
    <w:rsid w:val="00741AD9"/>
    <w:rsid w:val="00741B61"/>
    <w:rsid w:val="00741E42"/>
    <w:rsid w:val="00742520"/>
    <w:rsid w:val="00742E43"/>
    <w:rsid w:val="00743839"/>
    <w:rsid w:val="007450C4"/>
    <w:rsid w:val="00745EB9"/>
    <w:rsid w:val="00746F26"/>
    <w:rsid w:val="00754AE8"/>
    <w:rsid w:val="00760422"/>
    <w:rsid w:val="0076139A"/>
    <w:rsid w:val="007621E4"/>
    <w:rsid w:val="0076474A"/>
    <w:rsid w:val="0076560A"/>
    <w:rsid w:val="00765ECE"/>
    <w:rsid w:val="007701E7"/>
    <w:rsid w:val="0077084F"/>
    <w:rsid w:val="00772D75"/>
    <w:rsid w:val="00773250"/>
    <w:rsid w:val="00773F72"/>
    <w:rsid w:val="0077436D"/>
    <w:rsid w:val="00774D1D"/>
    <w:rsid w:val="00776809"/>
    <w:rsid w:val="00780334"/>
    <w:rsid w:val="00780D87"/>
    <w:rsid w:val="00782843"/>
    <w:rsid w:val="00783AEB"/>
    <w:rsid w:val="00784907"/>
    <w:rsid w:val="007870BB"/>
    <w:rsid w:val="00787EF3"/>
    <w:rsid w:val="007909E3"/>
    <w:rsid w:val="00790D85"/>
    <w:rsid w:val="0079159F"/>
    <w:rsid w:val="007935B6"/>
    <w:rsid w:val="00793AC1"/>
    <w:rsid w:val="00795F12"/>
    <w:rsid w:val="007A0AE7"/>
    <w:rsid w:val="007A2231"/>
    <w:rsid w:val="007A29A2"/>
    <w:rsid w:val="007A4DD6"/>
    <w:rsid w:val="007A5505"/>
    <w:rsid w:val="007A5AA4"/>
    <w:rsid w:val="007A6E33"/>
    <w:rsid w:val="007A718A"/>
    <w:rsid w:val="007A76F9"/>
    <w:rsid w:val="007B3045"/>
    <w:rsid w:val="007B382E"/>
    <w:rsid w:val="007B67CB"/>
    <w:rsid w:val="007B749D"/>
    <w:rsid w:val="007C27BE"/>
    <w:rsid w:val="007C29FA"/>
    <w:rsid w:val="007C3AFA"/>
    <w:rsid w:val="007C3B4B"/>
    <w:rsid w:val="007C455B"/>
    <w:rsid w:val="007C5058"/>
    <w:rsid w:val="007D2E83"/>
    <w:rsid w:val="007D473C"/>
    <w:rsid w:val="007D54C8"/>
    <w:rsid w:val="007D7A94"/>
    <w:rsid w:val="007E0922"/>
    <w:rsid w:val="007E0EEF"/>
    <w:rsid w:val="007E6C76"/>
    <w:rsid w:val="007F247A"/>
    <w:rsid w:val="007F7C4B"/>
    <w:rsid w:val="008026BA"/>
    <w:rsid w:val="008029A4"/>
    <w:rsid w:val="0080322C"/>
    <w:rsid w:val="0081218E"/>
    <w:rsid w:val="008122B1"/>
    <w:rsid w:val="0081359C"/>
    <w:rsid w:val="0081485D"/>
    <w:rsid w:val="008148C4"/>
    <w:rsid w:val="00814D6B"/>
    <w:rsid w:val="00814E31"/>
    <w:rsid w:val="008157F8"/>
    <w:rsid w:val="00815AAB"/>
    <w:rsid w:val="008160BE"/>
    <w:rsid w:val="00816F20"/>
    <w:rsid w:val="00820E18"/>
    <w:rsid w:val="0082311D"/>
    <w:rsid w:val="008232C2"/>
    <w:rsid w:val="0082375F"/>
    <w:rsid w:val="00824997"/>
    <w:rsid w:val="008256D1"/>
    <w:rsid w:val="008258C6"/>
    <w:rsid w:val="0083118A"/>
    <w:rsid w:val="0083139D"/>
    <w:rsid w:val="00833E5E"/>
    <w:rsid w:val="00834D56"/>
    <w:rsid w:val="00834E0E"/>
    <w:rsid w:val="0083504A"/>
    <w:rsid w:val="008354D3"/>
    <w:rsid w:val="00836108"/>
    <w:rsid w:val="00837AF0"/>
    <w:rsid w:val="008401DD"/>
    <w:rsid w:val="0084091C"/>
    <w:rsid w:val="00841BC7"/>
    <w:rsid w:val="008434E6"/>
    <w:rsid w:val="008449CB"/>
    <w:rsid w:val="00844E56"/>
    <w:rsid w:val="00845DF3"/>
    <w:rsid w:val="00846ED4"/>
    <w:rsid w:val="00852565"/>
    <w:rsid w:val="00852FF7"/>
    <w:rsid w:val="008534A7"/>
    <w:rsid w:val="00853ECA"/>
    <w:rsid w:val="00860270"/>
    <w:rsid w:val="008605E3"/>
    <w:rsid w:val="0086160E"/>
    <w:rsid w:val="008619BD"/>
    <w:rsid w:val="00862569"/>
    <w:rsid w:val="00862D29"/>
    <w:rsid w:val="00862E0E"/>
    <w:rsid w:val="00864AAD"/>
    <w:rsid w:val="008705FC"/>
    <w:rsid w:val="008715BA"/>
    <w:rsid w:val="00872BA6"/>
    <w:rsid w:val="0087314E"/>
    <w:rsid w:val="0087542A"/>
    <w:rsid w:val="008755B4"/>
    <w:rsid w:val="008756ED"/>
    <w:rsid w:val="00877113"/>
    <w:rsid w:val="008775D1"/>
    <w:rsid w:val="008814B4"/>
    <w:rsid w:val="0088260A"/>
    <w:rsid w:val="008836AA"/>
    <w:rsid w:val="00883F50"/>
    <w:rsid w:val="008864E8"/>
    <w:rsid w:val="00887552"/>
    <w:rsid w:val="0089002F"/>
    <w:rsid w:val="0089054F"/>
    <w:rsid w:val="00893E86"/>
    <w:rsid w:val="00895AF6"/>
    <w:rsid w:val="0089609E"/>
    <w:rsid w:val="008A2071"/>
    <w:rsid w:val="008A47C5"/>
    <w:rsid w:val="008A6000"/>
    <w:rsid w:val="008A7044"/>
    <w:rsid w:val="008A77D7"/>
    <w:rsid w:val="008A79D0"/>
    <w:rsid w:val="008B0047"/>
    <w:rsid w:val="008B1AC6"/>
    <w:rsid w:val="008B368C"/>
    <w:rsid w:val="008B3A8C"/>
    <w:rsid w:val="008B424A"/>
    <w:rsid w:val="008B60D4"/>
    <w:rsid w:val="008C436E"/>
    <w:rsid w:val="008C4B17"/>
    <w:rsid w:val="008C5850"/>
    <w:rsid w:val="008C5CAB"/>
    <w:rsid w:val="008D295A"/>
    <w:rsid w:val="008D38C0"/>
    <w:rsid w:val="008D395F"/>
    <w:rsid w:val="008D3B80"/>
    <w:rsid w:val="008D5348"/>
    <w:rsid w:val="008D63B5"/>
    <w:rsid w:val="008E08EF"/>
    <w:rsid w:val="008E16ED"/>
    <w:rsid w:val="008E196C"/>
    <w:rsid w:val="008E1DFF"/>
    <w:rsid w:val="008E21E2"/>
    <w:rsid w:val="008E2B3B"/>
    <w:rsid w:val="008E2B5B"/>
    <w:rsid w:val="008E5961"/>
    <w:rsid w:val="008E6C82"/>
    <w:rsid w:val="008F1C50"/>
    <w:rsid w:val="008F2496"/>
    <w:rsid w:val="008F5704"/>
    <w:rsid w:val="008F5CBB"/>
    <w:rsid w:val="008F6A61"/>
    <w:rsid w:val="009002CA"/>
    <w:rsid w:val="00900618"/>
    <w:rsid w:val="00900829"/>
    <w:rsid w:val="009027FF"/>
    <w:rsid w:val="0090334C"/>
    <w:rsid w:val="0090389B"/>
    <w:rsid w:val="00903E91"/>
    <w:rsid w:val="009040F2"/>
    <w:rsid w:val="0090442F"/>
    <w:rsid w:val="00904B0A"/>
    <w:rsid w:val="00906306"/>
    <w:rsid w:val="009072BE"/>
    <w:rsid w:val="00907315"/>
    <w:rsid w:val="00907BC7"/>
    <w:rsid w:val="00910A90"/>
    <w:rsid w:val="00911663"/>
    <w:rsid w:val="009141B7"/>
    <w:rsid w:val="00914B89"/>
    <w:rsid w:val="00915069"/>
    <w:rsid w:val="009151FC"/>
    <w:rsid w:val="009200F3"/>
    <w:rsid w:val="0092101A"/>
    <w:rsid w:val="0092722F"/>
    <w:rsid w:val="00927ADC"/>
    <w:rsid w:val="0093157D"/>
    <w:rsid w:val="00931F90"/>
    <w:rsid w:val="00933804"/>
    <w:rsid w:val="00933B15"/>
    <w:rsid w:val="00933FD9"/>
    <w:rsid w:val="00934211"/>
    <w:rsid w:val="0093494D"/>
    <w:rsid w:val="00936452"/>
    <w:rsid w:val="00936614"/>
    <w:rsid w:val="009376DE"/>
    <w:rsid w:val="009376EE"/>
    <w:rsid w:val="009408D0"/>
    <w:rsid w:val="00940E4D"/>
    <w:rsid w:val="009421E7"/>
    <w:rsid w:val="00945AD5"/>
    <w:rsid w:val="00946659"/>
    <w:rsid w:val="00947029"/>
    <w:rsid w:val="009478F8"/>
    <w:rsid w:val="00950E09"/>
    <w:rsid w:val="00951916"/>
    <w:rsid w:val="0095556C"/>
    <w:rsid w:val="00956395"/>
    <w:rsid w:val="009566B7"/>
    <w:rsid w:val="00957787"/>
    <w:rsid w:val="00957DE9"/>
    <w:rsid w:val="00962506"/>
    <w:rsid w:val="00962F55"/>
    <w:rsid w:val="009637A2"/>
    <w:rsid w:val="009641B9"/>
    <w:rsid w:val="0096494E"/>
    <w:rsid w:val="009670CA"/>
    <w:rsid w:val="00970363"/>
    <w:rsid w:val="00970DB9"/>
    <w:rsid w:val="00972F40"/>
    <w:rsid w:val="0098519A"/>
    <w:rsid w:val="0098536D"/>
    <w:rsid w:val="009855BF"/>
    <w:rsid w:val="009855CD"/>
    <w:rsid w:val="00985726"/>
    <w:rsid w:val="00985907"/>
    <w:rsid w:val="00990A6F"/>
    <w:rsid w:val="009921DA"/>
    <w:rsid w:val="00992DF0"/>
    <w:rsid w:val="00993B10"/>
    <w:rsid w:val="00994FE2"/>
    <w:rsid w:val="009956A4"/>
    <w:rsid w:val="00995A25"/>
    <w:rsid w:val="00997435"/>
    <w:rsid w:val="00997FCC"/>
    <w:rsid w:val="009A6128"/>
    <w:rsid w:val="009A64A2"/>
    <w:rsid w:val="009B2A91"/>
    <w:rsid w:val="009B4F09"/>
    <w:rsid w:val="009B5190"/>
    <w:rsid w:val="009B51A1"/>
    <w:rsid w:val="009B60C8"/>
    <w:rsid w:val="009B6EB9"/>
    <w:rsid w:val="009B7D03"/>
    <w:rsid w:val="009C05DB"/>
    <w:rsid w:val="009C0B11"/>
    <w:rsid w:val="009C0B62"/>
    <w:rsid w:val="009C2195"/>
    <w:rsid w:val="009C300B"/>
    <w:rsid w:val="009C367F"/>
    <w:rsid w:val="009C451D"/>
    <w:rsid w:val="009C5149"/>
    <w:rsid w:val="009C758B"/>
    <w:rsid w:val="009C7640"/>
    <w:rsid w:val="009C7774"/>
    <w:rsid w:val="009D1AAF"/>
    <w:rsid w:val="009D2CC7"/>
    <w:rsid w:val="009D5150"/>
    <w:rsid w:val="009D62DD"/>
    <w:rsid w:val="009D67F6"/>
    <w:rsid w:val="009D69BD"/>
    <w:rsid w:val="009D6C4F"/>
    <w:rsid w:val="009E04CC"/>
    <w:rsid w:val="009E4FDE"/>
    <w:rsid w:val="009E5DAC"/>
    <w:rsid w:val="009F0A52"/>
    <w:rsid w:val="009F1710"/>
    <w:rsid w:val="009F3636"/>
    <w:rsid w:val="009F4DA0"/>
    <w:rsid w:val="009F613F"/>
    <w:rsid w:val="009F764C"/>
    <w:rsid w:val="00A00113"/>
    <w:rsid w:val="00A0047B"/>
    <w:rsid w:val="00A01370"/>
    <w:rsid w:val="00A03D6A"/>
    <w:rsid w:val="00A05F73"/>
    <w:rsid w:val="00A064BB"/>
    <w:rsid w:val="00A065A2"/>
    <w:rsid w:val="00A07E79"/>
    <w:rsid w:val="00A11CA4"/>
    <w:rsid w:val="00A11D83"/>
    <w:rsid w:val="00A11ECF"/>
    <w:rsid w:val="00A16517"/>
    <w:rsid w:val="00A16D2D"/>
    <w:rsid w:val="00A16E2B"/>
    <w:rsid w:val="00A20724"/>
    <w:rsid w:val="00A24B05"/>
    <w:rsid w:val="00A263DC"/>
    <w:rsid w:val="00A26D49"/>
    <w:rsid w:val="00A2793F"/>
    <w:rsid w:val="00A32366"/>
    <w:rsid w:val="00A33789"/>
    <w:rsid w:val="00A34AC1"/>
    <w:rsid w:val="00A3565E"/>
    <w:rsid w:val="00A37519"/>
    <w:rsid w:val="00A37FA9"/>
    <w:rsid w:val="00A439F7"/>
    <w:rsid w:val="00A452B1"/>
    <w:rsid w:val="00A469A2"/>
    <w:rsid w:val="00A539E4"/>
    <w:rsid w:val="00A54048"/>
    <w:rsid w:val="00A54DF8"/>
    <w:rsid w:val="00A55268"/>
    <w:rsid w:val="00A55B25"/>
    <w:rsid w:val="00A6071A"/>
    <w:rsid w:val="00A62170"/>
    <w:rsid w:val="00A64365"/>
    <w:rsid w:val="00A652C3"/>
    <w:rsid w:val="00A65896"/>
    <w:rsid w:val="00A661C1"/>
    <w:rsid w:val="00A66AC5"/>
    <w:rsid w:val="00A66E9C"/>
    <w:rsid w:val="00A67FBF"/>
    <w:rsid w:val="00A74F8A"/>
    <w:rsid w:val="00A7579B"/>
    <w:rsid w:val="00A81CAA"/>
    <w:rsid w:val="00A8512F"/>
    <w:rsid w:val="00A87027"/>
    <w:rsid w:val="00A90BBB"/>
    <w:rsid w:val="00A90FC6"/>
    <w:rsid w:val="00A923BA"/>
    <w:rsid w:val="00A94270"/>
    <w:rsid w:val="00A94522"/>
    <w:rsid w:val="00A94FAA"/>
    <w:rsid w:val="00A95922"/>
    <w:rsid w:val="00A9603C"/>
    <w:rsid w:val="00A9725D"/>
    <w:rsid w:val="00A97ABB"/>
    <w:rsid w:val="00AA20E3"/>
    <w:rsid w:val="00AA217A"/>
    <w:rsid w:val="00AA659A"/>
    <w:rsid w:val="00AB0B80"/>
    <w:rsid w:val="00AB53BC"/>
    <w:rsid w:val="00AB5898"/>
    <w:rsid w:val="00AB73A0"/>
    <w:rsid w:val="00AC1567"/>
    <w:rsid w:val="00AC2ADF"/>
    <w:rsid w:val="00AC2AEC"/>
    <w:rsid w:val="00AC32A6"/>
    <w:rsid w:val="00AC4201"/>
    <w:rsid w:val="00AC7C72"/>
    <w:rsid w:val="00AD27D0"/>
    <w:rsid w:val="00AD45AD"/>
    <w:rsid w:val="00AD5D3B"/>
    <w:rsid w:val="00AD6578"/>
    <w:rsid w:val="00AE0D57"/>
    <w:rsid w:val="00AE14FF"/>
    <w:rsid w:val="00AE1706"/>
    <w:rsid w:val="00AE2826"/>
    <w:rsid w:val="00AE2C08"/>
    <w:rsid w:val="00AE3040"/>
    <w:rsid w:val="00AE332A"/>
    <w:rsid w:val="00AE6764"/>
    <w:rsid w:val="00AF17BF"/>
    <w:rsid w:val="00AF507F"/>
    <w:rsid w:val="00AF59F5"/>
    <w:rsid w:val="00AF5DC6"/>
    <w:rsid w:val="00AF5FA0"/>
    <w:rsid w:val="00AF647D"/>
    <w:rsid w:val="00B00829"/>
    <w:rsid w:val="00B01A2A"/>
    <w:rsid w:val="00B0227C"/>
    <w:rsid w:val="00B041D9"/>
    <w:rsid w:val="00B06276"/>
    <w:rsid w:val="00B124B4"/>
    <w:rsid w:val="00B126A6"/>
    <w:rsid w:val="00B17461"/>
    <w:rsid w:val="00B22859"/>
    <w:rsid w:val="00B25C15"/>
    <w:rsid w:val="00B32CDF"/>
    <w:rsid w:val="00B337D2"/>
    <w:rsid w:val="00B34F7A"/>
    <w:rsid w:val="00B35CBE"/>
    <w:rsid w:val="00B36530"/>
    <w:rsid w:val="00B37EA4"/>
    <w:rsid w:val="00B4108D"/>
    <w:rsid w:val="00B414AD"/>
    <w:rsid w:val="00B46482"/>
    <w:rsid w:val="00B509F8"/>
    <w:rsid w:val="00B5110F"/>
    <w:rsid w:val="00B51127"/>
    <w:rsid w:val="00B52284"/>
    <w:rsid w:val="00B527F9"/>
    <w:rsid w:val="00B5405D"/>
    <w:rsid w:val="00B54CBC"/>
    <w:rsid w:val="00B57500"/>
    <w:rsid w:val="00B64FE5"/>
    <w:rsid w:val="00B679E8"/>
    <w:rsid w:val="00B67D13"/>
    <w:rsid w:val="00B70BED"/>
    <w:rsid w:val="00B73661"/>
    <w:rsid w:val="00B738CE"/>
    <w:rsid w:val="00B73A97"/>
    <w:rsid w:val="00B74E60"/>
    <w:rsid w:val="00B750D8"/>
    <w:rsid w:val="00B774AC"/>
    <w:rsid w:val="00B777DF"/>
    <w:rsid w:val="00B80DED"/>
    <w:rsid w:val="00B82821"/>
    <w:rsid w:val="00B82CDE"/>
    <w:rsid w:val="00B832B0"/>
    <w:rsid w:val="00B85309"/>
    <w:rsid w:val="00B874A6"/>
    <w:rsid w:val="00B87C83"/>
    <w:rsid w:val="00B9420F"/>
    <w:rsid w:val="00B95272"/>
    <w:rsid w:val="00B9668A"/>
    <w:rsid w:val="00B96A80"/>
    <w:rsid w:val="00BA0D48"/>
    <w:rsid w:val="00BA28F3"/>
    <w:rsid w:val="00BA36D9"/>
    <w:rsid w:val="00BA3970"/>
    <w:rsid w:val="00BA46F7"/>
    <w:rsid w:val="00BA5BBB"/>
    <w:rsid w:val="00BA6479"/>
    <w:rsid w:val="00BA68FB"/>
    <w:rsid w:val="00BA7E9E"/>
    <w:rsid w:val="00BB297F"/>
    <w:rsid w:val="00BB29EF"/>
    <w:rsid w:val="00BB394B"/>
    <w:rsid w:val="00BB4F67"/>
    <w:rsid w:val="00BB54E6"/>
    <w:rsid w:val="00BB5814"/>
    <w:rsid w:val="00BB6B5B"/>
    <w:rsid w:val="00BB7212"/>
    <w:rsid w:val="00BB7697"/>
    <w:rsid w:val="00BC0441"/>
    <w:rsid w:val="00BC13AD"/>
    <w:rsid w:val="00BC1FB4"/>
    <w:rsid w:val="00BC41E4"/>
    <w:rsid w:val="00BC4BED"/>
    <w:rsid w:val="00BC5539"/>
    <w:rsid w:val="00BD2614"/>
    <w:rsid w:val="00BD26F7"/>
    <w:rsid w:val="00BD3FEA"/>
    <w:rsid w:val="00BD46A8"/>
    <w:rsid w:val="00BD4B18"/>
    <w:rsid w:val="00BD51AA"/>
    <w:rsid w:val="00BE1649"/>
    <w:rsid w:val="00BE2037"/>
    <w:rsid w:val="00BE3FC6"/>
    <w:rsid w:val="00BE6FD0"/>
    <w:rsid w:val="00BF02A9"/>
    <w:rsid w:val="00BF0EE6"/>
    <w:rsid w:val="00BF2126"/>
    <w:rsid w:val="00BF27C6"/>
    <w:rsid w:val="00BF2E50"/>
    <w:rsid w:val="00BF2F81"/>
    <w:rsid w:val="00BF3103"/>
    <w:rsid w:val="00BF47C7"/>
    <w:rsid w:val="00BF4CF7"/>
    <w:rsid w:val="00BF4D1D"/>
    <w:rsid w:val="00BF6290"/>
    <w:rsid w:val="00BF76B3"/>
    <w:rsid w:val="00C001F9"/>
    <w:rsid w:val="00C011C0"/>
    <w:rsid w:val="00C031E9"/>
    <w:rsid w:val="00C03924"/>
    <w:rsid w:val="00C04EA8"/>
    <w:rsid w:val="00C0552A"/>
    <w:rsid w:val="00C06F7A"/>
    <w:rsid w:val="00C07992"/>
    <w:rsid w:val="00C116F4"/>
    <w:rsid w:val="00C138C6"/>
    <w:rsid w:val="00C14280"/>
    <w:rsid w:val="00C14B11"/>
    <w:rsid w:val="00C16755"/>
    <w:rsid w:val="00C21345"/>
    <w:rsid w:val="00C21380"/>
    <w:rsid w:val="00C22023"/>
    <w:rsid w:val="00C2375A"/>
    <w:rsid w:val="00C25435"/>
    <w:rsid w:val="00C2606F"/>
    <w:rsid w:val="00C2644E"/>
    <w:rsid w:val="00C26F4B"/>
    <w:rsid w:val="00C31529"/>
    <w:rsid w:val="00C338F5"/>
    <w:rsid w:val="00C35088"/>
    <w:rsid w:val="00C367F3"/>
    <w:rsid w:val="00C36E40"/>
    <w:rsid w:val="00C40DC6"/>
    <w:rsid w:val="00C41503"/>
    <w:rsid w:val="00C41735"/>
    <w:rsid w:val="00C41761"/>
    <w:rsid w:val="00C453B0"/>
    <w:rsid w:val="00C50B30"/>
    <w:rsid w:val="00C51978"/>
    <w:rsid w:val="00C530F4"/>
    <w:rsid w:val="00C53309"/>
    <w:rsid w:val="00C5728D"/>
    <w:rsid w:val="00C60920"/>
    <w:rsid w:val="00C60932"/>
    <w:rsid w:val="00C64DA9"/>
    <w:rsid w:val="00C66EC9"/>
    <w:rsid w:val="00C71B66"/>
    <w:rsid w:val="00C72C3D"/>
    <w:rsid w:val="00C73597"/>
    <w:rsid w:val="00C7372B"/>
    <w:rsid w:val="00C75271"/>
    <w:rsid w:val="00C760E2"/>
    <w:rsid w:val="00C8078F"/>
    <w:rsid w:val="00C80C52"/>
    <w:rsid w:val="00C823E0"/>
    <w:rsid w:val="00C840BA"/>
    <w:rsid w:val="00C86374"/>
    <w:rsid w:val="00C869D6"/>
    <w:rsid w:val="00C87589"/>
    <w:rsid w:val="00C914C2"/>
    <w:rsid w:val="00C91978"/>
    <w:rsid w:val="00C93534"/>
    <w:rsid w:val="00C944E5"/>
    <w:rsid w:val="00C94745"/>
    <w:rsid w:val="00C96B24"/>
    <w:rsid w:val="00C9751E"/>
    <w:rsid w:val="00C975CE"/>
    <w:rsid w:val="00CA1C94"/>
    <w:rsid w:val="00CA2F67"/>
    <w:rsid w:val="00CA383F"/>
    <w:rsid w:val="00CA462D"/>
    <w:rsid w:val="00CA5C17"/>
    <w:rsid w:val="00CA5FB8"/>
    <w:rsid w:val="00CA6152"/>
    <w:rsid w:val="00CB4A4E"/>
    <w:rsid w:val="00CB5E13"/>
    <w:rsid w:val="00CB6773"/>
    <w:rsid w:val="00CB731F"/>
    <w:rsid w:val="00CC2140"/>
    <w:rsid w:val="00CC25F9"/>
    <w:rsid w:val="00CC2E81"/>
    <w:rsid w:val="00CC5D94"/>
    <w:rsid w:val="00CC7F09"/>
    <w:rsid w:val="00CD01FD"/>
    <w:rsid w:val="00CD03CB"/>
    <w:rsid w:val="00CD1878"/>
    <w:rsid w:val="00CD1BB4"/>
    <w:rsid w:val="00CD2BB8"/>
    <w:rsid w:val="00CD7C3C"/>
    <w:rsid w:val="00CE153E"/>
    <w:rsid w:val="00CE1E37"/>
    <w:rsid w:val="00CE285C"/>
    <w:rsid w:val="00CE30F5"/>
    <w:rsid w:val="00CE45D9"/>
    <w:rsid w:val="00CE4C58"/>
    <w:rsid w:val="00CE5ABA"/>
    <w:rsid w:val="00CF0294"/>
    <w:rsid w:val="00CF0580"/>
    <w:rsid w:val="00CF136A"/>
    <w:rsid w:val="00CF4252"/>
    <w:rsid w:val="00CF56C4"/>
    <w:rsid w:val="00D00C86"/>
    <w:rsid w:val="00D00E91"/>
    <w:rsid w:val="00D01A61"/>
    <w:rsid w:val="00D02A53"/>
    <w:rsid w:val="00D0342E"/>
    <w:rsid w:val="00D03A06"/>
    <w:rsid w:val="00D05C06"/>
    <w:rsid w:val="00D071D7"/>
    <w:rsid w:val="00D07512"/>
    <w:rsid w:val="00D1109D"/>
    <w:rsid w:val="00D1159B"/>
    <w:rsid w:val="00D11FA0"/>
    <w:rsid w:val="00D13CDF"/>
    <w:rsid w:val="00D1495D"/>
    <w:rsid w:val="00D16F63"/>
    <w:rsid w:val="00D2090F"/>
    <w:rsid w:val="00D23F8D"/>
    <w:rsid w:val="00D24008"/>
    <w:rsid w:val="00D2539D"/>
    <w:rsid w:val="00D25B2A"/>
    <w:rsid w:val="00D25CEB"/>
    <w:rsid w:val="00D263AD"/>
    <w:rsid w:val="00D2656D"/>
    <w:rsid w:val="00D2657C"/>
    <w:rsid w:val="00D26EA4"/>
    <w:rsid w:val="00D3039B"/>
    <w:rsid w:val="00D31E88"/>
    <w:rsid w:val="00D3297C"/>
    <w:rsid w:val="00D32EC6"/>
    <w:rsid w:val="00D33002"/>
    <w:rsid w:val="00D33237"/>
    <w:rsid w:val="00D3369B"/>
    <w:rsid w:val="00D33FB7"/>
    <w:rsid w:val="00D35030"/>
    <w:rsid w:val="00D356FF"/>
    <w:rsid w:val="00D36085"/>
    <w:rsid w:val="00D36DB6"/>
    <w:rsid w:val="00D40560"/>
    <w:rsid w:val="00D454D6"/>
    <w:rsid w:val="00D4646A"/>
    <w:rsid w:val="00D47315"/>
    <w:rsid w:val="00D47B7A"/>
    <w:rsid w:val="00D47D2C"/>
    <w:rsid w:val="00D500A8"/>
    <w:rsid w:val="00D50B47"/>
    <w:rsid w:val="00D5161E"/>
    <w:rsid w:val="00D52C73"/>
    <w:rsid w:val="00D550C2"/>
    <w:rsid w:val="00D555EB"/>
    <w:rsid w:val="00D57619"/>
    <w:rsid w:val="00D57CB8"/>
    <w:rsid w:val="00D60399"/>
    <w:rsid w:val="00D62A55"/>
    <w:rsid w:val="00D660D6"/>
    <w:rsid w:val="00D666D7"/>
    <w:rsid w:val="00D66C1C"/>
    <w:rsid w:val="00D678C7"/>
    <w:rsid w:val="00D70489"/>
    <w:rsid w:val="00D70A00"/>
    <w:rsid w:val="00D71B65"/>
    <w:rsid w:val="00D73E7C"/>
    <w:rsid w:val="00D765F8"/>
    <w:rsid w:val="00D803E2"/>
    <w:rsid w:val="00D8064D"/>
    <w:rsid w:val="00D83361"/>
    <w:rsid w:val="00D83DAF"/>
    <w:rsid w:val="00D85280"/>
    <w:rsid w:val="00D85761"/>
    <w:rsid w:val="00D91583"/>
    <w:rsid w:val="00D919E5"/>
    <w:rsid w:val="00D9206E"/>
    <w:rsid w:val="00D92514"/>
    <w:rsid w:val="00D94E0E"/>
    <w:rsid w:val="00D954F1"/>
    <w:rsid w:val="00DA031E"/>
    <w:rsid w:val="00DA03D7"/>
    <w:rsid w:val="00DA0E5B"/>
    <w:rsid w:val="00DA2104"/>
    <w:rsid w:val="00DA5859"/>
    <w:rsid w:val="00DA78BE"/>
    <w:rsid w:val="00DB010F"/>
    <w:rsid w:val="00DB0E2B"/>
    <w:rsid w:val="00DB74AB"/>
    <w:rsid w:val="00DB79C2"/>
    <w:rsid w:val="00DC0109"/>
    <w:rsid w:val="00DC1CAA"/>
    <w:rsid w:val="00DC7DA0"/>
    <w:rsid w:val="00DD030C"/>
    <w:rsid w:val="00DD229F"/>
    <w:rsid w:val="00DD2EEF"/>
    <w:rsid w:val="00DD30C3"/>
    <w:rsid w:val="00DD3E54"/>
    <w:rsid w:val="00DD4DB4"/>
    <w:rsid w:val="00DD6DB1"/>
    <w:rsid w:val="00DD6F5E"/>
    <w:rsid w:val="00DE05FA"/>
    <w:rsid w:val="00DE0A17"/>
    <w:rsid w:val="00DE1A09"/>
    <w:rsid w:val="00DE213E"/>
    <w:rsid w:val="00DE36FA"/>
    <w:rsid w:val="00DE44CC"/>
    <w:rsid w:val="00DE4963"/>
    <w:rsid w:val="00DE53F3"/>
    <w:rsid w:val="00DE5E1D"/>
    <w:rsid w:val="00DE6EDF"/>
    <w:rsid w:val="00DE7508"/>
    <w:rsid w:val="00DE7625"/>
    <w:rsid w:val="00DF04E7"/>
    <w:rsid w:val="00DF0E65"/>
    <w:rsid w:val="00DF2342"/>
    <w:rsid w:val="00DF3D23"/>
    <w:rsid w:val="00E000AC"/>
    <w:rsid w:val="00E0191B"/>
    <w:rsid w:val="00E0217E"/>
    <w:rsid w:val="00E064B2"/>
    <w:rsid w:val="00E07217"/>
    <w:rsid w:val="00E113F4"/>
    <w:rsid w:val="00E13EE7"/>
    <w:rsid w:val="00E169BC"/>
    <w:rsid w:val="00E21848"/>
    <w:rsid w:val="00E22C1B"/>
    <w:rsid w:val="00E257F3"/>
    <w:rsid w:val="00E263CA"/>
    <w:rsid w:val="00E26DA9"/>
    <w:rsid w:val="00E27923"/>
    <w:rsid w:val="00E27EA9"/>
    <w:rsid w:val="00E33727"/>
    <w:rsid w:val="00E33ACB"/>
    <w:rsid w:val="00E34D9B"/>
    <w:rsid w:val="00E3707D"/>
    <w:rsid w:val="00E379E9"/>
    <w:rsid w:val="00E37F04"/>
    <w:rsid w:val="00E40037"/>
    <w:rsid w:val="00E4138E"/>
    <w:rsid w:val="00E45A22"/>
    <w:rsid w:val="00E46C0A"/>
    <w:rsid w:val="00E46DAB"/>
    <w:rsid w:val="00E527C9"/>
    <w:rsid w:val="00E52F4D"/>
    <w:rsid w:val="00E532BF"/>
    <w:rsid w:val="00E5370A"/>
    <w:rsid w:val="00E53718"/>
    <w:rsid w:val="00E54617"/>
    <w:rsid w:val="00E54618"/>
    <w:rsid w:val="00E54F89"/>
    <w:rsid w:val="00E56AE9"/>
    <w:rsid w:val="00E57ACC"/>
    <w:rsid w:val="00E60371"/>
    <w:rsid w:val="00E6274F"/>
    <w:rsid w:val="00E628DB"/>
    <w:rsid w:val="00E62A70"/>
    <w:rsid w:val="00E63B55"/>
    <w:rsid w:val="00E65F7E"/>
    <w:rsid w:val="00E66912"/>
    <w:rsid w:val="00E70E72"/>
    <w:rsid w:val="00E730B9"/>
    <w:rsid w:val="00E73E1A"/>
    <w:rsid w:val="00E74FCC"/>
    <w:rsid w:val="00E75BA8"/>
    <w:rsid w:val="00E77254"/>
    <w:rsid w:val="00E80719"/>
    <w:rsid w:val="00E81B36"/>
    <w:rsid w:val="00E82B76"/>
    <w:rsid w:val="00E84743"/>
    <w:rsid w:val="00E853A9"/>
    <w:rsid w:val="00E8775D"/>
    <w:rsid w:val="00E9105D"/>
    <w:rsid w:val="00E9142B"/>
    <w:rsid w:val="00E9227F"/>
    <w:rsid w:val="00E94622"/>
    <w:rsid w:val="00E95A63"/>
    <w:rsid w:val="00E95AFE"/>
    <w:rsid w:val="00E967EE"/>
    <w:rsid w:val="00EA0E4C"/>
    <w:rsid w:val="00EA5AC1"/>
    <w:rsid w:val="00EB05F6"/>
    <w:rsid w:val="00EB0DA8"/>
    <w:rsid w:val="00EB0EA0"/>
    <w:rsid w:val="00EB1962"/>
    <w:rsid w:val="00EB22BE"/>
    <w:rsid w:val="00EB5D0D"/>
    <w:rsid w:val="00EB676F"/>
    <w:rsid w:val="00EB6D4E"/>
    <w:rsid w:val="00EB71AF"/>
    <w:rsid w:val="00EB71D5"/>
    <w:rsid w:val="00EB7B06"/>
    <w:rsid w:val="00EC3417"/>
    <w:rsid w:val="00EC7799"/>
    <w:rsid w:val="00ED0579"/>
    <w:rsid w:val="00ED0BFE"/>
    <w:rsid w:val="00ED11CA"/>
    <w:rsid w:val="00ED12BF"/>
    <w:rsid w:val="00ED14FD"/>
    <w:rsid w:val="00ED1CF8"/>
    <w:rsid w:val="00ED5F5B"/>
    <w:rsid w:val="00ED64D5"/>
    <w:rsid w:val="00EE2891"/>
    <w:rsid w:val="00EE62CA"/>
    <w:rsid w:val="00EE6500"/>
    <w:rsid w:val="00EF0516"/>
    <w:rsid w:val="00EF07DD"/>
    <w:rsid w:val="00EF0F4E"/>
    <w:rsid w:val="00EF3844"/>
    <w:rsid w:val="00EF3855"/>
    <w:rsid w:val="00EF5D19"/>
    <w:rsid w:val="00EF5D5A"/>
    <w:rsid w:val="00EF6177"/>
    <w:rsid w:val="00F02C61"/>
    <w:rsid w:val="00F033FA"/>
    <w:rsid w:val="00F0351A"/>
    <w:rsid w:val="00F036E9"/>
    <w:rsid w:val="00F05710"/>
    <w:rsid w:val="00F10429"/>
    <w:rsid w:val="00F11BD7"/>
    <w:rsid w:val="00F12568"/>
    <w:rsid w:val="00F128C1"/>
    <w:rsid w:val="00F12EFE"/>
    <w:rsid w:val="00F176C5"/>
    <w:rsid w:val="00F20341"/>
    <w:rsid w:val="00F24300"/>
    <w:rsid w:val="00F27DAB"/>
    <w:rsid w:val="00F30AEC"/>
    <w:rsid w:val="00F34A22"/>
    <w:rsid w:val="00F35576"/>
    <w:rsid w:val="00F36056"/>
    <w:rsid w:val="00F36567"/>
    <w:rsid w:val="00F36843"/>
    <w:rsid w:val="00F37DC6"/>
    <w:rsid w:val="00F37F74"/>
    <w:rsid w:val="00F4134F"/>
    <w:rsid w:val="00F439D9"/>
    <w:rsid w:val="00F47679"/>
    <w:rsid w:val="00F5051E"/>
    <w:rsid w:val="00F50A14"/>
    <w:rsid w:val="00F52291"/>
    <w:rsid w:val="00F535B5"/>
    <w:rsid w:val="00F5401C"/>
    <w:rsid w:val="00F5414D"/>
    <w:rsid w:val="00F542F2"/>
    <w:rsid w:val="00F54771"/>
    <w:rsid w:val="00F54DB0"/>
    <w:rsid w:val="00F566F0"/>
    <w:rsid w:val="00F57398"/>
    <w:rsid w:val="00F57B00"/>
    <w:rsid w:val="00F60EFC"/>
    <w:rsid w:val="00F633F7"/>
    <w:rsid w:val="00F63B85"/>
    <w:rsid w:val="00F63FF4"/>
    <w:rsid w:val="00F64608"/>
    <w:rsid w:val="00F65637"/>
    <w:rsid w:val="00F656C6"/>
    <w:rsid w:val="00F65A59"/>
    <w:rsid w:val="00F66E28"/>
    <w:rsid w:val="00F717E0"/>
    <w:rsid w:val="00F7535F"/>
    <w:rsid w:val="00F7548F"/>
    <w:rsid w:val="00F76921"/>
    <w:rsid w:val="00F76B0F"/>
    <w:rsid w:val="00F773D9"/>
    <w:rsid w:val="00F81E08"/>
    <w:rsid w:val="00F82DDE"/>
    <w:rsid w:val="00F8405B"/>
    <w:rsid w:val="00F86116"/>
    <w:rsid w:val="00F90DE3"/>
    <w:rsid w:val="00F911DE"/>
    <w:rsid w:val="00F921F9"/>
    <w:rsid w:val="00F92EBC"/>
    <w:rsid w:val="00F97334"/>
    <w:rsid w:val="00F97B9C"/>
    <w:rsid w:val="00FA02B0"/>
    <w:rsid w:val="00FA059C"/>
    <w:rsid w:val="00FA0B58"/>
    <w:rsid w:val="00FA2973"/>
    <w:rsid w:val="00FA458A"/>
    <w:rsid w:val="00FA4E72"/>
    <w:rsid w:val="00FA52FB"/>
    <w:rsid w:val="00FA5AE0"/>
    <w:rsid w:val="00FA712F"/>
    <w:rsid w:val="00FB070B"/>
    <w:rsid w:val="00FB35AB"/>
    <w:rsid w:val="00FB42A1"/>
    <w:rsid w:val="00FB445E"/>
    <w:rsid w:val="00FB474F"/>
    <w:rsid w:val="00FB5B96"/>
    <w:rsid w:val="00FB5E6A"/>
    <w:rsid w:val="00FB63B5"/>
    <w:rsid w:val="00FB66BF"/>
    <w:rsid w:val="00FB7D56"/>
    <w:rsid w:val="00FC2924"/>
    <w:rsid w:val="00FD21C3"/>
    <w:rsid w:val="00FD3B9C"/>
    <w:rsid w:val="00FD4669"/>
    <w:rsid w:val="00FD4A66"/>
    <w:rsid w:val="00FD6D54"/>
    <w:rsid w:val="00FE1807"/>
    <w:rsid w:val="00FE2D04"/>
    <w:rsid w:val="00FE2D83"/>
    <w:rsid w:val="00FE2DE5"/>
    <w:rsid w:val="00FE475B"/>
    <w:rsid w:val="00FE5149"/>
    <w:rsid w:val="00FE5A86"/>
    <w:rsid w:val="00FE6012"/>
    <w:rsid w:val="00FE6435"/>
    <w:rsid w:val="00FE684B"/>
    <w:rsid w:val="00FE6C2F"/>
    <w:rsid w:val="00FE7C13"/>
    <w:rsid w:val="00FF1115"/>
    <w:rsid w:val="00FF1364"/>
    <w:rsid w:val="00FF1D31"/>
    <w:rsid w:val="00FF37B2"/>
    <w:rsid w:val="00FF51CB"/>
    <w:rsid w:val="00FF63C5"/>
    <w:rsid w:val="00FF66ED"/>
    <w:rsid w:val="00FF6D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3" fillcolor="black">
      <v:fill color="black" opacity=".5" o:opacity2=".5" type="pattern"/>
    </o:shapedefaults>
    <o:shapelayout v:ext="edit">
      <o:idmap v:ext="edit" data="1"/>
    </o:shapelayout>
  </w:shapeDefaults>
  <w:decimalSymbol w:val="."/>
  <w:listSeparator w:val=","/>
  <w14:docId w14:val="102DE467"/>
  <w15:docId w15:val="{CFCAA045-0088-484D-9828-20C1EBB9A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27515"/>
    <w:rPr>
      <w:sz w:val="24"/>
      <w:szCs w:val="24"/>
    </w:rPr>
  </w:style>
  <w:style w:type="paragraph" w:styleId="Heading1">
    <w:name w:val="heading 1"/>
    <w:basedOn w:val="Normal"/>
    <w:next w:val="Normal"/>
    <w:link w:val="Heading1Char"/>
    <w:qFormat/>
    <w:rsid w:val="006B0808"/>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FE6C2F"/>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AB7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1F61FC"/>
    <w:rPr>
      <w:color w:val="0000FF"/>
      <w:u w:val="single"/>
    </w:rPr>
  </w:style>
  <w:style w:type="paragraph" w:styleId="BodyTextIndent2">
    <w:name w:val="Body Text Indent 2"/>
    <w:basedOn w:val="Normal"/>
    <w:link w:val="BodyTextIndent2Char"/>
    <w:rsid w:val="00CE30F5"/>
    <w:pPr>
      <w:ind w:left="720" w:hanging="360"/>
    </w:pPr>
  </w:style>
  <w:style w:type="paragraph" w:styleId="Header">
    <w:name w:val="header"/>
    <w:basedOn w:val="Normal"/>
    <w:link w:val="HeaderChar"/>
    <w:uiPriority w:val="99"/>
    <w:rsid w:val="005A4EB5"/>
    <w:pPr>
      <w:tabs>
        <w:tab w:val="center" w:pos="4320"/>
        <w:tab w:val="right" w:pos="8640"/>
      </w:tabs>
    </w:pPr>
  </w:style>
  <w:style w:type="paragraph" w:styleId="Footer">
    <w:name w:val="footer"/>
    <w:basedOn w:val="Normal"/>
    <w:link w:val="FooterChar"/>
    <w:uiPriority w:val="99"/>
    <w:rsid w:val="005A4EB5"/>
    <w:pPr>
      <w:tabs>
        <w:tab w:val="center" w:pos="4320"/>
        <w:tab w:val="right" w:pos="8640"/>
      </w:tabs>
    </w:pPr>
  </w:style>
  <w:style w:type="character" w:styleId="PageNumber">
    <w:name w:val="page number"/>
    <w:basedOn w:val="DefaultParagraphFont"/>
    <w:rsid w:val="005A4EB5"/>
  </w:style>
  <w:style w:type="character" w:styleId="FollowedHyperlink">
    <w:name w:val="FollowedHyperlink"/>
    <w:basedOn w:val="DefaultParagraphFont"/>
    <w:rsid w:val="007F247A"/>
    <w:rPr>
      <w:color w:val="606420"/>
      <w:u w:val="single"/>
    </w:rPr>
  </w:style>
  <w:style w:type="paragraph" w:styleId="BalloonText">
    <w:name w:val="Balloon Text"/>
    <w:basedOn w:val="Normal"/>
    <w:semiHidden/>
    <w:rsid w:val="00F66E28"/>
    <w:rPr>
      <w:rFonts w:ascii="Tahoma" w:hAnsi="Tahoma" w:cs="Tahoma"/>
      <w:sz w:val="16"/>
      <w:szCs w:val="16"/>
    </w:rPr>
  </w:style>
  <w:style w:type="paragraph" w:styleId="TOC1">
    <w:name w:val="toc 1"/>
    <w:basedOn w:val="Normal"/>
    <w:next w:val="Normal"/>
    <w:autoRedefine/>
    <w:uiPriority w:val="39"/>
    <w:qFormat/>
    <w:rsid w:val="002963E6"/>
    <w:pPr>
      <w:tabs>
        <w:tab w:val="right" w:pos="9810"/>
      </w:tabs>
    </w:pPr>
  </w:style>
  <w:style w:type="paragraph" w:styleId="TOC2">
    <w:name w:val="toc 2"/>
    <w:basedOn w:val="Normal"/>
    <w:next w:val="Normal"/>
    <w:autoRedefine/>
    <w:uiPriority w:val="39"/>
    <w:qFormat/>
    <w:rsid w:val="00F64608"/>
    <w:pPr>
      <w:tabs>
        <w:tab w:val="right" w:pos="9540"/>
      </w:tabs>
      <w:ind w:left="1080"/>
    </w:pPr>
  </w:style>
  <w:style w:type="character" w:customStyle="1" w:styleId="Heading1Char">
    <w:name w:val="Heading 1 Char"/>
    <w:basedOn w:val="DefaultParagraphFont"/>
    <w:link w:val="Heading1"/>
    <w:rsid w:val="006B0808"/>
    <w:rPr>
      <w:rFonts w:ascii="Arial" w:hAnsi="Arial" w:cs="Arial"/>
      <w:b/>
      <w:bCs/>
      <w:kern w:val="32"/>
      <w:sz w:val="32"/>
      <w:szCs w:val="32"/>
      <w:lang w:val="en-US" w:eastAsia="en-US" w:bidi="ar-SA"/>
    </w:rPr>
  </w:style>
  <w:style w:type="character" w:styleId="CommentReference">
    <w:name w:val="annotation reference"/>
    <w:basedOn w:val="DefaultParagraphFont"/>
    <w:rsid w:val="004A2432"/>
    <w:rPr>
      <w:sz w:val="16"/>
      <w:szCs w:val="16"/>
    </w:rPr>
  </w:style>
  <w:style w:type="paragraph" w:styleId="CommentText">
    <w:name w:val="annotation text"/>
    <w:basedOn w:val="Normal"/>
    <w:link w:val="CommentTextChar"/>
    <w:rsid w:val="004A2432"/>
    <w:rPr>
      <w:sz w:val="20"/>
      <w:szCs w:val="20"/>
    </w:rPr>
  </w:style>
  <w:style w:type="character" w:customStyle="1" w:styleId="CommentTextChar">
    <w:name w:val="Comment Text Char"/>
    <w:basedOn w:val="DefaultParagraphFont"/>
    <w:link w:val="CommentText"/>
    <w:rsid w:val="004A2432"/>
  </w:style>
  <w:style w:type="paragraph" w:styleId="CommentSubject">
    <w:name w:val="annotation subject"/>
    <w:basedOn w:val="CommentText"/>
    <w:next w:val="CommentText"/>
    <w:link w:val="CommentSubjectChar"/>
    <w:rsid w:val="004A2432"/>
    <w:rPr>
      <w:b/>
      <w:bCs/>
    </w:rPr>
  </w:style>
  <w:style w:type="character" w:customStyle="1" w:styleId="CommentSubjectChar">
    <w:name w:val="Comment Subject Char"/>
    <w:basedOn w:val="CommentTextChar"/>
    <w:link w:val="CommentSubject"/>
    <w:rsid w:val="004A2432"/>
    <w:rPr>
      <w:b/>
      <w:bCs/>
    </w:rPr>
  </w:style>
  <w:style w:type="character" w:customStyle="1" w:styleId="BodyTextIndent2Char">
    <w:name w:val="Body Text Indent 2 Char"/>
    <w:basedOn w:val="DefaultParagraphFont"/>
    <w:link w:val="BodyTextIndent2"/>
    <w:rsid w:val="00FE7C13"/>
    <w:rPr>
      <w:sz w:val="24"/>
      <w:szCs w:val="24"/>
    </w:rPr>
  </w:style>
  <w:style w:type="paragraph" w:styleId="ListParagraph">
    <w:name w:val="List Paragraph"/>
    <w:basedOn w:val="Normal"/>
    <w:uiPriority w:val="34"/>
    <w:qFormat/>
    <w:rsid w:val="0083118A"/>
    <w:pPr>
      <w:ind w:left="720"/>
      <w:contextualSpacing/>
    </w:pPr>
  </w:style>
  <w:style w:type="table" w:customStyle="1" w:styleId="TableGrid1">
    <w:name w:val="Table Grid1"/>
    <w:basedOn w:val="TableNormal"/>
    <w:next w:val="TableGrid"/>
    <w:uiPriority w:val="59"/>
    <w:rsid w:val="00312185"/>
    <w:rPr>
      <w:rFonts w:ascii="Century Schoolbook" w:eastAsiaTheme="minorHAnsi" w:hAnsi="Century Schoolbook"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oterChar">
    <w:name w:val="Footer Char"/>
    <w:basedOn w:val="DefaultParagraphFont"/>
    <w:link w:val="Footer"/>
    <w:uiPriority w:val="99"/>
    <w:rsid w:val="00782843"/>
    <w:rPr>
      <w:sz w:val="24"/>
      <w:szCs w:val="24"/>
    </w:rPr>
  </w:style>
  <w:style w:type="paragraph" w:styleId="TOCHeading">
    <w:name w:val="TOC Heading"/>
    <w:basedOn w:val="Heading1"/>
    <w:next w:val="Normal"/>
    <w:uiPriority w:val="39"/>
    <w:unhideWhenUsed/>
    <w:qFormat/>
    <w:rsid w:val="002B1755"/>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OC3">
    <w:name w:val="toc 3"/>
    <w:basedOn w:val="Normal"/>
    <w:next w:val="Normal"/>
    <w:autoRedefine/>
    <w:uiPriority w:val="39"/>
    <w:unhideWhenUsed/>
    <w:qFormat/>
    <w:rsid w:val="00007500"/>
    <w:pPr>
      <w:tabs>
        <w:tab w:val="right" w:leader="dot" w:pos="9782"/>
      </w:tabs>
      <w:spacing w:after="100" w:line="276" w:lineRule="auto"/>
    </w:pPr>
    <w:rPr>
      <w:rFonts w:asciiTheme="minorHAnsi" w:eastAsiaTheme="minorEastAsia" w:hAnsiTheme="minorHAnsi" w:cstheme="minorBidi"/>
      <w:sz w:val="22"/>
      <w:szCs w:val="22"/>
    </w:rPr>
  </w:style>
  <w:style w:type="character" w:customStyle="1" w:styleId="HeaderChar">
    <w:name w:val="Header Char"/>
    <w:basedOn w:val="DefaultParagraphFont"/>
    <w:link w:val="Header"/>
    <w:uiPriority w:val="99"/>
    <w:rsid w:val="00086DEA"/>
    <w:rPr>
      <w:sz w:val="24"/>
      <w:szCs w:val="24"/>
    </w:rPr>
  </w:style>
  <w:style w:type="paragraph" w:customStyle="1" w:styleId="Default">
    <w:name w:val="Default"/>
    <w:rsid w:val="009F764C"/>
    <w:pPr>
      <w:autoSpaceDE w:val="0"/>
      <w:autoSpaceDN w:val="0"/>
      <w:adjustRightInd w:val="0"/>
    </w:pPr>
    <w:rPr>
      <w:color w:val="000000"/>
      <w:sz w:val="24"/>
      <w:szCs w:val="24"/>
    </w:rPr>
  </w:style>
  <w:style w:type="paragraph" w:styleId="Revision">
    <w:name w:val="Revision"/>
    <w:hidden/>
    <w:uiPriority w:val="99"/>
    <w:semiHidden/>
    <w:rsid w:val="00401C72"/>
    <w:rPr>
      <w:sz w:val="24"/>
      <w:szCs w:val="24"/>
    </w:rPr>
  </w:style>
  <w:style w:type="character" w:customStyle="1" w:styleId="UnresolvedMention1">
    <w:name w:val="Unresolved Mention1"/>
    <w:basedOn w:val="DefaultParagraphFont"/>
    <w:uiPriority w:val="99"/>
    <w:semiHidden/>
    <w:unhideWhenUsed/>
    <w:rsid w:val="008E2B3B"/>
    <w:rPr>
      <w:color w:val="605E5C"/>
      <w:shd w:val="clear" w:color="auto" w:fill="E1DFDD"/>
    </w:rPr>
  </w:style>
  <w:style w:type="character" w:styleId="UnresolvedMention">
    <w:name w:val="Unresolved Mention"/>
    <w:basedOn w:val="DefaultParagraphFont"/>
    <w:uiPriority w:val="99"/>
    <w:semiHidden/>
    <w:unhideWhenUsed/>
    <w:rsid w:val="007E09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141540">
      <w:bodyDiv w:val="1"/>
      <w:marLeft w:val="0"/>
      <w:marRight w:val="0"/>
      <w:marTop w:val="0"/>
      <w:marBottom w:val="0"/>
      <w:divBdr>
        <w:top w:val="none" w:sz="0" w:space="0" w:color="auto"/>
        <w:left w:val="none" w:sz="0" w:space="0" w:color="auto"/>
        <w:bottom w:val="none" w:sz="0" w:space="0" w:color="auto"/>
        <w:right w:val="none" w:sz="0" w:space="0" w:color="auto"/>
      </w:divBdr>
    </w:div>
    <w:div w:id="15695829">
      <w:bodyDiv w:val="1"/>
      <w:marLeft w:val="0"/>
      <w:marRight w:val="0"/>
      <w:marTop w:val="0"/>
      <w:marBottom w:val="0"/>
      <w:divBdr>
        <w:top w:val="none" w:sz="0" w:space="0" w:color="auto"/>
        <w:left w:val="none" w:sz="0" w:space="0" w:color="auto"/>
        <w:bottom w:val="none" w:sz="0" w:space="0" w:color="auto"/>
        <w:right w:val="none" w:sz="0" w:space="0" w:color="auto"/>
      </w:divBdr>
    </w:div>
    <w:div w:id="37781076">
      <w:bodyDiv w:val="1"/>
      <w:marLeft w:val="0"/>
      <w:marRight w:val="0"/>
      <w:marTop w:val="0"/>
      <w:marBottom w:val="0"/>
      <w:divBdr>
        <w:top w:val="none" w:sz="0" w:space="0" w:color="auto"/>
        <w:left w:val="none" w:sz="0" w:space="0" w:color="auto"/>
        <w:bottom w:val="none" w:sz="0" w:space="0" w:color="auto"/>
        <w:right w:val="none" w:sz="0" w:space="0" w:color="auto"/>
      </w:divBdr>
    </w:div>
    <w:div w:id="59524820">
      <w:bodyDiv w:val="1"/>
      <w:marLeft w:val="0"/>
      <w:marRight w:val="0"/>
      <w:marTop w:val="0"/>
      <w:marBottom w:val="0"/>
      <w:divBdr>
        <w:top w:val="none" w:sz="0" w:space="0" w:color="auto"/>
        <w:left w:val="none" w:sz="0" w:space="0" w:color="auto"/>
        <w:bottom w:val="none" w:sz="0" w:space="0" w:color="auto"/>
        <w:right w:val="none" w:sz="0" w:space="0" w:color="auto"/>
      </w:divBdr>
    </w:div>
    <w:div w:id="71195968">
      <w:bodyDiv w:val="1"/>
      <w:marLeft w:val="0"/>
      <w:marRight w:val="0"/>
      <w:marTop w:val="0"/>
      <w:marBottom w:val="0"/>
      <w:divBdr>
        <w:top w:val="none" w:sz="0" w:space="0" w:color="auto"/>
        <w:left w:val="none" w:sz="0" w:space="0" w:color="auto"/>
        <w:bottom w:val="none" w:sz="0" w:space="0" w:color="auto"/>
        <w:right w:val="none" w:sz="0" w:space="0" w:color="auto"/>
      </w:divBdr>
    </w:div>
    <w:div w:id="74281570">
      <w:bodyDiv w:val="1"/>
      <w:marLeft w:val="0"/>
      <w:marRight w:val="0"/>
      <w:marTop w:val="0"/>
      <w:marBottom w:val="0"/>
      <w:divBdr>
        <w:top w:val="none" w:sz="0" w:space="0" w:color="auto"/>
        <w:left w:val="none" w:sz="0" w:space="0" w:color="auto"/>
        <w:bottom w:val="none" w:sz="0" w:space="0" w:color="auto"/>
        <w:right w:val="none" w:sz="0" w:space="0" w:color="auto"/>
      </w:divBdr>
    </w:div>
    <w:div w:id="83572658">
      <w:bodyDiv w:val="1"/>
      <w:marLeft w:val="0"/>
      <w:marRight w:val="0"/>
      <w:marTop w:val="0"/>
      <w:marBottom w:val="0"/>
      <w:divBdr>
        <w:top w:val="none" w:sz="0" w:space="0" w:color="auto"/>
        <w:left w:val="none" w:sz="0" w:space="0" w:color="auto"/>
        <w:bottom w:val="none" w:sz="0" w:space="0" w:color="auto"/>
        <w:right w:val="none" w:sz="0" w:space="0" w:color="auto"/>
      </w:divBdr>
    </w:div>
    <w:div w:id="85344459">
      <w:bodyDiv w:val="1"/>
      <w:marLeft w:val="0"/>
      <w:marRight w:val="0"/>
      <w:marTop w:val="0"/>
      <w:marBottom w:val="0"/>
      <w:divBdr>
        <w:top w:val="none" w:sz="0" w:space="0" w:color="auto"/>
        <w:left w:val="none" w:sz="0" w:space="0" w:color="auto"/>
        <w:bottom w:val="none" w:sz="0" w:space="0" w:color="auto"/>
        <w:right w:val="none" w:sz="0" w:space="0" w:color="auto"/>
      </w:divBdr>
    </w:div>
    <w:div w:id="85805444">
      <w:bodyDiv w:val="1"/>
      <w:marLeft w:val="0"/>
      <w:marRight w:val="0"/>
      <w:marTop w:val="0"/>
      <w:marBottom w:val="0"/>
      <w:divBdr>
        <w:top w:val="none" w:sz="0" w:space="0" w:color="auto"/>
        <w:left w:val="none" w:sz="0" w:space="0" w:color="auto"/>
        <w:bottom w:val="none" w:sz="0" w:space="0" w:color="auto"/>
        <w:right w:val="none" w:sz="0" w:space="0" w:color="auto"/>
      </w:divBdr>
    </w:div>
    <w:div w:id="92748181">
      <w:bodyDiv w:val="1"/>
      <w:marLeft w:val="0"/>
      <w:marRight w:val="0"/>
      <w:marTop w:val="0"/>
      <w:marBottom w:val="0"/>
      <w:divBdr>
        <w:top w:val="none" w:sz="0" w:space="0" w:color="auto"/>
        <w:left w:val="none" w:sz="0" w:space="0" w:color="auto"/>
        <w:bottom w:val="none" w:sz="0" w:space="0" w:color="auto"/>
        <w:right w:val="none" w:sz="0" w:space="0" w:color="auto"/>
      </w:divBdr>
    </w:div>
    <w:div w:id="108284748">
      <w:bodyDiv w:val="1"/>
      <w:marLeft w:val="0"/>
      <w:marRight w:val="0"/>
      <w:marTop w:val="0"/>
      <w:marBottom w:val="0"/>
      <w:divBdr>
        <w:top w:val="none" w:sz="0" w:space="0" w:color="auto"/>
        <w:left w:val="none" w:sz="0" w:space="0" w:color="auto"/>
        <w:bottom w:val="none" w:sz="0" w:space="0" w:color="auto"/>
        <w:right w:val="none" w:sz="0" w:space="0" w:color="auto"/>
      </w:divBdr>
    </w:div>
    <w:div w:id="124278721">
      <w:bodyDiv w:val="1"/>
      <w:marLeft w:val="0"/>
      <w:marRight w:val="0"/>
      <w:marTop w:val="0"/>
      <w:marBottom w:val="0"/>
      <w:divBdr>
        <w:top w:val="none" w:sz="0" w:space="0" w:color="auto"/>
        <w:left w:val="none" w:sz="0" w:space="0" w:color="auto"/>
        <w:bottom w:val="none" w:sz="0" w:space="0" w:color="auto"/>
        <w:right w:val="none" w:sz="0" w:space="0" w:color="auto"/>
      </w:divBdr>
    </w:div>
    <w:div w:id="127820951">
      <w:bodyDiv w:val="1"/>
      <w:marLeft w:val="0"/>
      <w:marRight w:val="0"/>
      <w:marTop w:val="0"/>
      <w:marBottom w:val="0"/>
      <w:divBdr>
        <w:top w:val="none" w:sz="0" w:space="0" w:color="auto"/>
        <w:left w:val="none" w:sz="0" w:space="0" w:color="auto"/>
        <w:bottom w:val="none" w:sz="0" w:space="0" w:color="auto"/>
        <w:right w:val="none" w:sz="0" w:space="0" w:color="auto"/>
      </w:divBdr>
    </w:div>
    <w:div w:id="135228208">
      <w:bodyDiv w:val="1"/>
      <w:marLeft w:val="0"/>
      <w:marRight w:val="0"/>
      <w:marTop w:val="0"/>
      <w:marBottom w:val="0"/>
      <w:divBdr>
        <w:top w:val="none" w:sz="0" w:space="0" w:color="auto"/>
        <w:left w:val="none" w:sz="0" w:space="0" w:color="auto"/>
        <w:bottom w:val="none" w:sz="0" w:space="0" w:color="auto"/>
        <w:right w:val="none" w:sz="0" w:space="0" w:color="auto"/>
      </w:divBdr>
      <w:divsChild>
        <w:div w:id="2036728032">
          <w:marLeft w:val="0"/>
          <w:marRight w:val="0"/>
          <w:marTop w:val="0"/>
          <w:marBottom w:val="0"/>
          <w:divBdr>
            <w:top w:val="none" w:sz="0" w:space="0" w:color="auto"/>
            <w:left w:val="none" w:sz="0" w:space="0" w:color="auto"/>
            <w:bottom w:val="none" w:sz="0" w:space="0" w:color="auto"/>
            <w:right w:val="none" w:sz="0" w:space="0" w:color="auto"/>
          </w:divBdr>
          <w:divsChild>
            <w:div w:id="1348141359">
              <w:marLeft w:val="0"/>
              <w:marRight w:val="0"/>
              <w:marTop w:val="0"/>
              <w:marBottom w:val="0"/>
              <w:divBdr>
                <w:top w:val="none" w:sz="0" w:space="0" w:color="auto"/>
                <w:left w:val="none" w:sz="0" w:space="0" w:color="auto"/>
                <w:bottom w:val="none" w:sz="0" w:space="0" w:color="auto"/>
                <w:right w:val="none" w:sz="0" w:space="0" w:color="auto"/>
              </w:divBdr>
              <w:divsChild>
                <w:div w:id="133719910">
                  <w:marLeft w:val="300"/>
                  <w:marRight w:val="0"/>
                  <w:marTop w:val="0"/>
                  <w:marBottom w:val="0"/>
                  <w:divBdr>
                    <w:top w:val="none" w:sz="0" w:space="0" w:color="auto"/>
                    <w:left w:val="none" w:sz="0" w:space="0" w:color="auto"/>
                    <w:bottom w:val="none" w:sz="0" w:space="0" w:color="auto"/>
                    <w:right w:val="none" w:sz="0" w:space="0" w:color="auto"/>
                  </w:divBdr>
                  <w:divsChild>
                    <w:div w:id="932668556">
                      <w:marLeft w:val="-300"/>
                      <w:marRight w:val="0"/>
                      <w:marTop w:val="0"/>
                      <w:marBottom w:val="0"/>
                      <w:divBdr>
                        <w:top w:val="none" w:sz="0" w:space="0" w:color="auto"/>
                        <w:left w:val="none" w:sz="0" w:space="0" w:color="auto"/>
                        <w:bottom w:val="none" w:sz="0" w:space="0" w:color="auto"/>
                        <w:right w:val="none" w:sz="0" w:space="0" w:color="auto"/>
                      </w:divBdr>
                      <w:divsChild>
                        <w:div w:id="156552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501172">
      <w:bodyDiv w:val="1"/>
      <w:marLeft w:val="0"/>
      <w:marRight w:val="0"/>
      <w:marTop w:val="0"/>
      <w:marBottom w:val="0"/>
      <w:divBdr>
        <w:top w:val="none" w:sz="0" w:space="0" w:color="auto"/>
        <w:left w:val="none" w:sz="0" w:space="0" w:color="auto"/>
        <w:bottom w:val="none" w:sz="0" w:space="0" w:color="auto"/>
        <w:right w:val="none" w:sz="0" w:space="0" w:color="auto"/>
      </w:divBdr>
    </w:div>
    <w:div w:id="177355370">
      <w:bodyDiv w:val="1"/>
      <w:marLeft w:val="0"/>
      <w:marRight w:val="0"/>
      <w:marTop w:val="0"/>
      <w:marBottom w:val="0"/>
      <w:divBdr>
        <w:top w:val="none" w:sz="0" w:space="0" w:color="auto"/>
        <w:left w:val="none" w:sz="0" w:space="0" w:color="auto"/>
        <w:bottom w:val="none" w:sz="0" w:space="0" w:color="auto"/>
        <w:right w:val="none" w:sz="0" w:space="0" w:color="auto"/>
      </w:divBdr>
    </w:div>
    <w:div w:id="182397857">
      <w:bodyDiv w:val="1"/>
      <w:marLeft w:val="0"/>
      <w:marRight w:val="0"/>
      <w:marTop w:val="0"/>
      <w:marBottom w:val="0"/>
      <w:divBdr>
        <w:top w:val="none" w:sz="0" w:space="0" w:color="auto"/>
        <w:left w:val="none" w:sz="0" w:space="0" w:color="auto"/>
        <w:bottom w:val="none" w:sz="0" w:space="0" w:color="auto"/>
        <w:right w:val="none" w:sz="0" w:space="0" w:color="auto"/>
      </w:divBdr>
    </w:div>
    <w:div w:id="183370504">
      <w:bodyDiv w:val="1"/>
      <w:marLeft w:val="0"/>
      <w:marRight w:val="0"/>
      <w:marTop w:val="0"/>
      <w:marBottom w:val="0"/>
      <w:divBdr>
        <w:top w:val="none" w:sz="0" w:space="0" w:color="auto"/>
        <w:left w:val="none" w:sz="0" w:space="0" w:color="auto"/>
        <w:bottom w:val="none" w:sz="0" w:space="0" w:color="auto"/>
        <w:right w:val="none" w:sz="0" w:space="0" w:color="auto"/>
      </w:divBdr>
    </w:div>
    <w:div w:id="200436631">
      <w:bodyDiv w:val="1"/>
      <w:marLeft w:val="0"/>
      <w:marRight w:val="0"/>
      <w:marTop w:val="0"/>
      <w:marBottom w:val="0"/>
      <w:divBdr>
        <w:top w:val="none" w:sz="0" w:space="0" w:color="auto"/>
        <w:left w:val="none" w:sz="0" w:space="0" w:color="auto"/>
        <w:bottom w:val="none" w:sz="0" w:space="0" w:color="auto"/>
        <w:right w:val="none" w:sz="0" w:space="0" w:color="auto"/>
      </w:divBdr>
    </w:div>
    <w:div w:id="203057406">
      <w:bodyDiv w:val="1"/>
      <w:marLeft w:val="0"/>
      <w:marRight w:val="0"/>
      <w:marTop w:val="0"/>
      <w:marBottom w:val="0"/>
      <w:divBdr>
        <w:top w:val="none" w:sz="0" w:space="0" w:color="auto"/>
        <w:left w:val="none" w:sz="0" w:space="0" w:color="auto"/>
        <w:bottom w:val="none" w:sz="0" w:space="0" w:color="auto"/>
        <w:right w:val="none" w:sz="0" w:space="0" w:color="auto"/>
      </w:divBdr>
    </w:div>
    <w:div w:id="205144914">
      <w:bodyDiv w:val="1"/>
      <w:marLeft w:val="0"/>
      <w:marRight w:val="0"/>
      <w:marTop w:val="0"/>
      <w:marBottom w:val="0"/>
      <w:divBdr>
        <w:top w:val="none" w:sz="0" w:space="0" w:color="auto"/>
        <w:left w:val="none" w:sz="0" w:space="0" w:color="auto"/>
        <w:bottom w:val="none" w:sz="0" w:space="0" w:color="auto"/>
        <w:right w:val="none" w:sz="0" w:space="0" w:color="auto"/>
      </w:divBdr>
    </w:div>
    <w:div w:id="212347327">
      <w:bodyDiv w:val="1"/>
      <w:marLeft w:val="0"/>
      <w:marRight w:val="0"/>
      <w:marTop w:val="0"/>
      <w:marBottom w:val="0"/>
      <w:divBdr>
        <w:top w:val="none" w:sz="0" w:space="0" w:color="auto"/>
        <w:left w:val="none" w:sz="0" w:space="0" w:color="auto"/>
        <w:bottom w:val="none" w:sz="0" w:space="0" w:color="auto"/>
        <w:right w:val="none" w:sz="0" w:space="0" w:color="auto"/>
      </w:divBdr>
    </w:div>
    <w:div w:id="213590702">
      <w:bodyDiv w:val="1"/>
      <w:marLeft w:val="0"/>
      <w:marRight w:val="0"/>
      <w:marTop w:val="0"/>
      <w:marBottom w:val="0"/>
      <w:divBdr>
        <w:top w:val="none" w:sz="0" w:space="0" w:color="auto"/>
        <w:left w:val="none" w:sz="0" w:space="0" w:color="auto"/>
        <w:bottom w:val="none" w:sz="0" w:space="0" w:color="auto"/>
        <w:right w:val="none" w:sz="0" w:space="0" w:color="auto"/>
      </w:divBdr>
    </w:div>
    <w:div w:id="220214617">
      <w:bodyDiv w:val="1"/>
      <w:marLeft w:val="0"/>
      <w:marRight w:val="0"/>
      <w:marTop w:val="0"/>
      <w:marBottom w:val="0"/>
      <w:divBdr>
        <w:top w:val="none" w:sz="0" w:space="0" w:color="auto"/>
        <w:left w:val="none" w:sz="0" w:space="0" w:color="auto"/>
        <w:bottom w:val="none" w:sz="0" w:space="0" w:color="auto"/>
        <w:right w:val="none" w:sz="0" w:space="0" w:color="auto"/>
      </w:divBdr>
    </w:div>
    <w:div w:id="229116745">
      <w:bodyDiv w:val="1"/>
      <w:marLeft w:val="0"/>
      <w:marRight w:val="0"/>
      <w:marTop w:val="0"/>
      <w:marBottom w:val="0"/>
      <w:divBdr>
        <w:top w:val="none" w:sz="0" w:space="0" w:color="auto"/>
        <w:left w:val="none" w:sz="0" w:space="0" w:color="auto"/>
        <w:bottom w:val="none" w:sz="0" w:space="0" w:color="auto"/>
        <w:right w:val="none" w:sz="0" w:space="0" w:color="auto"/>
      </w:divBdr>
    </w:div>
    <w:div w:id="232394087">
      <w:bodyDiv w:val="1"/>
      <w:marLeft w:val="0"/>
      <w:marRight w:val="0"/>
      <w:marTop w:val="0"/>
      <w:marBottom w:val="0"/>
      <w:divBdr>
        <w:top w:val="none" w:sz="0" w:space="0" w:color="auto"/>
        <w:left w:val="none" w:sz="0" w:space="0" w:color="auto"/>
        <w:bottom w:val="none" w:sz="0" w:space="0" w:color="auto"/>
        <w:right w:val="none" w:sz="0" w:space="0" w:color="auto"/>
      </w:divBdr>
    </w:div>
    <w:div w:id="242111630">
      <w:bodyDiv w:val="1"/>
      <w:marLeft w:val="0"/>
      <w:marRight w:val="0"/>
      <w:marTop w:val="0"/>
      <w:marBottom w:val="0"/>
      <w:divBdr>
        <w:top w:val="none" w:sz="0" w:space="0" w:color="auto"/>
        <w:left w:val="none" w:sz="0" w:space="0" w:color="auto"/>
        <w:bottom w:val="none" w:sz="0" w:space="0" w:color="auto"/>
        <w:right w:val="none" w:sz="0" w:space="0" w:color="auto"/>
      </w:divBdr>
    </w:div>
    <w:div w:id="248121026">
      <w:bodyDiv w:val="1"/>
      <w:marLeft w:val="0"/>
      <w:marRight w:val="0"/>
      <w:marTop w:val="0"/>
      <w:marBottom w:val="0"/>
      <w:divBdr>
        <w:top w:val="none" w:sz="0" w:space="0" w:color="auto"/>
        <w:left w:val="none" w:sz="0" w:space="0" w:color="auto"/>
        <w:bottom w:val="none" w:sz="0" w:space="0" w:color="auto"/>
        <w:right w:val="none" w:sz="0" w:space="0" w:color="auto"/>
      </w:divBdr>
    </w:div>
    <w:div w:id="248929528">
      <w:bodyDiv w:val="1"/>
      <w:marLeft w:val="0"/>
      <w:marRight w:val="0"/>
      <w:marTop w:val="0"/>
      <w:marBottom w:val="0"/>
      <w:divBdr>
        <w:top w:val="none" w:sz="0" w:space="0" w:color="auto"/>
        <w:left w:val="none" w:sz="0" w:space="0" w:color="auto"/>
        <w:bottom w:val="none" w:sz="0" w:space="0" w:color="auto"/>
        <w:right w:val="none" w:sz="0" w:space="0" w:color="auto"/>
      </w:divBdr>
    </w:div>
    <w:div w:id="251934405">
      <w:bodyDiv w:val="1"/>
      <w:marLeft w:val="0"/>
      <w:marRight w:val="0"/>
      <w:marTop w:val="0"/>
      <w:marBottom w:val="0"/>
      <w:divBdr>
        <w:top w:val="none" w:sz="0" w:space="0" w:color="auto"/>
        <w:left w:val="none" w:sz="0" w:space="0" w:color="auto"/>
        <w:bottom w:val="none" w:sz="0" w:space="0" w:color="auto"/>
        <w:right w:val="none" w:sz="0" w:space="0" w:color="auto"/>
      </w:divBdr>
    </w:div>
    <w:div w:id="258366781">
      <w:bodyDiv w:val="1"/>
      <w:marLeft w:val="0"/>
      <w:marRight w:val="0"/>
      <w:marTop w:val="0"/>
      <w:marBottom w:val="0"/>
      <w:divBdr>
        <w:top w:val="none" w:sz="0" w:space="0" w:color="auto"/>
        <w:left w:val="none" w:sz="0" w:space="0" w:color="auto"/>
        <w:bottom w:val="none" w:sz="0" w:space="0" w:color="auto"/>
        <w:right w:val="none" w:sz="0" w:space="0" w:color="auto"/>
      </w:divBdr>
    </w:div>
    <w:div w:id="261960442">
      <w:bodyDiv w:val="1"/>
      <w:marLeft w:val="0"/>
      <w:marRight w:val="0"/>
      <w:marTop w:val="0"/>
      <w:marBottom w:val="0"/>
      <w:divBdr>
        <w:top w:val="none" w:sz="0" w:space="0" w:color="auto"/>
        <w:left w:val="none" w:sz="0" w:space="0" w:color="auto"/>
        <w:bottom w:val="none" w:sz="0" w:space="0" w:color="auto"/>
        <w:right w:val="none" w:sz="0" w:space="0" w:color="auto"/>
      </w:divBdr>
    </w:div>
    <w:div w:id="271402862">
      <w:bodyDiv w:val="1"/>
      <w:marLeft w:val="0"/>
      <w:marRight w:val="0"/>
      <w:marTop w:val="0"/>
      <w:marBottom w:val="0"/>
      <w:divBdr>
        <w:top w:val="none" w:sz="0" w:space="0" w:color="auto"/>
        <w:left w:val="none" w:sz="0" w:space="0" w:color="auto"/>
        <w:bottom w:val="none" w:sz="0" w:space="0" w:color="auto"/>
        <w:right w:val="none" w:sz="0" w:space="0" w:color="auto"/>
      </w:divBdr>
    </w:div>
    <w:div w:id="281814902">
      <w:bodyDiv w:val="1"/>
      <w:marLeft w:val="0"/>
      <w:marRight w:val="0"/>
      <w:marTop w:val="0"/>
      <w:marBottom w:val="0"/>
      <w:divBdr>
        <w:top w:val="none" w:sz="0" w:space="0" w:color="auto"/>
        <w:left w:val="none" w:sz="0" w:space="0" w:color="auto"/>
        <w:bottom w:val="none" w:sz="0" w:space="0" w:color="auto"/>
        <w:right w:val="none" w:sz="0" w:space="0" w:color="auto"/>
      </w:divBdr>
    </w:div>
    <w:div w:id="293951126">
      <w:bodyDiv w:val="1"/>
      <w:marLeft w:val="0"/>
      <w:marRight w:val="0"/>
      <w:marTop w:val="0"/>
      <w:marBottom w:val="0"/>
      <w:divBdr>
        <w:top w:val="none" w:sz="0" w:space="0" w:color="auto"/>
        <w:left w:val="none" w:sz="0" w:space="0" w:color="auto"/>
        <w:bottom w:val="none" w:sz="0" w:space="0" w:color="auto"/>
        <w:right w:val="none" w:sz="0" w:space="0" w:color="auto"/>
      </w:divBdr>
    </w:div>
    <w:div w:id="297732241">
      <w:bodyDiv w:val="1"/>
      <w:marLeft w:val="0"/>
      <w:marRight w:val="0"/>
      <w:marTop w:val="0"/>
      <w:marBottom w:val="0"/>
      <w:divBdr>
        <w:top w:val="none" w:sz="0" w:space="0" w:color="auto"/>
        <w:left w:val="none" w:sz="0" w:space="0" w:color="auto"/>
        <w:bottom w:val="none" w:sz="0" w:space="0" w:color="auto"/>
        <w:right w:val="none" w:sz="0" w:space="0" w:color="auto"/>
      </w:divBdr>
    </w:div>
    <w:div w:id="304242646">
      <w:bodyDiv w:val="1"/>
      <w:marLeft w:val="0"/>
      <w:marRight w:val="0"/>
      <w:marTop w:val="0"/>
      <w:marBottom w:val="0"/>
      <w:divBdr>
        <w:top w:val="none" w:sz="0" w:space="0" w:color="auto"/>
        <w:left w:val="none" w:sz="0" w:space="0" w:color="auto"/>
        <w:bottom w:val="none" w:sz="0" w:space="0" w:color="auto"/>
        <w:right w:val="none" w:sz="0" w:space="0" w:color="auto"/>
      </w:divBdr>
    </w:div>
    <w:div w:id="306321597">
      <w:bodyDiv w:val="1"/>
      <w:marLeft w:val="0"/>
      <w:marRight w:val="0"/>
      <w:marTop w:val="0"/>
      <w:marBottom w:val="0"/>
      <w:divBdr>
        <w:top w:val="none" w:sz="0" w:space="0" w:color="auto"/>
        <w:left w:val="none" w:sz="0" w:space="0" w:color="auto"/>
        <w:bottom w:val="none" w:sz="0" w:space="0" w:color="auto"/>
        <w:right w:val="none" w:sz="0" w:space="0" w:color="auto"/>
      </w:divBdr>
    </w:div>
    <w:div w:id="310598060">
      <w:bodyDiv w:val="1"/>
      <w:marLeft w:val="0"/>
      <w:marRight w:val="0"/>
      <w:marTop w:val="0"/>
      <w:marBottom w:val="0"/>
      <w:divBdr>
        <w:top w:val="none" w:sz="0" w:space="0" w:color="auto"/>
        <w:left w:val="none" w:sz="0" w:space="0" w:color="auto"/>
        <w:bottom w:val="none" w:sz="0" w:space="0" w:color="auto"/>
        <w:right w:val="none" w:sz="0" w:space="0" w:color="auto"/>
      </w:divBdr>
    </w:div>
    <w:div w:id="329141533">
      <w:bodyDiv w:val="1"/>
      <w:marLeft w:val="0"/>
      <w:marRight w:val="0"/>
      <w:marTop w:val="0"/>
      <w:marBottom w:val="0"/>
      <w:divBdr>
        <w:top w:val="none" w:sz="0" w:space="0" w:color="auto"/>
        <w:left w:val="none" w:sz="0" w:space="0" w:color="auto"/>
        <w:bottom w:val="none" w:sz="0" w:space="0" w:color="auto"/>
        <w:right w:val="none" w:sz="0" w:space="0" w:color="auto"/>
      </w:divBdr>
    </w:div>
    <w:div w:id="337001239">
      <w:bodyDiv w:val="1"/>
      <w:marLeft w:val="0"/>
      <w:marRight w:val="0"/>
      <w:marTop w:val="0"/>
      <w:marBottom w:val="0"/>
      <w:divBdr>
        <w:top w:val="none" w:sz="0" w:space="0" w:color="auto"/>
        <w:left w:val="none" w:sz="0" w:space="0" w:color="auto"/>
        <w:bottom w:val="none" w:sz="0" w:space="0" w:color="auto"/>
        <w:right w:val="none" w:sz="0" w:space="0" w:color="auto"/>
      </w:divBdr>
    </w:div>
    <w:div w:id="338316343">
      <w:bodyDiv w:val="1"/>
      <w:marLeft w:val="0"/>
      <w:marRight w:val="0"/>
      <w:marTop w:val="0"/>
      <w:marBottom w:val="0"/>
      <w:divBdr>
        <w:top w:val="none" w:sz="0" w:space="0" w:color="auto"/>
        <w:left w:val="none" w:sz="0" w:space="0" w:color="auto"/>
        <w:bottom w:val="none" w:sz="0" w:space="0" w:color="auto"/>
        <w:right w:val="none" w:sz="0" w:space="0" w:color="auto"/>
      </w:divBdr>
    </w:div>
    <w:div w:id="339164252">
      <w:bodyDiv w:val="1"/>
      <w:marLeft w:val="0"/>
      <w:marRight w:val="0"/>
      <w:marTop w:val="0"/>
      <w:marBottom w:val="0"/>
      <w:divBdr>
        <w:top w:val="none" w:sz="0" w:space="0" w:color="auto"/>
        <w:left w:val="none" w:sz="0" w:space="0" w:color="auto"/>
        <w:bottom w:val="none" w:sz="0" w:space="0" w:color="auto"/>
        <w:right w:val="none" w:sz="0" w:space="0" w:color="auto"/>
      </w:divBdr>
    </w:div>
    <w:div w:id="341052548">
      <w:bodyDiv w:val="1"/>
      <w:marLeft w:val="0"/>
      <w:marRight w:val="0"/>
      <w:marTop w:val="0"/>
      <w:marBottom w:val="0"/>
      <w:divBdr>
        <w:top w:val="none" w:sz="0" w:space="0" w:color="auto"/>
        <w:left w:val="none" w:sz="0" w:space="0" w:color="auto"/>
        <w:bottom w:val="none" w:sz="0" w:space="0" w:color="auto"/>
        <w:right w:val="none" w:sz="0" w:space="0" w:color="auto"/>
      </w:divBdr>
    </w:div>
    <w:div w:id="362289322">
      <w:bodyDiv w:val="1"/>
      <w:marLeft w:val="0"/>
      <w:marRight w:val="0"/>
      <w:marTop w:val="0"/>
      <w:marBottom w:val="0"/>
      <w:divBdr>
        <w:top w:val="none" w:sz="0" w:space="0" w:color="auto"/>
        <w:left w:val="none" w:sz="0" w:space="0" w:color="auto"/>
        <w:bottom w:val="none" w:sz="0" w:space="0" w:color="auto"/>
        <w:right w:val="none" w:sz="0" w:space="0" w:color="auto"/>
      </w:divBdr>
    </w:div>
    <w:div w:id="370149095">
      <w:bodyDiv w:val="1"/>
      <w:marLeft w:val="0"/>
      <w:marRight w:val="0"/>
      <w:marTop w:val="0"/>
      <w:marBottom w:val="0"/>
      <w:divBdr>
        <w:top w:val="none" w:sz="0" w:space="0" w:color="auto"/>
        <w:left w:val="none" w:sz="0" w:space="0" w:color="auto"/>
        <w:bottom w:val="none" w:sz="0" w:space="0" w:color="auto"/>
        <w:right w:val="none" w:sz="0" w:space="0" w:color="auto"/>
      </w:divBdr>
    </w:div>
    <w:div w:id="390538671">
      <w:bodyDiv w:val="1"/>
      <w:marLeft w:val="0"/>
      <w:marRight w:val="0"/>
      <w:marTop w:val="0"/>
      <w:marBottom w:val="0"/>
      <w:divBdr>
        <w:top w:val="none" w:sz="0" w:space="0" w:color="auto"/>
        <w:left w:val="none" w:sz="0" w:space="0" w:color="auto"/>
        <w:bottom w:val="none" w:sz="0" w:space="0" w:color="auto"/>
        <w:right w:val="none" w:sz="0" w:space="0" w:color="auto"/>
      </w:divBdr>
    </w:div>
    <w:div w:id="431363791">
      <w:bodyDiv w:val="1"/>
      <w:marLeft w:val="0"/>
      <w:marRight w:val="0"/>
      <w:marTop w:val="0"/>
      <w:marBottom w:val="0"/>
      <w:divBdr>
        <w:top w:val="none" w:sz="0" w:space="0" w:color="auto"/>
        <w:left w:val="none" w:sz="0" w:space="0" w:color="auto"/>
        <w:bottom w:val="none" w:sz="0" w:space="0" w:color="auto"/>
        <w:right w:val="none" w:sz="0" w:space="0" w:color="auto"/>
      </w:divBdr>
    </w:div>
    <w:div w:id="433863275">
      <w:bodyDiv w:val="1"/>
      <w:marLeft w:val="0"/>
      <w:marRight w:val="0"/>
      <w:marTop w:val="0"/>
      <w:marBottom w:val="0"/>
      <w:divBdr>
        <w:top w:val="none" w:sz="0" w:space="0" w:color="auto"/>
        <w:left w:val="none" w:sz="0" w:space="0" w:color="auto"/>
        <w:bottom w:val="none" w:sz="0" w:space="0" w:color="auto"/>
        <w:right w:val="none" w:sz="0" w:space="0" w:color="auto"/>
      </w:divBdr>
    </w:div>
    <w:div w:id="448820363">
      <w:bodyDiv w:val="1"/>
      <w:marLeft w:val="0"/>
      <w:marRight w:val="0"/>
      <w:marTop w:val="0"/>
      <w:marBottom w:val="0"/>
      <w:divBdr>
        <w:top w:val="none" w:sz="0" w:space="0" w:color="auto"/>
        <w:left w:val="none" w:sz="0" w:space="0" w:color="auto"/>
        <w:bottom w:val="none" w:sz="0" w:space="0" w:color="auto"/>
        <w:right w:val="none" w:sz="0" w:space="0" w:color="auto"/>
      </w:divBdr>
    </w:div>
    <w:div w:id="470446409">
      <w:bodyDiv w:val="1"/>
      <w:marLeft w:val="0"/>
      <w:marRight w:val="0"/>
      <w:marTop w:val="0"/>
      <w:marBottom w:val="0"/>
      <w:divBdr>
        <w:top w:val="none" w:sz="0" w:space="0" w:color="auto"/>
        <w:left w:val="none" w:sz="0" w:space="0" w:color="auto"/>
        <w:bottom w:val="none" w:sz="0" w:space="0" w:color="auto"/>
        <w:right w:val="none" w:sz="0" w:space="0" w:color="auto"/>
      </w:divBdr>
    </w:div>
    <w:div w:id="476992628">
      <w:bodyDiv w:val="1"/>
      <w:marLeft w:val="0"/>
      <w:marRight w:val="0"/>
      <w:marTop w:val="0"/>
      <w:marBottom w:val="0"/>
      <w:divBdr>
        <w:top w:val="none" w:sz="0" w:space="0" w:color="auto"/>
        <w:left w:val="none" w:sz="0" w:space="0" w:color="auto"/>
        <w:bottom w:val="none" w:sz="0" w:space="0" w:color="auto"/>
        <w:right w:val="none" w:sz="0" w:space="0" w:color="auto"/>
      </w:divBdr>
    </w:div>
    <w:div w:id="556742836">
      <w:bodyDiv w:val="1"/>
      <w:marLeft w:val="0"/>
      <w:marRight w:val="0"/>
      <w:marTop w:val="0"/>
      <w:marBottom w:val="0"/>
      <w:divBdr>
        <w:top w:val="none" w:sz="0" w:space="0" w:color="auto"/>
        <w:left w:val="none" w:sz="0" w:space="0" w:color="auto"/>
        <w:bottom w:val="none" w:sz="0" w:space="0" w:color="auto"/>
        <w:right w:val="none" w:sz="0" w:space="0" w:color="auto"/>
      </w:divBdr>
    </w:div>
    <w:div w:id="577325153">
      <w:bodyDiv w:val="1"/>
      <w:marLeft w:val="0"/>
      <w:marRight w:val="0"/>
      <w:marTop w:val="0"/>
      <w:marBottom w:val="0"/>
      <w:divBdr>
        <w:top w:val="none" w:sz="0" w:space="0" w:color="auto"/>
        <w:left w:val="none" w:sz="0" w:space="0" w:color="auto"/>
        <w:bottom w:val="none" w:sz="0" w:space="0" w:color="auto"/>
        <w:right w:val="none" w:sz="0" w:space="0" w:color="auto"/>
      </w:divBdr>
    </w:div>
    <w:div w:id="579019738">
      <w:bodyDiv w:val="1"/>
      <w:marLeft w:val="0"/>
      <w:marRight w:val="0"/>
      <w:marTop w:val="0"/>
      <w:marBottom w:val="0"/>
      <w:divBdr>
        <w:top w:val="none" w:sz="0" w:space="0" w:color="auto"/>
        <w:left w:val="none" w:sz="0" w:space="0" w:color="auto"/>
        <w:bottom w:val="none" w:sz="0" w:space="0" w:color="auto"/>
        <w:right w:val="none" w:sz="0" w:space="0" w:color="auto"/>
      </w:divBdr>
    </w:div>
    <w:div w:id="594748375">
      <w:bodyDiv w:val="1"/>
      <w:marLeft w:val="0"/>
      <w:marRight w:val="0"/>
      <w:marTop w:val="0"/>
      <w:marBottom w:val="0"/>
      <w:divBdr>
        <w:top w:val="none" w:sz="0" w:space="0" w:color="auto"/>
        <w:left w:val="none" w:sz="0" w:space="0" w:color="auto"/>
        <w:bottom w:val="none" w:sz="0" w:space="0" w:color="auto"/>
        <w:right w:val="none" w:sz="0" w:space="0" w:color="auto"/>
      </w:divBdr>
    </w:div>
    <w:div w:id="602419549">
      <w:bodyDiv w:val="1"/>
      <w:marLeft w:val="0"/>
      <w:marRight w:val="0"/>
      <w:marTop w:val="0"/>
      <w:marBottom w:val="0"/>
      <w:divBdr>
        <w:top w:val="none" w:sz="0" w:space="0" w:color="auto"/>
        <w:left w:val="none" w:sz="0" w:space="0" w:color="auto"/>
        <w:bottom w:val="none" w:sz="0" w:space="0" w:color="auto"/>
        <w:right w:val="none" w:sz="0" w:space="0" w:color="auto"/>
      </w:divBdr>
    </w:div>
    <w:div w:id="606618853">
      <w:bodyDiv w:val="1"/>
      <w:marLeft w:val="0"/>
      <w:marRight w:val="0"/>
      <w:marTop w:val="0"/>
      <w:marBottom w:val="0"/>
      <w:divBdr>
        <w:top w:val="none" w:sz="0" w:space="0" w:color="auto"/>
        <w:left w:val="none" w:sz="0" w:space="0" w:color="auto"/>
        <w:bottom w:val="none" w:sz="0" w:space="0" w:color="auto"/>
        <w:right w:val="none" w:sz="0" w:space="0" w:color="auto"/>
      </w:divBdr>
    </w:div>
    <w:div w:id="615255084">
      <w:bodyDiv w:val="1"/>
      <w:marLeft w:val="0"/>
      <w:marRight w:val="0"/>
      <w:marTop w:val="0"/>
      <w:marBottom w:val="0"/>
      <w:divBdr>
        <w:top w:val="none" w:sz="0" w:space="0" w:color="auto"/>
        <w:left w:val="none" w:sz="0" w:space="0" w:color="auto"/>
        <w:bottom w:val="none" w:sz="0" w:space="0" w:color="auto"/>
        <w:right w:val="none" w:sz="0" w:space="0" w:color="auto"/>
      </w:divBdr>
    </w:div>
    <w:div w:id="623580287">
      <w:bodyDiv w:val="1"/>
      <w:marLeft w:val="0"/>
      <w:marRight w:val="0"/>
      <w:marTop w:val="0"/>
      <w:marBottom w:val="0"/>
      <w:divBdr>
        <w:top w:val="none" w:sz="0" w:space="0" w:color="auto"/>
        <w:left w:val="none" w:sz="0" w:space="0" w:color="auto"/>
        <w:bottom w:val="none" w:sz="0" w:space="0" w:color="auto"/>
        <w:right w:val="none" w:sz="0" w:space="0" w:color="auto"/>
      </w:divBdr>
    </w:div>
    <w:div w:id="631206020">
      <w:bodyDiv w:val="1"/>
      <w:marLeft w:val="0"/>
      <w:marRight w:val="0"/>
      <w:marTop w:val="0"/>
      <w:marBottom w:val="0"/>
      <w:divBdr>
        <w:top w:val="none" w:sz="0" w:space="0" w:color="auto"/>
        <w:left w:val="none" w:sz="0" w:space="0" w:color="auto"/>
        <w:bottom w:val="none" w:sz="0" w:space="0" w:color="auto"/>
        <w:right w:val="none" w:sz="0" w:space="0" w:color="auto"/>
      </w:divBdr>
    </w:div>
    <w:div w:id="658388004">
      <w:bodyDiv w:val="1"/>
      <w:marLeft w:val="0"/>
      <w:marRight w:val="0"/>
      <w:marTop w:val="0"/>
      <w:marBottom w:val="0"/>
      <w:divBdr>
        <w:top w:val="none" w:sz="0" w:space="0" w:color="auto"/>
        <w:left w:val="none" w:sz="0" w:space="0" w:color="auto"/>
        <w:bottom w:val="none" w:sz="0" w:space="0" w:color="auto"/>
        <w:right w:val="none" w:sz="0" w:space="0" w:color="auto"/>
      </w:divBdr>
    </w:div>
    <w:div w:id="661078399">
      <w:bodyDiv w:val="1"/>
      <w:marLeft w:val="0"/>
      <w:marRight w:val="0"/>
      <w:marTop w:val="0"/>
      <w:marBottom w:val="0"/>
      <w:divBdr>
        <w:top w:val="none" w:sz="0" w:space="0" w:color="auto"/>
        <w:left w:val="none" w:sz="0" w:space="0" w:color="auto"/>
        <w:bottom w:val="none" w:sz="0" w:space="0" w:color="auto"/>
        <w:right w:val="none" w:sz="0" w:space="0" w:color="auto"/>
      </w:divBdr>
    </w:div>
    <w:div w:id="666977773">
      <w:bodyDiv w:val="1"/>
      <w:marLeft w:val="0"/>
      <w:marRight w:val="0"/>
      <w:marTop w:val="0"/>
      <w:marBottom w:val="0"/>
      <w:divBdr>
        <w:top w:val="none" w:sz="0" w:space="0" w:color="auto"/>
        <w:left w:val="none" w:sz="0" w:space="0" w:color="auto"/>
        <w:bottom w:val="none" w:sz="0" w:space="0" w:color="auto"/>
        <w:right w:val="none" w:sz="0" w:space="0" w:color="auto"/>
      </w:divBdr>
    </w:div>
    <w:div w:id="686953879">
      <w:bodyDiv w:val="1"/>
      <w:marLeft w:val="0"/>
      <w:marRight w:val="0"/>
      <w:marTop w:val="0"/>
      <w:marBottom w:val="0"/>
      <w:divBdr>
        <w:top w:val="none" w:sz="0" w:space="0" w:color="auto"/>
        <w:left w:val="none" w:sz="0" w:space="0" w:color="auto"/>
        <w:bottom w:val="none" w:sz="0" w:space="0" w:color="auto"/>
        <w:right w:val="none" w:sz="0" w:space="0" w:color="auto"/>
      </w:divBdr>
    </w:div>
    <w:div w:id="690648851">
      <w:bodyDiv w:val="1"/>
      <w:marLeft w:val="0"/>
      <w:marRight w:val="0"/>
      <w:marTop w:val="0"/>
      <w:marBottom w:val="0"/>
      <w:divBdr>
        <w:top w:val="none" w:sz="0" w:space="0" w:color="auto"/>
        <w:left w:val="none" w:sz="0" w:space="0" w:color="auto"/>
        <w:bottom w:val="none" w:sz="0" w:space="0" w:color="auto"/>
        <w:right w:val="none" w:sz="0" w:space="0" w:color="auto"/>
      </w:divBdr>
    </w:div>
    <w:div w:id="693043375">
      <w:bodyDiv w:val="1"/>
      <w:marLeft w:val="0"/>
      <w:marRight w:val="0"/>
      <w:marTop w:val="0"/>
      <w:marBottom w:val="0"/>
      <w:divBdr>
        <w:top w:val="none" w:sz="0" w:space="0" w:color="auto"/>
        <w:left w:val="none" w:sz="0" w:space="0" w:color="auto"/>
        <w:bottom w:val="none" w:sz="0" w:space="0" w:color="auto"/>
        <w:right w:val="none" w:sz="0" w:space="0" w:color="auto"/>
      </w:divBdr>
    </w:div>
    <w:div w:id="705177328">
      <w:bodyDiv w:val="1"/>
      <w:marLeft w:val="0"/>
      <w:marRight w:val="0"/>
      <w:marTop w:val="0"/>
      <w:marBottom w:val="0"/>
      <w:divBdr>
        <w:top w:val="none" w:sz="0" w:space="0" w:color="auto"/>
        <w:left w:val="none" w:sz="0" w:space="0" w:color="auto"/>
        <w:bottom w:val="none" w:sz="0" w:space="0" w:color="auto"/>
        <w:right w:val="none" w:sz="0" w:space="0" w:color="auto"/>
      </w:divBdr>
    </w:div>
    <w:div w:id="725884122">
      <w:bodyDiv w:val="1"/>
      <w:marLeft w:val="0"/>
      <w:marRight w:val="0"/>
      <w:marTop w:val="0"/>
      <w:marBottom w:val="0"/>
      <w:divBdr>
        <w:top w:val="none" w:sz="0" w:space="0" w:color="auto"/>
        <w:left w:val="none" w:sz="0" w:space="0" w:color="auto"/>
        <w:bottom w:val="none" w:sz="0" w:space="0" w:color="auto"/>
        <w:right w:val="none" w:sz="0" w:space="0" w:color="auto"/>
      </w:divBdr>
    </w:div>
    <w:div w:id="734163397">
      <w:bodyDiv w:val="1"/>
      <w:marLeft w:val="0"/>
      <w:marRight w:val="0"/>
      <w:marTop w:val="0"/>
      <w:marBottom w:val="0"/>
      <w:divBdr>
        <w:top w:val="none" w:sz="0" w:space="0" w:color="auto"/>
        <w:left w:val="none" w:sz="0" w:space="0" w:color="auto"/>
        <w:bottom w:val="none" w:sz="0" w:space="0" w:color="auto"/>
        <w:right w:val="none" w:sz="0" w:space="0" w:color="auto"/>
      </w:divBdr>
    </w:div>
    <w:div w:id="740178949">
      <w:bodyDiv w:val="1"/>
      <w:marLeft w:val="0"/>
      <w:marRight w:val="0"/>
      <w:marTop w:val="0"/>
      <w:marBottom w:val="0"/>
      <w:divBdr>
        <w:top w:val="none" w:sz="0" w:space="0" w:color="auto"/>
        <w:left w:val="none" w:sz="0" w:space="0" w:color="auto"/>
        <w:bottom w:val="none" w:sz="0" w:space="0" w:color="auto"/>
        <w:right w:val="none" w:sz="0" w:space="0" w:color="auto"/>
      </w:divBdr>
    </w:div>
    <w:div w:id="762412904">
      <w:bodyDiv w:val="1"/>
      <w:marLeft w:val="0"/>
      <w:marRight w:val="0"/>
      <w:marTop w:val="0"/>
      <w:marBottom w:val="0"/>
      <w:divBdr>
        <w:top w:val="none" w:sz="0" w:space="0" w:color="auto"/>
        <w:left w:val="none" w:sz="0" w:space="0" w:color="auto"/>
        <w:bottom w:val="none" w:sz="0" w:space="0" w:color="auto"/>
        <w:right w:val="none" w:sz="0" w:space="0" w:color="auto"/>
      </w:divBdr>
    </w:div>
    <w:div w:id="820003977">
      <w:bodyDiv w:val="1"/>
      <w:marLeft w:val="0"/>
      <w:marRight w:val="0"/>
      <w:marTop w:val="0"/>
      <w:marBottom w:val="0"/>
      <w:divBdr>
        <w:top w:val="none" w:sz="0" w:space="0" w:color="auto"/>
        <w:left w:val="none" w:sz="0" w:space="0" w:color="auto"/>
        <w:bottom w:val="none" w:sz="0" w:space="0" w:color="auto"/>
        <w:right w:val="none" w:sz="0" w:space="0" w:color="auto"/>
      </w:divBdr>
    </w:div>
    <w:div w:id="821897404">
      <w:bodyDiv w:val="1"/>
      <w:marLeft w:val="0"/>
      <w:marRight w:val="0"/>
      <w:marTop w:val="0"/>
      <w:marBottom w:val="0"/>
      <w:divBdr>
        <w:top w:val="none" w:sz="0" w:space="0" w:color="auto"/>
        <w:left w:val="none" w:sz="0" w:space="0" w:color="auto"/>
        <w:bottom w:val="none" w:sz="0" w:space="0" w:color="auto"/>
        <w:right w:val="none" w:sz="0" w:space="0" w:color="auto"/>
      </w:divBdr>
    </w:div>
    <w:div w:id="827092099">
      <w:bodyDiv w:val="1"/>
      <w:marLeft w:val="0"/>
      <w:marRight w:val="0"/>
      <w:marTop w:val="0"/>
      <w:marBottom w:val="0"/>
      <w:divBdr>
        <w:top w:val="none" w:sz="0" w:space="0" w:color="auto"/>
        <w:left w:val="none" w:sz="0" w:space="0" w:color="auto"/>
        <w:bottom w:val="none" w:sz="0" w:space="0" w:color="auto"/>
        <w:right w:val="none" w:sz="0" w:space="0" w:color="auto"/>
      </w:divBdr>
    </w:div>
    <w:div w:id="835607836">
      <w:bodyDiv w:val="1"/>
      <w:marLeft w:val="0"/>
      <w:marRight w:val="0"/>
      <w:marTop w:val="0"/>
      <w:marBottom w:val="0"/>
      <w:divBdr>
        <w:top w:val="none" w:sz="0" w:space="0" w:color="auto"/>
        <w:left w:val="none" w:sz="0" w:space="0" w:color="auto"/>
        <w:bottom w:val="none" w:sz="0" w:space="0" w:color="auto"/>
        <w:right w:val="none" w:sz="0" w:space="0" w:color="auto"/>
      </w:divBdr>
    </w:div>
    <w:div w:id="841166710">
      <w:bodyDiv w:val="1"/>
      <w:marLeft w:val="0"/>
      <w:marRight w:val="0"/>
      <w:marTop w:val="0"/>
      <w:marBottom w:val="0"/>
      <w:divBdr>
        <w:top w:val="none" w:sz="0" w:space="0" w:color="auto"/>
        <w:left w:val="none" w:sz="0" w:space="0" w:color="auto"/>
        <w:bottom w:val="none" w:sz="0" w:space="0" w:color="auto"/>
        <w:right w:val="none" w:sz="0" w:space="0" w:color="auto"/>
      </w:divBdr>
    </w:div>
    <w:div w:id="863056299">
      <w:bodyDiv w:val="1"/>
      <w:marLeft w:val="0"/>
      <w:marRight w:val="0"/>
      <w:marTop w:val="0"/>
      <w:marBottom w:val="0"/>
      <w:divBdr>
        <w:top w:val="none" w:sz="0" w:space="0" w:color="auto"/>
        <w:left w:val="none" w:sz="0" w:space="0" w:color="auto"/>
        <w:bottom w:val="none" w:sz="0" w:space="0" w:color="auto"/>
        <w:right w:val="none" w:sz="0" w:space="0" w:color="auto"/>
      </w:divBdr>
    </w:div>
    <w:div w:id="868683651">
      <w:bodyDiv w:val="1"/>
      <w:marLeft w:val="0"/>
      <w:marRight w:val="0"/>
      <w:marTop w:val="0"/>
      <w:marBottom w:val="0"/>
      <w:divBdr>
        <w:top w:val="none" w:sz="0" w:space="0" w:color="auto"/>
        <w:left w:val="none" w:sz="0" w:space="0" w:color="auto"/>
        <w:bottom w:val="none" w:sz="0" w:space="0" w:color="auto"/>
        <w:right w:val="none" w:sz="0" w:space="0" w:color="auto"/>
      </w:divBdr>
    </w:div>
    <w:div w:id="878398564">
      <w:bodyDiv w:val="1"/>
      <w:marLeft w:val="0"/>
      <w:marRight w:val="0"/>
      <w:marTop w:val="0"/>
      <w:marBottom w:val="0"/>
      <w:divBdr>
        <w:top w:val="none" w:sz="0" w:space="0" w:color="auto"/>
        <w:left w:val="none" w:sz="0" w:space="0" w:color="auto"/>
        <w:bottom w:val="none" w:sz="0" w:space="0" w:color="auto"/>
        <w:right w:val="none" w:sz="0" w:space="0" w:color="auto"/>
      </w:divBdr>
    </w:div>
    <w:div w:id="879853094">
      <w:bodyDiv w:val="1"/>
      <w:marLeft w:val="0"/>
      <w:marRight w:val="0"/>
      <w:marTop w:val="0"/>
      <w:marBottom w:val="0"/>
      <w:divBdr>
        <w:top w:val="none" w:sz="0" w:space="0" w:color="auto"/>
        <w:left w:val="none" w:sz="0" w:space="0" w:color="auto"/>
        <w:bottom w:val="none" w:sz="0" w:space="0" w:color="auto"/>
        <w:right w:val="none" w:sz="0" w:space="0" w:color="auto"/>
      </w:divBdr>
    </w:div>
    <w:div w:id="899368495">
      <w:bodyDiv w:val="1"/>
      <w:marLeft w:val="0"/>
      <w:marRight w:val="0"/>
      <w:marTop w:val="0"/>
      <w:marBottom w:val="0"/>
      <w:divBdr>
        <w:top w:val="none" w:sz="0" w:space="0" w:color="auto"/>
        <w:left w:val="none" w:sz="0" w:space="0" w:color="auto"/>
        <w:bottom w:val="none" w:sz="0" w:space="0" w:color="auto"/>
        <w:right w:val="none" w:sz="0" w:space="0" w:color="auto"/>
      </w:divBdr>
    </w:div>
    <w:div w:id="913469101">
      <w:bodyDiv w:val="1"/>
      <w:marLeft w:val="0"/>
      <w:marRight w:val="0"/>
      <w:marTop w:val="0"/>
      <w:marBottom w:val="0"/>
      <w:divBdr>
        <w:top w:val="none" w:sz="0" w:space="0" w:color="auto"/>
        <w:left w:val="none" w:sz="0" w:space="0" w:color="auto"/>
        <w:bottom w:val="none" w:sz="0" w:space="0" w:color="auto"/>
        <w:right w:val="none" w:sz="0" w:space="0" w:color="auto"/>
      </w:divBdr>
    </w:div>
    <w:div w:id="927346171">
      <w:bodyDiv w:val="1"/>
      <w:marLeft w:val="0"/>
      <w:marRight w:val="0"/>
      <w:marTop w:val="0"/>
      <w:marBottom w:val="0"/>
      <w:divBdr>
        <w:top w:val="none" w:sz="0" w:space="0" w:color="auto"/>
        <w:left w:val="none" w:sz="0" w:space="0" w:color="auto"/>
        <w:bottom w:val="none" w:sz="0" w:space="0" w:color="auto"/>
        <w:right w:val="none" w:sz="0" w:space="0" w:color="auto"/>
      </w:divBdr>
    </w:div>
    <w:div w:id="930241449">
      <w:bodyDiv w:val="1"/>
      <w:marLeft w:val="0"/>
      <w:marRight w:val="0"/>
      <w:marTop w:val="0"/>
      <w:marBottom w:val="0"/>
      <w:divBdr>
        <w:top w:val="none" w:sz="0" w:space="0" w:color="auto"/>
        <w:left w:val="none" w:sz="0" w:space="0" w:color="auto"/>
        <w:bottom w:val="none" w:sz="0" w:space="0" w:color="auto"/>
        <w:right w:val="none" w:sz="0" w:space="0" w:color="auto"/>
      </w:divBdr>
    </w:div>
    <w:div w:id="930743290">
      <w:bodyDiv w:val="1"/>
      <w:marLeft w:val="0"/>
      <w:marRight w:val="0"/>
      <w:marTop w:val="0"/>
      <w:marBottom w:val="0"/>
      <w:divBdr>
        <w:top w:val="none" w:sz="0" w:space="0" w:color="auto"/>
        <w:left w:val="none" w:sz="0" w:space="0" w:color="auto"/>
        <w:bottom w:val="none" w:sz="0" w:space="0" w:color="auto"/>
        <w:right w:val="none" w:sz="0" w:space="0" w:color="auto"/>
      </w:divBdr>
    </w:div>
    <w:div w:id="938871068">
      <w:bodyDiv w:val="1"/>
      <w:marLeft w:val="0"/>
      <w:marRight w:val="0"/>
      <w:marTop w:val="0"/>
      <w:marBottom w:val="0"/>
      <w:divBdr>
        <w:top w:val="none" w:sz="0" w:space="0" w:color="auto"/>
        <w:left w:val="none" w:sz="0" w:space="0" w:color="auto"/>
        <w:bottom w:val="none" w:sz="0" w:space="0" w:color="auto"/>
        <w:right w:val="none" w:sz="0" w:space="0" w:color="auto"/>
      </w:divBdr>
    </w:div>
    <w:div w:id="944117896">
      <w:bodyDiv w:val="1"/>
      <w:marLeft w:val="0"/>
      <w:marRight w:val="0"/>
      <w:marTop w:val="0"/>
      <w:marBottom w:val="0"/>
      <w:divBdr>
        <w:top w:val="none" w:sz="0" w:space="0" w:color="auto"/>
        <w:left w:val="none" w:sz="0" w:space="0" w:color="auto"/>
        <w:bottom w:val="none" w:sz="0" w:space="0" w:color="auto"/>
        <w:right w:val="none" w:sz="0" w:space="0" w:color="auto"/>
      </w:divBdr>
    </w:div>
    <w:div w:id="953485094">
      <w:bodyDiv w:val="1"/>
      <w:marLeft w:val="0"/>
      <w:marRight w:val="0"/>
      <w:marTop w:val="0"/>
      <w:marBottom w:val="0"/>
      <w:divBdr>
        <w:top w:val="none" w:sz="0" w:space="0" w:color="auto"/>
        <w:left w:val="none" w:sz="0" w:space="0" w:color="auto"/>
        <w:bottom w:val="none" w:sz="0" w:space="0" w:color="auto"/>
        <w:right w:val="none" w:sz="0" w:space="0" w:color="auto"/>
      </w:divBdr>
    </w:div>
    <w:div w:id="957570850">
      <w:bodyDiv w:val="1"/>
      <w:marLeft w:val="0"/>
      <w:marRight w:val="0"/>
      <w:marTop w:val="0"/>
      <w:marBottom w:val="0"/>
      <w:divBdr>
        <w:top w:val="none" w:sz="0" w:space="0" w:color="auto"/>
        <w:left w:val="none" w:sz="0" w:space="0" w:color="auto"/>
        <w:bottom w:val="none" w:sz="0" w:space="0" w:color="auto"/>
        <w:right w:val="none" w:sz="0" w:space="0" w:color="auto"/>
      </w:divBdr>
    </w:div>
    <w:div w:id="980887009">
      <w:bodyDiv w:val="1"/>
      <w:marLeft w:val="0"/>
      <w:marRight w:val="0"/>
      <w:marTop w:val="0"/>
      <w:marBottom w:val="0"/>
      <w:divBdr>
        <w:top w:val="none" w:sz="0" w:space="0" w:color="auto"/>
        <w:left w:val="none" w:sz="0" w:space="0" w:color="auto"/>
        <w:bottom w:val="none" w:sz="0" w:space="0" w:color="auto"/>
        <w:right w:val="none" w:sz="0" w:space="0" w:color="auto"/>
      </w:divBdr>
    </w:div>
    <w:div w:id="1012413589">
      <w:bodyDiv w:val="1"/>
      <w:marLeft w:val="0"/>
      <w:marRight w:val="0"/>
      <w:marTop w:val="0"/>
      <w:marBottom w:val="0"/>
      <w:divBdr>
        <w:top w:val="none" w:sz="0" w:space="0" w:color="auto"/>
        <w:left w:val="none" w:sz="0" w:space="0" w:color="auto"/>
        <w:bottom w:val="none" w:sz="0" w:space="0" w:color="auto"/>
        <w:right w:val="none" w:sz="0" w:space="0" w:color="auto"/>
      </w:divBdr>
    </w:div>
    <w:div w:id="1013646080">
      <w:bodyDiv w:val="1"/>
      <w:marLeft w:val="0"/>
      <w:marRight w:val="0"/>
      <w:marTop w:val="0"/>
      <w:marBottom w:val="0"/>
      <w:divBdr>
        <w:top w:val="none" w:sz="0" w:space="0" w:color="auto"/>
        <w:left w:val="none" w:sz="0" w:space="0" w:color="auto"/>
        <w:bottom w:val="none" w:sz="0" w:space="0" w:color="auto"/>
        <w:right w:val="none" w:sz="0" w:space="0" w:color="auto"/>
      </w:divBdr>
    </w:div>
    <w:div w:id="1037851760">
      <w:bodyDiv w:val="1"/>
      <w:marLeft w:val="0"/>
      <w:marRight w:val="0"/>
      <w:marTop w:val="0"/>
      <w:marBottom w:val="0"/>
      <w:divBdr>
        <w:top w:val="none" w:sz="0" w:space="0" w:color="auto"/>
        <w:left w:val="none" w:sz="0" w:space="0" w:color="auto"/>
        <w:bottom w:val="none" w:sz="0" w:space="0" w:color="auto"/>
        <w:right w:val="none" w:sz="0" w:space="0" w:color="auto"/>
      </w:divBdr>
    </w:div>
    <w:div w:id="1042245773">
      <w:bodyDiv w:val="1"/>
      <w:marLeft w:val="0"/>
      <w:marRight w:val="0"/>
      <w:marTop w:val="0"/>
      <w:marBottom w:val="0"/>
      <w:divBdr>
        <w:top w:val="none" w:sz="0" w:space="0" w:color="auto"/>
        <w:left w:val="none" w:sz="0" w:space="0" w:color="auto"/>
        <w:bottom w:val="none" w:sz="0" w:space="0" w:color="auto"/>
        <w:right w:val="none" w:sz="0" w:space="0" w:color="auto"/>
      </w:divBdr>
    </w:div>
    <w:div w:id="1058434013">
      <w:bodyDiv w:val="1"/>
      <w:marLeft w:val="0"/>
      <w:marRight w:val="0"/>
      <w:marTop w:val="0"/>
      <w:marBottom w:val="0"/>
      <w:divBdr>
        <w:top w:val="none" w:sz="0" w:space="0" w:color="auto"/>
        <w:left w:val="none" w:sz="0" w:space="0" w:color="auto"/>
        <w:bottom w:val="none" w:sz="0" w:space="0" w:color="auto"/>
        <w:right w:val="none" w:sz="0" w:space="0" w:color="auto"/>
      </w:divBdr>
    </w:div>
    <w:div w:id="1064452830">
      <w:bodyDiv w:val="1"/>
      <w:marLeft w:val="0"/>
      <w:marRight w:val="0"/>
      <w:marTop w:val="0"/>
      <w:marBottom w:val="0"/>
      <w:divBdr>
        <w:top w:val="none" w:sz="0" w:space="0" w:color="auto"/>
        <w:left w:val="none" w:sz="0" w:space="0" w:color="auto"/>
        <w:bottom w:val="none" w:sz="0" w:space="0" w:color="auto"/>
        <w:right w:val="none" w:sz="0" w:space="0" w:color="auto"/>
      </w:divBdr>
    </w:div>
    <w:div w:id="1081371822">
      <w:bodyDiv w:val="1"/>
      <w:marLeft w:val="0"/>
      <w:marRight w:val="0"/>
      <w:marTop w:val="0"/>
      <w:marBottom w:val="0"/>
      <w:divBdr>
        <w:top w:val="none" w:sz="0" w:space="0" w:color="auto"/>
        <w:left w:val="none" w:sz="0" w:space="0" w:color="auto"/>
        <w:bottom w:val="none" w:sz="0" w:space="0" w:color="auto"/>
        <w:right w:val="none" w:sz="0" w:space="0" w:color="auto"/>
      </w:divBdr>
    </w:div>
    <w:div w:id="1094786116">
      <w:bodyDiv w:val="1"/>
      <w:marLeft w:val="0"/>
      <w:marRight w:val="0"/>
      <w:marTop w:val="0"/>
      <w:marBottom w:val="0"/>
      <w:divBdr>
        <w:top w:val="none" w:sz="0" w:space="0" w:color="auto"/>
        <w:left w:val="none" w:sz="0" w:space="0" w:color="auto"/>
        <w:bottom w:val="none" w:sz="0" w:space="0" w:color="auto"/>
        <w:right w:val="none" w:sz="0" w:space="0" w:color="auto"/>
      </w:divBdr>
    </w:div>
    <w:div w:id="1113136870">
      <w:bodyDiv w:val="1"/>
      <w:marLeft w:val="0"/>
      <w:marRight w:val="0"/>
      <w:marTop w:val="0"/>
      <w:marBottom w:val="0"/>
      <w:divBdr>
        <w:top w:val="none" w:sz="0" w:space="0" w:color="auto"/>
        <w:left w:val="none" w:sz="0" w:space="0" w:color="auto"/>
        <w:bottom w:val="none" w:sz="0" w:space="0" w:color="auto"/>
        <w:right w:val="none" w:sz="0" w:space="0" w:color="auto"/>
      </w:divBdr>
    </w:div>
    <w:div w:id="1127893540">
      <w:bodyDiv w:val="1"/>
      <w:marLeft w:val="0"/>
      <w:marRight w:val="0"/>
      <w:marTop w:val="0"/>
      <w:marBottom w:val="0"/>
      <w:divBdr>
        <w:top w:val="none" w:sz="0" w:space="0" w:color="auto"/>
        <w:left w:val="none" w:sz="0" w:space="0" w:color="auto"/>
        <w:bottom w:val="none" w:sz="0" w:space="0" w:color="auto"/>
        <w:right w:val="none" w:sz="0" w:space="0" w:color="auto"/>
      </w:divBdr>
    </w:div>
    <w:div w:id="1162968152">
      <w:bodyDiv w:val="1"/>
      <w:marLeft w:val="0"/>
      <w:marRight w:val="0"/>
      <w:marTop w:val="0"/>
      <w:marBottom w:val="0"/>
      <w:divBdr>
        <w:top w:val="none" w:sz="0" w:space="0" w:color="auto"/>
        <w:left w:val="none" w:sz="0" w:space="0" w:color="auto"/>
        <w:bottom w:val="none" w:sz="0" w:space="0" w:color="auto"/>
        <w:right w:val="none" w:sz="0" w:space="0" w:color="auto"/>
      </w:divBdr>
    </w:div>
    <w:div w:id="1183318223">
      <w:bodyDiv w:val="1"/>
      <w:marLeft w:val="0"/>
      <w:marRight w:val="0"/>
      <w:marTop w:val="0"/>
      <w:marBottom w:val="0"/>
      <w:divBdr>
        <w:top w:val="none" w:sz="0" w:space="0" w:color="auto"/>
        <w:left w:val="none" w:sz="0" w:space="0" w:color="auto"/>
        <w:bottom w:val="none" w:sz="0" w:space="0" w:color="auto"/>
        <w:right w:val="none" w:sz="0" w:space="0" w:color="auto"/>
      </w:divBdr>
    </w:div>
    <w:div w:id="1186670507">
      <w:bodyDiv w:val="1"/>
      <w:marLeft w:val="0"/>
      <w:marRight w:val="0"/>
      <w:marTop w:val="0"/>
      <w:marBottom w:val="0"/>
      <w:divBdr>
        <w:top w:val="none" w:sz="0" w:space="0" w:color="auto"/>
        <w:left w:val="none" w:sz="0" w:space="0" w:color="auto"/>
        <w:bottom w:val="none" w:sz="0" w:space="0" w:color="auto"/>
        <w:right w:val="none" w:sz="0" w:space="0" w:color="auto"/>
      </w:divBdr>
    </w:div>
    <w:div w:id="1190486447">
      <w:bodyDiv w:val="1"/>
      <w:marLeft w:val="0"/>
      <w:marRight w:val="0"/>
      <w:marTop w:val="0"/>
      <w:marBottom w:val="0"/>
      <w:divBdr>
        <w:top w:val="none" w:sz="0" w:space="0" w:color="auto"/>
        <w:left w:val="none" w:sz="0" w:space="0" w:color="auto"/>
        <w:bottom w:val="none" w:sz="0" w:space="0" w:color="auto"/>
        <w:right w:val="none" w:sz="0" w:space="0" w:color="auto"/>
      </w:divBdr>
    </w:div>
    <w:div w:id="1195920168">
      <w:bodyDiv w:val="1"/>
      <w:marLeft w:val="0"/>
      <w:marRight w:val="0"/>
      <w:marTop w:val="0"/>
      <w:marBottom w:val="0"/>
      <w:divBdr>
        <w:top w:val="none" w:sz="0" w:space="0" w:color="auto"/>
        <w:left w:val="none" w:sz="0" w:space="0" w:color="auto"/>
        <w:bottom w:val="none" w:sz="0" w:space="0" w:color="auto"/>
        <w:right w:val="none" w:sz="0" w:space="0" w:color="auto"/>
      </w:divBdr>
    </w:div>
    <w:div w:id="1202287774">
      <w:bodyDiv w:val="1"/>
      <w:marLeft w:val="0"/>
      <w:marRight w:val="0"/>
      <w:marTop w:val="0"/>
      <w:marBottom w:val="0"/>
      <w:divBdr>
        <w:top w:val="none" w:sz="0" w:space="0" w:color="auto"/>
        <w:left w:val="none" w:sz="0" w:space="0" w:color="auto"/>
        <w:bottom w:val="none" w:sz="0" w:space="0" w:color="auto"/>
        <w:right w:val="none" w:sz="0" w:space="0" w:color="auto"/>
      </w:divBdr>
    </w:div>
    <w:div w:id="1209293098">
      <w:bodyDiv w:val="1"/>
      <w:marLeft w:val="0"/>
      <w:marRight w:val="0"/>
      <w:marTop w:val="0"/>
      <w:marBottom w:val="0"/>
      <w:divBdr>
        <w:top w:val="none" w:sz="0" w:space="0" w:color="auto"/>
        <w:left w:val="none" w:sz="0" w:space="0" w:color="auto"/>
        <w:bottom w:val="none" w:sz="0" w:space="0" w:color="auto"/>
        <w:right w:val="none" w:sz="0" w:space="0" w:color="auto"/>
      </w:divBdr>
    </w:div>
    <w:div w:id="1248659782">
      <w:bodyDiv w:val="1"/>
      <w:marLeft w:val="0"/>
      <w:marRight w:val="0"/>
      <w:marTop w:val="0"/>
      <w:marBottom w:val="0"/>
      <w:divBdr>
        <w:top w:val="none" w:sz="0" w:space="0" w:color="auto"/>
        <w:left w:val="none" w:sz="0" w:space="0" w:color="auto"/>
        <w:bottom w:val="none" w:sz="0" w:space="0" w:color="auto"/>
        <w:right w:val="none" w:sz="0" w:space="0" w:color="auto"/>
      </w:divBdr>
    </w:div>
    <w:div w:id="1266306584">
      <w:bodyDiv w:val="1"/>
      <w:marLeft w:val="0"/>
      <w:marRight w:val="0"/>
      <w:marTop w:val="0"/>
      <w:marBottom w:val="0"/>
      <w:divBdr>
        <w:top w:val="none" w:sz="0" w:space="0" w:color="auto"/>
        <w:left w:val="none" w:sz="0" w:space="0" w:color="auto"/>
        <w:bottom w:val="none" w:sz="0" w:space="0" w:color="auto"/>
        <w:right w:val="none" w:sz="0" w:space="0" w:color="auto"/>
      </w:divBdr>
    </w:div>
    <w:div w:id="1274825958">
      <w:bodyDiv w:val="1"/>
      <w:marLeft w:val="0"/>
      <w:marRight w:val="0"/>
      <w:marTop w:val="0"/>
      <w:marBottom w:val="0"/>
      <w:divBdr>
        <w:top w:val="none" w:sz="0" w:space="0" w:color="auto"/>
        <w:left w:val="none" w:sz="0" w:space="0" w:color="auto"/>
        <w:bottom w:val="none" w:sz="0" w:space="0" w:color="auto"/>
        <w:right w:val="none" w:sz="0" w:space="0" w:color="auto"/>
      </w:divBdr>
    </w:div>
    <w:div w:id="1274826820">
      <w:bodyDiv w:val="1"/>
      <w:marLeft w:val="0"/>
      <w:marRight w:val="0"/>
      <w:marTop w:val="0"/>
      <w:marBottom w:val="0"/>
      <w:divBdr>
        <w:top w:val="none" w:sz="0" w:space="0" w:color="auto"/>
        <w:left w:val="none" w:sz="0" w:space="0" w:color="auto"/>
        <w:bottom w:val="none" w:sz="0" w:space="0" w:color="auto"/>
        <w:right w:val="none" w:sz="0" w:space="0" w:color="auto"/>
      </w:divBdr>
    </w:div>
    <w:div w:id="1282343185">
      <w:bodyDiv w:val="1"/>
      <w:marLeft w:val="0"/>
      <w:marRight w:val="0"/>
      <w:marTop w:val="0"/>
      <w:marBottom w:val="0"/>
      <w:divBdr>
        <w:top w:val="none" w:sz="0" w:space="0" w:color="auto"/>
        <w:left w:val="none" w:sz="0" w:space="0" w:color="auto"/>
        <w:bottom w:val="none" w:sz="0" w:space="0" w:color="auto"/>
        <w:right w:val="none" w:sz="0" w:space="0" w:color="auto"/>
      </w:divBdr>
    </w:div>
    <w:div w:id="1293906721">
      <w:bodyDiv w:val="1"/>
      <w:marLeft w:val="0"/>
      <w:marRight w:val="0"/>
      <w:marTop w:val="0"/>
      <w:marBottom w:val="0"/>
      <w:divBdr>
        <w:top w:val="none" w:sz="0" w:space="0" w:color="auto"/>
        <w:left w:val="none" w:sz="0" w:space="0" w:color="auto"/>
        <w:bottom w:val="none" w:sz="0" w:space="0" w:color="auto"/>
        <w:right w:val="none" w:sz="0" w:space="0" w:color="auto"/>
      </w:divBdr>
    </w:div>
    <w:div w:id="1303119377">
      <w:bodyDiv w:val="1"/>
      <w:marLeft w:val="0"/>
      <w:marRight w:val="0"/>
      <w:marTop w:val="0"/>
      <w:marBottom w:val="0"/>
      <w:divBdr>
        <w:top w:val="none" w:sz="0" w:space="0" w:color="auto"/>
        <w:left w:val="none" w:sz="0" w:space="0" w:color="auto"/>
        <w:bottom w:val="none" w:sz="0" w:space="0" w:color="auto"/>
        <w:right w:val="none" w:sz="0" w:space="0" w:color="auto"/>
      </w:divBdr>
    </w:div>
    <w:div w:id="1318338869">
      <w:bodyDiv w:val="1"/>
      <w:marLeft w:val="0"/>
      <w:marRight w:val="0"/>
      <w:marTop w:val="0"/>
      <w:marBottom w:val="0"/>
      <w:divBdr>
        <w:top w:val="none" w:sz="0" w:space="0" w:color="auto"/>
        <w:left w:val="none" w:sz="0" w:space="0" w:color="auto"/>
        <w:bottom w:val="none" w:sz="0" w:space="0" w:color="auto"/>
        <w:right w:val="none" w:sz="0" w:space="0" w:color="auto"/>
      </w:divBdr>
    </w:div>
    <w:div w:id="1334915597">
      <w:bodyDiv w:val="1"/>
      <w:marLeft w:val="0"/>
      <w:marRight w:val="0"/>
      <w:marTop w:val="0"/>
      <w:marBottom w:val="0"/>
      <w:divBdr>
        <w:top w:val="none" w:sz="0" w:space="0" w:color="auto"/>
        <w:left w:val="none" w:sz="0" w:space="0" w:color="auto"/>
        <w:bottom w:val="none" w:sz="0" w:space="0" w:color="auto"/>
        <w:right w:val="none" w:sz="0" w:space="0" w:color="auto"/>
      </w:divBdr>
    </w:div>
    <w:div w:id="1335302605">
      <w:bodyDiv w:val="1"/>
      <w:marLeft w:val="0"/>
      <w:marRight w:val="0"/>
      <w:marTop w:val="0"/>
      <w:marBottom w:val="0"/>
      <w:divBdr>
        <w:top w:val="none" w:sz="0" w:space="0" w:color="auto"/>
        <w:left w:val="none" w:sz="0" w:space="0" w:color="auto"/>
        <w:bottom w:val="none" w:sz="0" w:space="0" w:color="auto"/>
        <w:right w:val="none" w:sz="0" w:space="0" w:color="auto"/>
      </w:divBdr>
    </w:div>
    <w:div w:id="1340624873">
      <w:bodyDiv w:val="1"/>
      <w:marLeft w:val="0"/>
      <w:marRight w:val="0"/>
      <w:marTop w:val="0"/>
      <w:marBottom w:val="0"/>
      <w:divBdr>
        <w:top w:val="none" w:sz="0" w:space="0" w:color="auto"/>
        <w:left w:val="none" w:sz="0" w:space="0" w:color="auto"/>
        <w:bottom w:val="none" w:sz="0" w:space="0" w:color="auto"/>
        <w:right w:val="none" w:sz="0" w:space="0" w:color="auto"/>
      </w:divBdr>
    </w:div>
    <w:div w:id="1350258063">
      <w:bodyDiv w:val="1"/>
      <w:marLeft w:val="0"/>
      <w:marRight w:val="0"/>
      <w:marTop w:val="0"/>
      <w:marBottom w:val="0"/>
      <w:divBdr>
        <w:top w:val="none" w:sz="0" w:space="0" w:color="auto"/>
        <w:left w:val="none" w:sz="0" w:space="0" w:color="auto"/>
        <w:bottom w:val="none" w:sz="0" w:space="0" w:color="auto"/>
        <w:right w:val="none" w:sz="0" w:space="0" w:color="auto"/>
      </w:divBdr>
    </w:div>
    <w:div w:id="1353263316">
      <w:bodyDiv w:val="1"/>
      <w:marLeft w:val="0"/>
      <w:marRight w:val="0"/>
      <w:marTop w:val="0"/>
      <w:marBottom w:val="0"/>
      <w:divBdr>
        <w:top w:val="none" w:sz="0" w:space="0" w:color="auto"/>
        <w:left w:val="none" w:sz="0" w:space="0" w:color="auto"/>
        <w:bottom w:val="none" w:sz="0" w:space="0" w:color="auto"/>
        <w:right w:val="none" w:sz="0" w:space="0" w:color="auto"/>
      </w:divBdr>
    </w:div>
    <w:div w:id="1353264888">
      <w:bodyDiv w:val="1"/>
      <w:marLeft w:val="0"/>
      <w:marRight w:val="0"/>
      <w:marTop w:val="0"/>
      <w:marBottom w:val="0"/>
      <w:divBdr>
        <w:top w:val="none" w:sz="0" w:space="0" w:color="auto"/>
        <w:left w:val="none" w:sz="0" w:space="0" w:color="auto"/>
        <w:bottom w:val="none" w:sz="0" w:space="0" w:color="auto"/>
        <w:right w:val="none" w:sz="0" w:space="0" w:color="auto"/>
      </w:divBdr>
    </w:div>
    <w:div w:id="1355185451">
      <w:bodyDiv w:val="1"/>
      <w:marLeft w:val="0"/>
      <w:marRight w:val="0"/>
      <w:marTop w:val="0"/>
      <w:marBottom w:val="0"/>
      <w:divBdr>
        <w:top w:val="none" w:sz="0" w:space="0" w:color="auto"/>
        <w:left w:val="none" w:sz="0" w:space="0" w:color="auto"/>
        <w:bottom w:val="none" w:sz="0" w:space="0" w:color="auto"/>
        <w:right w:val="none" w:sz="0" w:space="0" w:color="auto"/>
      </w:divBdr>
    </w:div>
    <w:div w:id="1357657037">
      <w:bodyDiv w:val="1"/>
      <w:marLeft w:val="0"/>
      <w:marRight w:val="0"/>
      <w:marTop w:val="0"/>
      <w:marBottom w:val="0"/>
      <w:divBdr>
        <w:top w:val="none" w:sz="0" w:space="0" w:color="auto"/>
        <w:left w:val="none" w:sz="0" w:space="0" w:color="auto"/>
        <w:bottom w:val="none" w:sz="0" w:space="0" w:color="auto"/>
        <w:right w:val="none" w:sz="0" w:space="0" w:color="auto"/>
      </w:divBdr>
    </w:div>
    <w:div w:id="1358969497">
      <w:bodyDiv w:val="1"/>
      <w:marLeft w:val="0"/>
      <w:marRight w:val="0"/>
      <w:marTop w:val="0"/>
      <w:marBottom w:val="0"/>
      <w:divBdr>
        <w:top w:val="none" w:sz="0" w:space="0" w:color="auto"/>
        <w:left w:val="none" w:sz="0" w:space="0" w:color="auto"/>
        <w:bottom w:val="none" w:sz="0" w:space="0" w:color="auto"/>
        <w:right w:val="none" w:sz="0" w:space="0" w:color="auto"/>
      </w:divBdr>
    </w:div>
    <w:div w:id="1360087358">
      <w:bodyDiv w:val="1"/>
      <w:marLeft w:val="0"/>
      <w:marRight w:val="0"/>
      <w:marTop w:val="0"/>
      <w:marBottom w:val="0"/>
      <w:divBdr>
        <w:top w:val="none" w:sz="0" w:space="0" w:color="auto"/>
        <w:left w:val="none" w:sz="0" w:space="0" w:color="auto"/>
        <w:bottom w:val="none" w:sz="0" w:space="0" w:color="auto"/>
        <w:right w:val="none" w:sz="0" w:space="0" w:color="auto"/>
      </w:divBdr>
    </w:div>
    <w:div w:id="1361784118">
      <w:bodyDiv w:val="1"/>
      <w:marLeft w:val="0"/>
      <w:marRight w:val="0"/>
      <w:marTop w:val="0"/>
      <w:marBottom w:val="0"/>
      <w:divBdr>
        <w:top w:val="none" w:sz="0" w:space="0" w:color="auto"/>
        <w:left w:val="none" w:sz="0" w:space="0" w:color="auto"/>
        <w:bottom w:val="none" w:sz="0" w:space="0" w:color="auto"/>
        <w:right w:val="none" w:sz="0" w:space="0" w:color="auto"/>
      </w:divBdr>
    </w:div>
    <w:div w:id="1379941176">
      <w:bodyDiv w:val="1"/>
      <w:marLeft w:val="0"/>
      <w:marRight w:val="0"/>
      <w:marTop w:val="0"/>
      <w:marBottom w:val="0"/>
      <w:divBdr>
        <w:top w:val="none" w:sz="0" w:space="0" w:color="auto"/>
        <w:left w:val="none" w:sz="0" w:space="0" w:color="auto"/>
        <w:bottom w:val="none" w:sz="0" w:space="0" w:color="auto"/>
        <w:right w:val="none" w:sz="0" w:space="0" w:color="auto"/>
      </w:divBdr>
    </w:div>
    <w:div w:id="1409383453">
      <w:bodyDiv w:val="1"/>
      <w:marLeft w:val="0"/>
      <w:marRight w:val="0"/>
      <w:marTop w:val="0"/>
      <w:marBottom w:val="0"/>
      <w:divBdr>
        <w:top w:val="none" w:sz="0" w:space="0" w:color="auto"/>
        <w:left w:val="none" w:sz="0" w:space="0" w:color="auto"/>
        <w:bottom w:val="none" w:sz="0" w:space="0" w:color="auto"/>
        <w:right w:val="none" w:sz="0" w:space="0" w:color="auto"/>
      </w:divBdr>
    </w:div>
    <w:div w:id="1411001478">
      <w:bodyDiv w:val="1"/>
      <w:marLeft w:val="0"/>
      <w:marRight w:val="0"/>
      <w:marTop w:val="0"/>
      <w:marBottom w:val="0"/>
      <w:divBdr>
        <w:top w:val="none" w:sz="0" w:space="0" w:color="auto"/>
        <w:left w:val="none" w:sz="0" w:space="0" w:color="auto"/>
        <w:bottom w:val="none" w:sz="0" w:space="0" w:color="auto"/>
        <w:right w:val="none" w:sz="0" w:space="0" w:color="auto"/>
      </w:divBdr>
    </w:div>
    <w:div w:id="1418865493">
      <w:bodyDiv w:val="1"/>
      <w:marLeft w:val="0"/>
      <w:marRight w:val="0"/>
      <w:marTop w:val="0"/>
      <w:marBottom w:val="0"/>
      <w:divBdr>
        <w:top w:val="none" w:sz="0" w:space="0" w:color="auto"/>
        <w:left w:val="none" w:sz="0" w:space="0" w:color="auto"/>
        <w:bottom w:val="none" w:sz="0" w:space="0" w:color="auto"/>
        <w:right w:val="none" w:sz="0" w:space="0" w:color="auto"/>
      </w:divBdr>
    </w:div>
    <w:div w:id="1420365714">
      <w:bodyDiv w:val="1"/>
      <w:marLeft w:val="0"/>
      <w:marRight w:val="0"/>
      <w:marTop w:val="0"/>
      <w:marBottom w:val="0"/>
      <w:divBdr>
        <w:top w:val="none" w:sz="0" w:space="0" w:color="auto"/>
        <w:left w:val="none" w:sz="0" w:space="0" w:color="auto"/>
        <w:bottom w:val="none" w:sz="0" w:space="0" w:color="auto"/>
        <w:right w:val="none" w:sz="0" w:space="0" w:color="auto"/>
      </w:divBdr>
    </w:div>
    <w:div w:id="1424230104">
      <w:bodyDiv w:val="1"/>
      <w:marLeft w:val="0"/>
      <w:marRight w:val="0"/>
      <w:marTop w:val="0"/>
      <w:marBottom w:val="0"/>
      <w:divBdr>
        <w:top w:val="none" w:sz="0" w:space="0" w:color="auto"/>
        <w:left w:val="none" w:sz="0" w:space="0" w:color="auto"/>
        <w:bottom w:val="none" w:sz="0" w:space="0" w:color="auto"/>
        <w:right w:val="none" w:sz="0" w:space="0" w:color="auto"/>
      </w:divBdr>
    </w:div>
    <w:div w:id="1437288977">
      <w:bodyDiv w:val="1"/>
      <w:marLeft w:val="0"/>
      <w:marRight w:val="0"/>
      <w:marTop w:val="0"/>
      <w:marBottom w:val="0"/>
      <w:divBdr>
        <w:top w:val="none" w:sz="0" w:space="0" w:color="auto"/>
        <w:left w:val="none" w:sz="0" w:space="0" w:color="auto"/>
        <w:bottom w:val="none" w:sz="0" w:space="0" w:color="auto"/>
        <w:right w:val="none" w:sz="0" w:space="0" w:color="auto"/>
      </w:divBdr>
    </w:div>
    <w:div w:id="1437410157">
      <w:bodyDiv w:val="1"/>
      <w:marLeft w:val="0"/>
      <w:marRight w:val="0"/>
      <w:marTop w:val="0"/>
      <w:marBottom w:val="0"/>
      <w:divBdr>
        <w:top w:val="none" w:sz="0" w:space="0" w:color="auto"/>
        <w:left w:val="none" w:sz="0" w:space="0" w:color="auto"/>
        <w:bottom w:val="none" w:sz="0" w:space="0" w:color="auto"/>
        <w:right w:val="none" w:sz="0" w:space="0" w:color="auto"/>
      </w:divBdr>
    </w:div>
    <w:div w:id="1437991243">
      <w:bodyDiv w:val="1"/>
      <w:marLeft w:val="0"/>
      <w:marRight w:val="0"/>
      <w:marTop w:val="0"/>
      <w:marBottom w:val="0"/>
      <w:divBdr>
        <w:top w:val="none" w:sz="0" w:space="0" w:color="auto"/>
        <w:left w:val="none" w:sz="0" w:space="0" w:color="auto"/>
        <w:bottom w:val="none" w:sz="0" w:space="0" w:color="auto"/>
        <w:right w:val="none" w:sz="0" w:space="0" w:color="auto"/>
      </w:divBdr>
    </w:div>
    <w:div w:id="1439449179">
      <w:bodyDiv w:val="1"/>
      <w:marLeft w:val="0"/>
      <w:marRight w:val="0"/>
      <w:marTop w:val="0"/>
      <w:marBottom w:val="0"/>
      <w:divBdr>
        <w:top w:val="none" w:sz="0" w:space="0" w:color="auto"/>
        <w:left w:val="none" w:sz="0" w:space="0" w:color="auto"/>
        <w:bottom w:val="none" w:sz="0" w:space="0" w:color="auto"/>
        <w:right w:val="none" w:sz="0" w:space="0" w:color="auto"/>
      </w:divBdr>
    </w:div>
    <w:div w:id="1450658581">
      <w:bodyDiv w:val="1"/>
      <w:marLeft w:val="0"/>
      <w:marRight w:val="0"/>
      <w:marTop w:val="0"/>
      <w:marBottom w:val="0"/>
      <w:divBdr>
        <w:top w:val="none" w:sz="0" w:space="0" w:color="auto"/>
        <w:left w:val="none" w:sz="0" w:space="0" w:color="auto"/>
        <w:bottom w:val="none" w:sz="0" w:space="0" w:color="auto"/>
        <w:right w:val="none" w:sz="0" w:space="0" w:color="auto"/>
      </w:divBdr>
    </w:div>
    <w:div w:id="1487748734">
      <w:bodyDiv w:val="1"/>
      <w:marLeft w:val="0"/>
      <w:marRight w:val="0"/>
      <w:marTop w:val="0"/>
      <w:marBottom w:val="0"/>
      <w:divBdr>
        <w:top w:val="none" w:sz="0" w:space="0" w:color="auto"/>
        <w:left w:val="none" w:sz="0" w:space="0" w:color="auto"/>
        <w:bottom w:val="none" w:sz="0" w:space="0" w:color="auto"/>
        <w:right w:val="none" w:sz="0" w:space="0" w:color="auto"/>
      </w:divBdr>
    </w:div>
    <w:div w:id="1506631431">
      <w:bodyDiv w:val="1"/>
      <w:marLeft w:val="0"/>
      <w:marRight w:val="0"/>
      <w:marTop w:val="0"/>
      <w:marBottom w:val="0"/>
      <w:divBdr>
        <w:top w:val="none" w:sz="0" w:space="0" w:color="auto"/>
        <w:left w:val="none" w:sz="0" w:space="0" w:color="auto"/>
        <w:bottom w:val="none" w:sz="0" w:space="0" w:color="auto"/>
        <w:right w:val="none" w:sz="0" w:space="0" w:color="auto"/>
      </w:divBdr>
    </w:div>
    <w:div w:id="1533691623">
      <w:bodyDiv w:val="1"/>
      <w:marLeft w:val="0"/>
      <w:marRight w:val="0"/>
      <w:marTop w:val="0"/>
      <w:marBottom w:val="0"/>
      <w:divBdr>
        <w:top w:val="none" w:sz="0" w:space="0" w:color="auto"/>
        <w:left w:val="none" w:sz="0" w:space="0" w:color="auto"/>
        <w:bottom w:val="none" w:sz="0" w:space="0" w:color="auto"/>
        <w:right w:val="none" w:sz="0" w:space="0" w:color="auto"/>
      </w:divBdr>
    </w:div>
    <w:div w:id="1534878562">
      <w:bodyDiv w:val="1"/>
      <w:marLeft w:val="0"/>
      <w:marRight w:val="0"/>
      <w:marTop w:val="0"/>
      <w:marBottom w:val="0"/>
      <w:divBdr>
        <w:top w:val="none" w:sz="0" w:space="0" w:color="auto"/>
        <w:left w:val="none" w:sz="0" w:space="0" w:color="auto"/>
        <w:bottom w:val="none" w:sz="0" w:space="0" w:color="auto"/>
        <w:right w:val="none" w:sz="0" w:space="0" w:color="auto"/>
      </w:divBdr>
    </w:div>
    <w:div w:id="1536457554">
      <w:bodyDiv w:val="1"/>
      <w:marLeft w:val="0"/>
      <w:marRight w:val="0"/>
      <w:marTop w:val="0"/>
      <w:marBottom w:val="0"/>
      <w:divBdr>
        <w:top w:val="none" w:sz="0" w:space="0" w:color="auto"/>
        <w:left w:val="none" w:sz="0" w:space="0" w:color="auto"/>
        <w:bottom w:val="none" w:sz="0" w:space="0" w:color="auto"/>
        <w:right w:val="none" w:sz="0" w:space="0" w:color="auto"/>
      </w:divBdr>
    </w:div>
    <w:div w:id="1570118463">
      <w:bodyDiv w:val="1"/>
      <w:marLeft w:val="0"/>
      <w:marRight w:val="0"/>
      <w:marTop w:val="0"/>
      <w:marBottom w:val="0"/>
      <w:divBdr>
        <w:top w:val="none" w:sz="0" w:space="0" w:color="auto"/>
        <w:left w:val="none" w:sz="0" w:space="0" w:color="auto"/>
        <w:bottom w:val="none" w:sz="0" w:space="0" w:color="auto"/>
        <w:right w:val="none" w:sz="0" w:space="0" w:color="auto"/>
      </w:divBdr>
    </w:div>
    <w:div w:id="1578634572">
      <w:bodyDiv w:val="1"/>
      <w:marLeft w:val="0"/>
      <w:marRight w:val="0"/>
      <w:marTop w:val="0"/>
      <w:marBottom w:val="0"/>
      <w:divBdr>
        <w:top w:val="none" w:sz="0" w:space="0" w:color="auto"/>
        <w:left w:val="none" w:sz="0" w:space="0" w:color="auto"/>
        <w:bottom w:val="none" w:sz="0" w:space="0" w:color="auto"/>
        <w:right w:val="none" w:sz="0" w:space="0" w:color="auto"/>
      </w:divBdr>
    </w:div>
    <w:div w:id="1582525349">
      <w:bodyDiv w:val="1"/>
      <w:marLeft w:val="0"/>
      <w:marRight w:val="0"/>
      <w:marTop w:val="0"/>
      <w:marBottom w:val="0"/>
      <w:divBdr>
        <w:top w:val="none" w:sz="0" w:space="0" w:color="auto"/>
        <w:left w:val="none" w:sz="0" w:space="0" w:color="auto"/>
        <w:bottom w:val="none" w:sz="0" w:space="0" w:color="auto"/>
        <w:right w:val="none" w:sz="0" w:space="0" w:color="auto"/>
      </w:divBdr>
    </w:div>
    <w:div w:id="1606813023">
      <w:bodyDiv w:val="1"/>
      <w:marLeft w:val="0"/>
      <w:marRight w:val="0"/>
      <w:marTop w:val="0"/>
      <w:marBottom w:val="0"/>
      <w:divBdr>
        <w:top w:val="none" w:sz="0" w:space="0" w:color="auto"/>
        <w:left w:val="none" w:sz="0" w:space="0" w:color="auto"/>
        <w:bottom w:val="none" w:sz="0" w:space="0" w:color="auto"/>
        <w:right w:val="none" w:sz="0" w:space="0" w:color="auto"/>
      </w:divBdr>
    </w:div>
    <w:div w:id="1612471069">
      <w:bodyDiv w:val="1"/>
      <w:marLeft w:val="0"/>
      <w:marRight w:val="0"/>
      <w:marTop w:val="0"/>
      <w:marBottom w:val="0"/>
      <w:divBdr>
        <w:top w:val="none" w:sz="0" w:space="0" w:color="auto"/>
        <w:left w:val="none" w:sz="0" w:space="0" w:color="auto"/>
        <w:bottom w:val="none" w:sz="0" w:space="0" w:color="auto"/>
        <w:right w:val="none" w:sz="0" w:space="0" w:color="auto"/>
      </w:divBdr>
    </w:div>
    <w:div w:id="1632126570">
      <w:bodyDiv w:val="1"/>
      <w:marLeft w:val="0"/>
      <w:marRight w:val="0"/>
      <w:marTop w:val="0"/>
      <w:marBottom w:val="0"/>
      <w:divBdr>
        <w:top w:val="none" w:sz="0" w:space="0" w:color="auto"/>
        <w:left w:val="none" w:sz="0" w:space="0" w:color="auto"/>
        <w:bottom w:val="none" w:sz="0" w:space="0" w:color="auto"/>
        <w:right w:val="none" w:sz="0" w:space="0" w:color="auto"/>
      </w:divBdr>
    </w:div>
    <w:div w:id="1638759354">
      <w:bodyDiv w:val="1"/>
      <w:marLeft w:val="0"/>
      <w:marRight w:val="0"/>
      <w:marTop w:val="0"/>
      <w:marBottom w:val="0"/>
      <w:divBdr>
        <w:top w:val="none" w:sz="0" w:space="0" w:color="auto"/>
        <w:left w:val="none" w:sz="0" w:space="0" w:color="auto"/>
        <w:bottom w:val="none" w:sz="0" w:space="0" w:color="auto"/>
        <w:right w:val="none" w:sz="0" w:space="0" w:color="auto"/>
      </w:divBdr>
    </w:div>
    <w:div w:id="1642340766">
      <w:bodyDiv w:val="1"/>
      <w:marLeft w:val="0"/>
      <w:marRight w:val="0"/>
      <w:marTop w:val="0"/>
      <w:marBottom w:val="0"/>
      <w:divBdr>
        <w:top w:val="none" w:sz="0" w:space="0" w:color="auto"/>
        <w:left w:val="none" w:sz="0" w:space="0" w:color="auto"/>
        <w:bottom w:val="none" w:sz="0" w:space="0" w:color="auto"/>
        <w:right w:val="none" w:sz="0" w:space="0" w:color="auto"/>
      </w:divBdr>
    </w:div>
    <w:div w:id="1645692420">
      <w:bodyDiv w:val="1"/>
      <w:marLeft w:val="0"/>
      <w:marRight w:val="0"/>
      <w:marTop w:val="0"/>
      <w:marBottom w:val="0"/>
      <w:divBdr>
        <w:top w:val="none" w:sz="0" w:space="0" w:color="auto"/>
        <w:left w:val="none" w:sz="0" w:space="0" w:color="auto"/>
        <w:bottom w:val="none" w:sz="0" w:space="0" w:color="auto"/>
        <w:right w:val="none" w:sz="0" w:space="0" w:color="auto"/>
      </w:divBdr>
    </w:div>
    <w:div w:id="1648316131">
      <w:bodyDiv w:val="1"/>
      <w:marLeft w:val="0"/>
      <w:marRight w:val="0"/>
      <w:marTop w:val="0"/>
      <w:marBottom w:val="0"/>
      <w:divBdr>
        <w:top w:val="none" w:sz="0" w:space="0" w:color="auto"/>
        <w:left w:val="none" w:sz="0" w:space="0" w:color="auto"/>
        <w:bottom w:val="none" w:sz="0" w:space="0" w:color="auto"/>
        <w:right w:val="none" w:sz="0" w:space="0" w:color="auto"/>
      </w:divBdr>
    </w:div>
    <w:div w:id="1654067131">
      <w:bodyDiv w:val="1"/>
      <w:marLeft w:val="0"/>
      <w:marRight w:val="0"/>
      <w:marTop w:val="0"/>
      <w:marBottom w:val="0"/>
      <w:divBdr>
        <w:top w:val="none" w:sz="0" w:space="0" w:color="auto"/>
        <w:left w:val="none" w:sz="0" w:space="0" w:color="auto"/>
        <w:bottom w:val="none" w:sz="0" w:space="0" w:color="auto"/>
        <w:right w:val="none" w:sz="0" w:space="0" w:color="auto"/>
      </w:divBdr>
    </w:div>
    <w:div w:id="1657765053">
      <w:bodyDiv w:val="1"/>
      <w:marLeft w:val="0"/>
      <w:marRight w:val="0"/>
      <w:marTop w:val="0"/>
      <w:marBottom w:val="0"/>
      <w:divBdr>
        <w:top w:val="none" w:sz="0" w:space="0" w:color="auto"/>
        <w:left w:val="none" w:sz="0" w:space="0" w:color="auto"/>
        <w:bottom w:val="none" w:sz="0" w:space="0" w:color="auto"/>
        <w:right w:val="none" w:sz="0" w:space="0" w:color="auto"/>
      </w:divBdr>
    </w:div>
    <w:div w:id="1749764484">
      <w:bodyDiv w:val="1"/>
      <w:marLeft w:val="0"/>
      <w:marRight w:val="0"/>
      <w:marTop w:val="0"/>
      <w:marBottom w:val="0"/>
      <w:divBdr>
        <w:top w:val="none" w:sz="0" w:space="0" w:color="auto"/>
        <w:left w:val="none" w:sz="0" w:space="0" w:color="auto"/>
        <w:bottom w:val="none" w:sz="0" w:space="0" w:color="auto"/>
        <w:right w:val="none" w:sz="0" w:space="0" w:color="auto"/>
      </w:divBdr>
    </w:div>
    <w:div w:id="1755470718">
      <w:bodyDiv w:val="1"/>
      <w:marLeft w:val="0"/>
      <w:marRight w:val="0"/>
      <w:marTop w:val="0"/>
      <w:marBottom w:val="0"/>
      <w:divBdr>
        <w:top w:val="none" w:sz="0" w:space="0" w:color="auto"/>
        <w:left w:val="none" w:sz="0" w:space="0" w:color="auto"/>
        <w:bottom w:val="none" w:sz="0" w:space="0" w:color="auto"/>
        <w:right w:val="none" w:sz="0" w:space="0" w:color="auto"/>
      </w:divBdr>
    </w:div>
    <w:div w:id="1797791794">
      <w:bodyDiv w:val="1"/>
      <w:marLeft w:val="0"/>
      <w:marRight w:val="0"/>
      <w:marTop w:val="0"/>
      <w:marBottom w:val="0"/>
      <w:divBdr>
        <w:top w:val="none" w:sz="0" w:space="0" w:color="auto"/>
        <w:left w:val="none" w:sz="0" w:space="0" w:color="auto"/>
        <w:bottom w:val="none" w:sz="0" w:space="0" w:color="auto"/>
        <w:right w:val="none" w:sz="0" w:space="0" w:color="auto"/>
      </w:divBdr>
    </w:div>
    <w:div w:id="1800610419">
      <w:bodyDiv w:val="1"/>
      <w:marLeft w:val="0"/>
      <w:marRight w:val="0"/>
      <w:marTop w:val="0"/>
      <w:marBottom w:val="0"/>
      <w:divBdr>
        <w:top w:val="none" w:sz="0" w:space="0" w:color="auto"/>
        <w:left w:val="none" w:sz="0" w:space="0" w:color="auto"/>
        <w:bottom w:val="none" w:sz="0" w:space="0" w:color="auto"/>
        <w:right w:val="none" w:sz="0" w:space="0" w:color="auto"/>
      </w:divBdr>
    </w:div>
    <w:div w:id="1803158290">
      <w:bodyDiv w:val="1"/>
      <w:marLeft w:val="0"/>
      <w:marRight w:val="0"/>
      <w:marTop w:val="0"/>
      <w:marBottom w:val="0"/>
      <w:divBdr>
        <w:top w:val="none" w:sz="0" w:space="0" w:color="auto"/>
        <w:left w:val="none" w:sz="0" w:space="0" w:color="auto"/>
        <w:bottom w:val="none" w:sz="0" w:space="0" w:color="auto"/>
        <w:right w:val="none" w:sz="0" w:space="0" w:color="auto"/>
      </w:divBdr>
    </w:div>
    <w:div w:id="1832214691">
      <w:bodyDiv w:val="1"/>
      <w:marLeft w:val="0"/>
      <w:marRight w:val="0"/>
      <w:marTop w:val="0"/>
      <w:marBottom w:val="0"/>
      <w:divBdr>
        <w:top w:val="none" w:sz="0" w:space="0" w:color="auto"/>
        <w:left w:val="none" w:sz="0" w:space="0" w:color="auto"/>
        <w:bottom w:val="none" w:sz="0" w:space="0" w:color="auto"/>
        <w:right w:val="none" w:sz="0" w:space="0" w:color="auto"/>
      </w:divBdr>
    </w:div>
    <w:div w:id="1832285398">
      <w:bodyDiv w:val="1"/>
      <w:marLeft w:val="0"/>
      <w:marRight w:val="0"/>
      <w:marTop w:val="0"/>
      <w:marBottom w:val="0"/>
      <w:divBdr>
        <w:top w:val="none" w:sz="0" w:space="0" w:color="auto"/>
        <w:left w:val="none" w:sz="0" w:space="0" w:color="auto"/>
        <w:bottom w:val="none" w:sz="0" w:space="0" w:color="auto"/>
        <w:right w:val="none" w:sz="0" w:space="0" w:color="auto"/>
      </w:divBdr>
    </w:div>
    <w:div w:id="1844323143">
      <w:bodyDiv w:val="1"/>
      <w:marLeft w:val="0"/>
      <w:marRight w:val="0"/>
      <w:marTop w:val="0"/>
      <w:marBottom w:val="0"/>
      <w:divBdr>
        <w:top w:val="none" w:sz="0" w:space="0" w:color="auto"/>
        <w:left w:val="none" w:sz="0" w:space="0" w:color="auto"/>
        <w:bottom w:val="none" w:sz="0" w:space="0" w:color="auto"/>
        <w:right w:val="none" w:sz="0" w:space="0" w:color="auto"/>
      </w:divBdr>
    </w:div>
    <w:div w:id="1857234704">
      <w:bodyDiv w:val="1"/>
      <w:marLeft w:val="0"/>
      <w:marRight w:val="0"/>
      <w:marTop w:val="0"/>
      <w:marBottom w:val="0"/>
      <w:divBdr>
        <w:top w:val="none" w:sz="0" w:space="0" w:color="auto"/>
        <w:left w:val="none" w:sz="0" w:space="0" w:color="auto"/>
        <w:bottom w:val="none" w:sz="0" w:space="0" w:color="auto"/>
        <w:right w:val="none" w:sz="0" w:space="0" w:color="auto"/>
      </w:divBdr>
    </w:div>
    <w:div w:id="1860270153">
      <w:bodyDiv w:val="1"/>
      <w:marLeft w:val="0"/>
      <w:marRight w:val="0"/>
      <w:marTop w:val="0"/>
      <w:marBottom w:val="0"/>
      <w:divBdr>
        <w:top w:val="none" w:sz="0" w:space="0" w:color="auto"/>
        <w:left w:val="none" w:sz="0" w:space="0" w:color="auto"/>
        <w:bottom w:val="none" w:sz="0" w:space="0" w:color="auto"/>
        <w:right w:val="none" w:sz="0" w:space="0" w:color="auto"/>
      </w:divBdr>
    </w:div>
    <w:div w:id="1866166925">
      <w:bodyDiv w:val="1"/>
      <w:marLeft w:val="0"/>
      <w:marRight w:val="0"/>
      <w:marTop w:val="0"/>
      <w:marBottom w:val="0"/>
      <w:divBdr>
        <w:top w:val="none" w:sz="0" w:space="0" w:color="auto"/>
        <w:left w:val="none" w:sz="0" w:space="0" w:color="auto"/>
        <w:bottom w:val="none" w:sz="0" w:space="0" w:color="auto"/>
        <w:right w:val="none" w:sz="0" w:space="0" w:color="auto"/>
      </w:divBdr>
    </w:div>
    <w:div w:id="1866550833">
      <w:bodyDiv w:val="1"/>
      <w:marLeft w:val="0"/>
      <w:marRight w:val="0"/>
      <w:marTop w:val="0"/>
      <w:marBottom w:val="0"/>
      <w:divBdr>
        <w:top w:val="none" w:sz="0" w:space="0" w:color="auto"/>
        <w:left w:val="none" w:sz="0" w:space="0" w:color="auto"/>
        <w:bottom w:val="none" w:sz="0" w:space="0" w:color="auto"/>
        <w:right w:val="none" w:sz="0" w:space="0" w:color="auto"/>
      </w:divBdr>
    </w:div>
    <w:div w:id="1925912802">
      <w:bodyDiv w:val="1"/>
      <w:marLeft w:val="0"/>
      <w:marRight w:val="0"/>
      <w:marTop w:val="0"/>
      <w:marBottom w:val="0"/>
      <w:divBdr>
        <w:top w:val="none" w:sz="0" w:space="0" w:color="auto"/>
        <w:left w:val="none" w:sz="0" w:space="0" w:color="auto"/>
        <w:bottom w:val="none" w:sz="0" w:space="0" w:color="auto"/>
        <w:right w:val="none" w:sz="0" w:space="0" w:color="auto"/>
      </w:divBdr>
    </w:div>
    <w:div w:id="1927037283">
      <w:bodyDiv w:val="1"/>
      <w:marLeft w:val="0"/>
      <w:marRight w:val="0"/>
      <w:marTop w:val="0"/>
      <w:marBottom w:val="0"/>
      <w:divBdr>
        <w:top w:val="none" w:sz="0" w:space="0" w:color="auto"/>
        <w:left w:val="none" w:sz="0" w:space="0" w:color="auto"/>
        <w:bottom w:val="none" w:sz="0" w:space="0" w:color="auto"/>
        <w:right w:val="none" w:sz="0" w:space="0" w:color="auto"/>
      </w:divBdr>
    </w:div>
    <w:div w:id="1958558558">
      <w:bodyDiv w:val="1"/>
      <w:marLeft w:val="0"/>
      <w:marRight w:val="0"/>
      <w:marTop w:val="0"/>
      <w:marBottom w:val="0"/>
      <w:divBdr>
        <w:top w:val="none" w:sz="0" w:space="0" w:color="auto"/>
        <w:left w:val="none" w:sz="0" w:space="0" w:color="auto"/>
        <w:bottom w:val="none" w:sz="0" w:space="0" w:color="auto"/>
        <w:right w:val="none" w:sz="0" w:space="0" w:color="auto"/>
      </w:divBdr>
    </w:div>
    <w:div w:id="1973359988">
      <w:bodyDiv w:val="1"/>
      <w:marLeft w:val="0"/>
      <w:marRight w:val="0"/>
      <w:marTop w:val="0"/>
      <w:marBottom w:val="0"/>
      <w:divBdr>
        <w:top w:val="none" w:sz="0" w:space="0" w:color="auto"/>
        <w:left w:val="none" w:sz="0" w:space="0" w:color="auto"/>
        <w:bottom w:val="none" w:sz="0" w:space="0" w:color="auto"/>
        <w:right w:val="none" w:sz="0" w:space="0" w:color="auto"/>
      </w:divBdr>
    </w:div>
    <w:div w:id="2012373560">
      <w:bodyDiv w:val="1"/>
      <w:marLeft w:val="0"/>
      <w:marRight w:val="0"/>
      <w:marTop w:val="0"/>
      <w:marBottom w:val="0"/>
      <w:divBdr>
        <w:top w:val="none" w:sz="0" w:space="0" w:color="auto"/>
        <w:left w:val="none" w:sz="0" w:space="0" w:color="auto"/>
        <w:bottom w:val="none" w:sz="0" w:space="0" w:color="auto"/>
        <w:right w:val="none" w:sz="0" w:space="0" w:color="auto"/>
      </w:divBdr>
    </w:div>
    <w:div w:id="2012559164">
      <w:bodyDiv w:val="1"/>
      <w:marLeft w:val="0"/>
      <w:marRight w:val="0"/>
      <w:marTop w:val="0"/>
      <w:marBottom w:val="0"/>
      <w:divBdr>
        <w:top w:val="none" w:sz="0" w:space="0" w:color="auto"/>
        <w:left w:val="none" w:sz="0" w:space="0" w:color="auto"/>
        <w:bottom w:val="none" w:sz="0" w:space="0" w:color="auto"/>
        <w:right w:val="none" w:sz="0" w:space="0" w:color="auto"/>
      </w:divBdr>
    </w:div>
    <w:div w:id="2042167397">
      <w:bodyDiv w:val="1"/>
      <w:marLeft w:val="0"/>
      <w:marRight w:val="0"/>
      <w:marTop w:val="0"/>
      <w:marBottom w:val="0"/>
      <w:divBdr>
        <w:top w:val="none" w:sz="0" w:space="0" w:color="auto"/>
        <w:left w:val="none" w:sz="0" w:space="0" w:color="auto"/>
        <w:bottom w:val="none" w:sz="0" w:space="0" w:color="auto"/>
        <w:right w:val="none" w:sz="0" w:space="0" w:color="auto"/>
      </w:divBdr>
    </w:div>
    <w:div w:id="2055422054">
      <w:bodyDiv w:val="1"/>
      <w:marLeft w:val="0"/>
      <w:marRight w:val="0"/>
      <w:marTop w:val="0"/>
      <w:marBottom w:val="0"/>
      <w:divBdr>
        <w:top w:val="none" w:sz="0" w:space="0" w:color="auto"/>
        <w:left w:val="none" w:sz="0" w:space="0" w:color="auto"/>
        <w:bottom w:val="none" w:sz="0" w:space="0" w:color="auto"/>
        <w:right w:val="none" w:sz="0" w:space="0" w:color="auto"/>
      </w:divBdr>
    </w:div>
    <w:div w:id="2069837536">
      <w:bodyDiv w:val="1"/>
      <w:marLeft w:val="0"/>
      <w:marRight w:val="0"/>
      <w:marTop w:val="0"/>
      <w:marBottom w:val="0"/>
      <w:divBdr>
        <w:top w:val="none" w:sz="0" w:space="0" w:color="auto"/>
        <w:left w:val="none" w:sz="0" w:space="0" w:color="auto"/>
        <w:bottom w:val="none" w:sz="0" w:space="0" w:color="auto"/>
        <w:right w:val="none" w:sz="0" w:space="0" w:color="auto"/>
      </w:divBdr>
    </w:div>
    <w:div w:id="2073650287">
      <w:bodyDiv w:val="1"/>
      <w:marLeft w:val="0"/>
      <w:marRight w:val="0"/>
      <w:marTop w:val="0"/>
      <w:marBottom w:val="0"/>
      <w:divBdr>
        <w:top w:val="none" w:sz="0" w:space="0" w:color="auto"/>
        <w:left w:val="none" w:sz="0" w:space="0" w:color="auto"/>
        <w:bottom w:val="none" w:sz="0" w:space="0" w:color="auto"/>
        <w:right w:val="none" w:sz="0" w:space="0" w:color="auto"/>
      </w:divBdr>
    </w:div>
    <w:div w:id="2098600590">
      <w:bodyDiv w:val="1"/>
      <w:marLeft w:val="0"/>
      <w:marRight w:val="0"/>
      <w:marTop w:val="0"/>
      <w:marBottom w:val="0"/>
      <w:divBdr>
        <w:top w:val="none" w:sz="0" w:space="0" w:color="auto"/>
        <w:left w:val="none" w:sz="0" w:space="0" w:color="auto"/>
        <w:bottom w:val="none" w:sz="0" w:space="0" w:color="auto"/>
        <w:right w:val="none" w:sz="0" w:space="0" w:color="auto"/>
      </w:divBdr>
    </w:div>
    <w:div w:id="2113083820">
      <w:bodyDiv w:val="1"/>
      <w:marLeft w:val="0"/>
      <w:marRight w:val="0"/>
      <w:marTop w:val="0"/>
      <w:marBottom w:val="0"/>
      <w:divBdr>
        <w:top w:val="none" w:sz="0" w:space="0" w:color="auto"/>
        <w:left w:val="none" w:sz="0" w:space="0" w:color="auto"/>
        <w:bottom w:val="none" w:sz="0" w:space="0" w:color="auto"/>
        <w:right w:val="none" w:sz="0" w:space="0" w:color="auto"/>
      </w:divBdr>
    </w:div>
    <w:div w:id="2118670346">
      <w:bodyDiv w:val="1"/>
      <w:marLeft w:val="0"/>
      <w:marRight w:val="0"/>
      <w:marTop w:val="0"/>
      <w:marBottom w:val="0"/>
      <w:divBdr>
        <w:top w:val="none" w:sz="0" w:space="0" w:color="auto"/>
        <w:left w:val="none" w:sz="0" w:space="0" w:color="auto"/>
        <w:bottom w:val="none" w:sz="0" w:space="0" w:color="auto"/>
        <w:right w:val="none" w:sz="0" w:space="0" w:color="auto"/>
      </w:divBdr>
    </w:div>
    <w:div w:id="2143840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package" Target="embeddings/Microsoft_Excel_Worksheet1.xlsx"/><Relationship Id="rId34" Type="http://schemas.openxmlformats.org/officeDocument/2006/relationships/image" Target="media/image10.emf"/><Relationship Id="rId42" Type="http://schemas.openxmlformats.org/officeDocument/2006/relationships/image" Target="media/image15.jpeg"/><Relationship Id="rId47" Type="http://schemas.openxmlformats.org/officeDocument/2006/relationships/image" Target="media/image18.emf"/><Relationship Id="rId50" Type="http://schemas.openxmlformats.org/officeDocument/2006/relationships/package" Target="embeddings/Microsoft_Excel_Worksheet14.xlsx"/><Relationship Id="rId55" Type="http://schemas.openxmlformats.org/officeDocument/2006/relationships/package" Target="embeddings/Microsoft_Excel_Worksheet16.xlsx"/><Relationship Id="rId63" Type="http://schemas.openxmlformats.org/officeDocument/2006/relationships/package" Target="embeddings/Microsoft_Excel_Worksheet20.xlsx"/><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Excel_Worksheet33.xlsx"/><Relationship Id="rId97"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package" Target="embeddings/Microsoft_Excel_Worksheet24.xlsx"/><Relationship Id="rId92" Type="http://schemas.openxmlformats.org/officeDocument/2006/relationships/image" Target="media/image40.emf"/><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package" Target="embeddings/Microsoft_Excel_Worksheet5.xlsx"/><Relationship Id="rId11" Type="http://schemas.openxmlformats.org/officeDocument/2006/relationships/hyperlink" Target="https://www.fs.fed.us/rm/pubs/rmrs_gtr340.pdf"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Excel_Worksheet9.xlsx"/><Relationship Id="rId40" Type="http://schemas.openxmlformats.org/officeDocument/2006/relationships/image" Target="media/image13.jpeg"/><Relationship Id="rId45" Type="http://schemas.openxmlformats.org/officeDocument/2006/relationships/image" Target="media/image17.emf"/><Relationship Id="rId53" Type="http://schemas.openxmlformats.org/officeDocument/2006/relationships/footer" Target="footer3.xml"/><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Excel_Worksheet28.xlsx"/><Relationship Id="rId87" Type="http://schemas.openxmlformats.org/officeDocument/2006/relationships/package" Target="embeddings/Microsoft_Excel_Worksheet32.xlsx"/><Relationship Id="rId102"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package" Target="embeddings/Microsoft_Excel_Worksheet19.xls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header" Target="header3.xml"/><Relationship Id="rId19" Type="http://schemas.openxmlformats.org/officeDocument/2006/relationships/package" Target="embeddings/Microsoft_Excel_Worksheet.xlsx"/><Relationship Id="rId14" Type="http://schemas.openxmlformats.org/officeDocument/2006/relationships/header" Target="header2.xml"/><Relationship Id="rId22" Type="http://schemas.openxmlformats.org/officeDocument/2006/relationships/image" Target="media/image4.emf"/><Relationship Id="rId27" Type="http://schemas.openxmlformats.org/officeDocument/2006/relationships/package" Target="embeddings/Microsoft_Excel_Worksheet4.xlsx"/><Relationship Id="rId30" Type="http://schemas.openxmlformats.org/officeDocument/2006/relationships/image" Target="media/image8.emf"/><Relationship Id="rId35" Type="http://schemas.openxmlformats.org/officeDocument/2006/relationships/package" Target="embeddings/Microsoft_Excel_Worksheet8.xlsx"/><Relationship Id="rId43" Type="http://schemas.openxmlformats.org/officeDocument/2006/relationships/image" Target="media/image16.emf"/><Relationship Id="rId48" Type="http://schemas.openxmlformats.org/officeDocument/2006/relationships/package" Target="embeddings/Microsoft_Excel_Worksheet13.xlsx"/><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Excel_Worksheet23.xlsx"/><Relationship Id="rId77" Type="http://schemas.openxmlformats.org/officeDocument/2006/relationships/package" Target="embeddings/Microsoft_Excel_Worksheet27.xlsx"/><Relationship Id="rId100" Type="http://schemas.openxmlformats.org/officeDocument/2006/relationships/footer" Target="footer6.xml"/><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Excel_Worksheet31.xlsx"/><Relationship Id="rId93" Type="http://schemas.openxmlformats.org/officeDocument/2006/relationships/package" Target="embeddings/Microsoft_Excel_Worksheet35.xlsx"/><Relationship Id="rId98" Type="http://schemas.openxmlformats.org/officeDocument/2006/relationships/footer" Target="footer5.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oleObject" Target="embeddings/Microsoft_Excel_97-2003_Worksheet.xls"/><Relationship Id="rId25" Type="http://schemas.openxmlformats.org/officeDocument/2006/relationships/package" Target="embeddings/Microsoft_Excel_Worksheet3.xlsx"/><Relationship Id="rId33" Type="http://schemas.openxmlformats.org/officeDocument/2006/relationships/package" Target="embeddings/Microsoft_Excel_Worksheet7.xlsx"/><Relationship Id="rId38" Type="http://schemas.openxmlformats.org/officeDocument/2006/relationships/image" Target="media/image12.emf"/><Relationship Id="rId46" Type="http://schemas.openxmlformats.org/officeDocument/2006/relationships/package" Target="embeddings/Microsoft_Excel_Worksheet12.xlsx"/><Relationship Id="rId59" Type="http://schemas.openxmlformats.org/officeDocument/2006/relationships/package" Target="embeddings/Microsoft_Excel_Worksheet18.xlsx"/><Relationship Id="rId67" Type="http://schemas.openxmlformats.org/officeDocument/2006/relationships/package" Target="embeddings/Microsoft_Excel_Worksheet22.xlsx"/><Relationship Id="rId20" Type="http://schemas.openxmlformats.org/officeDocument/2006/relationships/image" Target="media/image3.emf"/><Relationship Id="rId41" Type="http://schemas.openxmlformats.org/officeDocument/2006/relationships/image" Target="media/image14.jpeg"/><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Excel_Worksheet26.xlsx"/><Relationship Id="rId83" Type="http://schemas.openxmlformats.org/officeDocument/2006/relationships/package" Target="embeddings/Microsoft_Excel_Worksheet30.xlsx"/><Relationship Id="rId88" Type="http://schemas.openxmlformats.org/officeDocument/2006/relationships/image" Target="media/image38.emf"/><Relationship Id="rId91" Type="http://schemas.openxmlformats.org/officeDocument/2006/relationships/package" Target="embeddings/Microsoft_Excel_Worksheet34.xlsx"/><Relationship Id="rId9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package" Target="embeddings/Microsoft_Excel_Worksheet2.xls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image" Target="media/image19.emf"/><Relationship Id="rId57" Type="http://schemas.openxmlformats.org/officeDocument/2006/relationships/package" Target="embeddings/Microsoft_Excel_Worksheet17.xlsx"/><Relationship Id="rId10" Type="http://schemas.openxmlformats.org/officeDocument/2006/relationships/endnotes" Target="endnotes.xml"/><Relationship Id="rId31" Type="http://schemas.openxmlformats.org/officeDocument/2006/relationships/package" Target="embeddings/Microsoft_Excel_Worksheet6.xlsx"/><Relationship Id="rId44" Type="http://schemas.openxmlformats.org/officeDocument/2006/relationships/package" Target="embeddings/Microsoft_Excel_Worksheet11.xlsx"/><Relationship Id="rId52" Type="http://schemas.openxmlformats.org/officeDocument/2006/relationships/package" Target="embeddings/Microsoft_Excel_Worksheet15.xlsx"/><Relationship Id="rId60" Type="http://schemas.openxmlformats.org/officeDocument/2006/relationships/image" Target="media/image24.emf"/><Relationship Id="rId65" Type="http://schemas.openxmlformats.org/officeDocument/2006/relationships/package" Target="embeddings/Microsoft_Excel_Worksheet21.xlsx"/><Relationship Id="rId73" Type="http://schemas.openxmlformats.org/officeDocument/2006/relationships/package" Target="embeddings/Microsoft_Excel_Worksheet25.xlsx"/><Relationship Id="rId78" Type="http://schemas.openxmlformats.org/officeDocument/2006/relationships/image" Target="media/image33.emf"/><Relationship Id="rId81" Type="http://schemas.openxmlformats.org/officeDocument/2006/relationships/package" Target="embeddings/Microsoft_Excel_Worksheet29.xlsx"/><Relationship Id="rId86" Type="http://schemas.openxmlformats.org/officeDocument/2006/relationships/image" Target="media/image37.emf"/><Relationship Id="rId94" Type="http://schemas.openxmlformats.org/officeDocument/2006/relationships/image" Target="media/image41.jpg"/><Relationship Id="rId99" Type="http://schemas.openxmlformats.org/officeDocument/2006/relationships/header" Target="header5.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2.emf"/><Relationship Id="rId39" Type="http://schemas.openxmlformats.org/officeDocument/2006/relationships/package" Target="embeddings/Microsoft_Excel_Worksheet10.xlsx"/></Relationships>
</file>

<file path=word/_rels/header1.xml.rels><?xml version="1.0" encoding="UTF-8" standalone="yes"?>
<Relationships xmlns="http://schemas.openxmlformats.org/package/2006/relationships"><Relationship Id="rId1" Type="http://schemas.openxmlformats.org/officeDocument/2006/relationships/hyperlink" Target="https://wilderness.net/practitioners/toolboxes/wilderness-character" TargetMode="External"/></Relationships>
</file>

<file path=word/_rels/header2.xml.rels><?xml version="1.0" encoding="UTF-8" standalone="yes"?>
<Relationships xmlns="http://schemas.openxmlformats.org/package/2006/relationships"><Relationship Id="rId1" Type="http://schemas.openxmlformats.org/officeDocument/2006/relationships/hyperlink" Target="https://wilderness.net/practitioners/toolboxes/wilderness-charact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7B9803A8592144A8B850D19B8D46650" ma:contentTypeVersion="0" ma:contentTypeDescription="Create a new document." ma:contentTypeScope="" ma:versionID="26054c5ee0a865548ba6f77b1ee54224">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99BB87-8B33-4EB5-A341-15A6A2382B7F}">
  <ds:schemaRefs>
    <ds:schemaRef ds:uri="http://schemas.microsoft.com/office/2006/metadata/properties"/>
  </ds:schemaRefs>
</ds:datastoreItem>
</file>

<file path=customXml/itemProps2.xml><?xml version="1.0" encoding="utf-8"?>
<ds:datastoreItem xmlns:ds="http://schemas.openxmlformats.org/officeDocument/2006/customXml" ds:itemID="{9AD8E36D-B62E-43A9-BBF6-D78496B1B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EA620D3D-3684-42E2-BEC2-E377C079772C}">
  <ds:schemaRefs>
    <ds:schemaRef ds:uri="http://schemas.microsoft.com/sharepoint/v3/contenttype/forms"/>
  </ds:schemaRefs>
</ds:datastoreItem>
</file>

<file path=customXml/itemProps4.xml><?xml version="1.0" encoding="utf-8"?>
<ds:datastoreItem xmlns:ds="http://schemas.openxmlformats.org/officeDocument/2006/customXml" ds:itemID="{8EA06F3E-790C-41F2-A454-A67FF7CB52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558</TotalTime>
  <Pages>99</Pages>
  <Words>21333</Words>
  <Characters>125909</Characters>
  <Application>Microsoft Office Word</Application>
  <DocSecurity>0</DocSecurity>
  <Lines>1049</Lines>
  <Paragraphs>293</Paragraphs>
  <ScaleCrop>false</ScaleCrop>
  <HeadingPairs>
    <vt:vector size="2" baseType="variant">
      <vt:variant>
        <vt:lpstr>Title</vt:lpstr>
      </vt:variant>
      <vt:variant>
        <vt:i4>1</vt:i4>
      </vt:variant>
    </vt:vector>
  </HeadingPairs>
  <TitlesOfParts>
    <vt:vector size="1" baseType="lpstr">
      <vt:lpstr>Measuring Attributes of Wilderness Character, BLM Implementation Guide Version 1.5</vt:lpstr>
    </vt:vector>
  </TitlesOfParts>
  <Company>USDA Forest Service</Company>
  <LinksUpToDate>false</LinksUpToDate>
  <CharactersWithSpaces>146949</CharactersWithSpaces>
  <SharedDoc>false</SharedDoc>
  <HLinks>
    <vt:vector size="72" baseType="variant">
      <vt:variant>
        <vt:i4>1966131</vt:i4>
      </vt:variant>
      <vt:variant>
        <vt:i4>62</vt:i4>
      </vt:variant>
      <vt:variant>
        <vt:i4>0</vt:i4>
      </vt:variant>
      <vt:variant>
        <vt:i4>5</vt:i4>
      </vt:variant>
      <vt:variant>
        <vt:lpwstr/>
      </vt:variant>
      <vt:variant>
        <vt:lpwstr>_Toc182206057</vt:lpwstr>
      </vt:variant>
      <vt:variant>
        <vt:i4>1966131</vt:i4>
      </vt:variant>
      <vt:variant>
        <vt:i4>56</vt:i4>
      </vt:variant>
      <vt:variant>
        <vt:i4>0</vt:i4>
      </vt:variant>
      <vt:variant>
        <vt:i4>5</vt:i4>
      </vt:variant>
      <vt:variant>
        <vt:lpwstr/>
      </vt:variant>
      <vt:variant>
        <vt:lpwstr>_Toc182206056</vt:lpwstr>
      </vt:variant>
      <vt:variant>
        <vt:i4>1966131</vt:i4>
      </vt:variant>
      <vt:variant>
        <vt:i4>50</vt:i4>
      </vt:variant>
      <vt:variant>
        <vt:i4>0</vt:i4>
      </vt:variant>
      <vt:variant>
        <vt:i4>5</vt:i4>
      </vt:variant>
      <vt:variant>
        <vt:lpwstr/>
      </vt:variant>
      <vt:variant>
        <vt:lpwstr>_Toc182206055</vt:lpwstr>
      </vt:variant>
      <vt:variant>
        <vt:i4>1966131</vt:i4>
      </vt:variant>
      <vt:variant>
        <vt:i4>44</vt:i4>
      </vt:variant>
      <vt:variant>
        <vt:i4>0</vt:i4>
      </vt:variant>
      <vt:variant>
        <vt:i4>5</vt:i4>
      </vt:variant>
      <vt:variant>
        <vt:lpwstr/>
      </vt:variant>
      <vt:variant>
        <vt:lpwstr>_Toc182206054</vt:lpwstr>
      </vt:variant>
      <vt:variant>
        <vt:i4>1966131</vt:i4>
      </vt:variant>
      <vt:variant>
        <vt:i4>38</vt:i4>
      </vt:variant>
      <vt:variant>
        <vt:i4>0</vt:i4>
      </vt:variant>
      <vt:variant>
        <vt:i4>5</vt:i4>
      </vt:variant>
      <vt:variant>
        <vt:lpwstr/>
      </vt:variant>
      <vt:variant>
        <vt:lpwstr>_Toc182206053</vt:lpwstr>
      </vt:variant>
      <vt:variant>
        <vt:i4>1966131</vt:i4>
      </vt:variant>
      <vt:variant>
        <vt:i4>32</vt:i4>
      </vt:variant>
      <vt:variant>
        <vt:i4>0</vt:i4>
      </vt:variant>
      <vt:variant>
        <vt:i4>5</vt:i4>
      </vt:variant>
      <vt:variant>
        <vt:lpwstr/>
      </vt:variant>
      <vt:variant>
        <vt:lpwstr>_Toc182206052</vt:lpwstr>
      </vt:variant>
      <vt:variant>
        <vt:i4>1966131</vt:i4>
      </vt:variant>
      <vt:variant>
        <vt:i4>26</vt:i4>
      </vt:variant>
      <vt:variant>
        <vt:i4>0</vt:i4>
      </vt:variant>
      <vt:variant>
        <vt:i4>5</vt:i4>
      </vt:variant>
      <vt:variant>
        <vt:lpwstr/>
      </vt:variant>
      <vt:variant>
        <vt:lpwstr>_Toc182206051</vt:lpwstr>
      </vt:variant>
      <vt:variant>
        <vt:i4>1966131</vt:i4>
      </vt:variant>
      <vt:variant>
        <vt:i4>20</vt:i4>
      </vt:variant>
      <vt:variant>
        <vt:i4>0</vt:i4>
      </vt:variant>
      <vt:variant>
        <vt:i4>5</vt:i4>
      </vt:variant>
      <vt:variant>
        <vt:lpwstr/>
      </vt:variant>
      <vt:variant>
        <vt:lpwstr>_Toc182206050</vt:lpwstr>
      </vt:variant>
      <vt:variant>
        <vt:i4>2031667</vt:i4>
      </vt:variant>
      <vt:variant>
        <vt:i4>14</vt:i4>
      </vt:variant>
      <vt:variant>
        <vt:i4>0</vt:i4>
      </vt:variant>
      <vt:variant>
        <vt:i4>5</vt:i4>
      </vt:variant>
      <vt:variant>
        <vt:lpwstr/>
      </vt:variant>
      <vt:variant>
        <vt:lpwstr>_Toc182206049</vt:lpwstr>
      </vt:variant>
      <vt:variant>
        <vt:i4>2031667</vt:i4>
      </vt:variant>
      <vt:variant>
        <vt:i4>8</vt:i4>
      </vt:variant>
      <vt:variant>
        <vt:i4>0</vt:i4>
      </vt:variant>
      <vt:variant>
        <vt:i4>5</vt:i4>
      </vt:variant>
      <vt:variant>
        <vt:lpwstr/>
      </vt:variant>
      <vt:variant>
        <vt:lpwstr>_Toc182206048</vt:lpwstr>
      </vt:variant>
      <vt:variant>
        <vt:i4>4325493</vt:i4>
      </vt:variant>
      <vt:variant>
        <vt:i4>3</vt:i4>
      </vt:variant>
      <vt:variant>
        <vt:i4>0</vt:i4>
      </vt:variant>
      <vt:variant>
        <vt:i4>5</vt:i4>
      </vt:variant>
      <vt:variant>
        <vt:lpwstr>http://leopold.wilderness.net/interagency/wcm_docs.htm</vt:lpwstr>
      </vt:variant>
      <vt:variant>
        <vt:lpwstr/>
      </vt:variant>
      <vt:variant>
        <vt:i4>6291518</vt:i4>
      </vt:variant>
      <vt:variant>
        <vt:i4>0</vt:i4>
      </vt:variant>
      <vt:variant>
        <vt:i4>0</vt:i4>
      </vt:variant>
      <vt:variant>
        <vt:i4>5</vt:i4>
      </vt:variant>
      <vt:variant>
        <vt:lpwstr>http://www.wilderness.net/WC/documents/Wilderness Character Framework RMRS-GTR-151.pdf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Measuring Attributes of Wilderness Character, BLM Implementation Guide Version 1.5</dc:title>
  <dc:subject/>
  <dc:creator>pmali</dc:creator>
  <cp:keywords/>
  <dc:description/>
  <cp:lastModifiedBy>Mali, Peter L</cp:lastModifiedBy>
  <cp:revision>30</cp:revision>
  <cp:lastPrinted>2020-01-24T21:49:00Z</cp:lastPrinted>
  <dcterms:created xsi:type="dcterms:W3CDTF">2020-01-24T04:48:00Z</dcterms:created>
  <dcterms:modified xsi:type="dcterms:W3CDTF">2020-01-24T22:23:00Z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0x01010017B9803A8592144A8B850D19B8D46650</vt:lpwstr>
  </property>
</Properties>
</file>